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DD" w:rsidRDefault="00291BDD" w:rsidP="00291B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Otázky na skúšku</w:t>
      </w:r>
    </w:p>
    <w:p w:rsidR="00291BDD" w:rsidRDefault="00291BDD" w:rsidP="00291BDD">
      <w:pPr>
        <w:jc w:val="both"/>
        <w:rPr>
          <w:b/>
          <w:sz w:val="28"/>
          <w:szCs w:val="28"/>
        </w:rPr>
      </w:pPr>
    </w:p>
    <w:p w:rsidR="00291BDD" w:rsidRPr="00D602B8" w:rsidRDefault="00291BDD" w:rsidP="00291BDD">
      <w:pPr>
        <w:jc w:val="both"/>
        <w:rPr>
          <w:b/>
          <w:sz w:val="28"/>
          <w:szCs w:val="28"/>
        </w:rPr>
      </w:pPr>
      <w:r w:rsidRPr="00D602B8">
        <w:rPr>
          <w:b/>
          <w:sz w:val="28"/>
          <w:szCs w:val="28"/>
        </w:rPr>
        <w:t>Vývoj kodifikácií práva v 19. a 20. storočí</w:t>
      </w:r>
    </w:p>
    <w:p w:rsidR="00291BDD" w:rsidRDefault="00291BDD" w:rsidP="00291BDD">
      <w:pPr>
        <w:jc w:val="both"/>
      </w:pPr>
      <w:r w:rsidRPr="00833F7E">
        <w:t xml:space="preserve">Vyučujúca: </w:t>
      </w:r>
      <w:r>
        <w:t xml:space="preserve">doc. JUDr. PhDr. Adriana </w:t>
      </w:r>
      <w:proofErr w:type="spellStart"/>
      <w:r>
        <w:t>Švecová</w:t>
      </w:r>
      <w:proofErr w:type="spellEnd"/>
      <w:r>
        <w:t>, PhD.</w:t>
      </w:r>
    </w:p>
    <w:p w:rsidR="00A70403" w:rsidRDefault="00A70403"/>
    <w:p w:rsidR="00291BDD" w:rsidRDefault="00291BDD" w:rsidP="00291BDD">
      <w:r>
        <w:t xml:space="preserve">1. Charakterizujte pojmy kodifikácia, kódex, zákonník, poriadok. </w:t>
      </w:r>
    </w:p>
    <w:p w:rsidR="00291BDD" w:rsidRDefault="00291BDD" w:rsidP="00291BDD">
      <w:r>
        <w:t>2. Ako možno všeobecne charakterizovať kódexy v európskych dejinách 19.a  20. Storočia?</w:t>
      </w:r>
    </w:p>
    <w:p w:rsidR="00291BDD" w:rsidRDefault="00291BDD" w:rsidP="00291BDD">
      <w:r>
        <w:t>3. Všeobecne charakterizujte stredovekú a novovekú kodifikáciu v Uhorsku (zbierky, návrhy zákonov, zákonné iniciatívy)</w:t>
      </w:r>
    </w:p>
    <w:p w:rsidR="00291BDD" w:rsidRPr="00321EEE" w:rsidRDefault="00291BDD" w:rsidP="00291BDD">
      <w:pPr>
        <w:shd w:val="clear" w:color="auto" w:fill="FFFFFF"/>
        <w:spacing w:line="360" w:lineRule="atLeast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Všeobecne</w:t>
      </w:r>
      <w:r w:rsidRPr="00321EEE">
        <w:rPr>
          <w:color w:val="000000"/>
        </w:rPr>
        <w:t xml:space="preserve"> charakteri</w:t>
      </w:r>
      <w:r>
        <w:rPr>
          <w:color w:val="000000"/>
        </w:rPr>
        <w:t>zujte</w:t>
      </w:r>
      <w:r w:rsidRPr="00321EEE">
        <w:rPr>
          <w:rStyle w:val="apple-converted-space"/>
          <w:color w:val="000000"/>
        </w:rPr>
        <w:t> </w:t>
      </w:r>
      <w:r>
        <w:rPr>
          <w:color w:val="000000"/>
        </w:rPr>
        <w:t>francúzsky Občiansky</w:t>
      </w:r>
      <w:r w:rsidRPr="00321EEE">
        <w:rPr>
          <w:color w:val="000000"/>
        </w:rPr>
        <w:t xml:space="preserve"> zákonník</w:t>
      </w:r>
    </w:p>
    <w:p w:rsidR="00291BDD" w:rsidRPr="00321EEE" w:rsidRDefault="00291BDD" w:rsidP="00291BDD">
      <w:pPr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Všeobecne c</w:t>
      </w:r>
      <w:r w:rsidRPr="00321EEE">
        <w:rPr>
          <w:color w:val="000000"/>
        </w:rPr>
        <w:t>harakteri</w:t>
      </w:r>
      <w:r>
        <w:rPr>
          <w:color w:val="000000"/>
        </w:rPr>
        <w:t>zujte francúzsky Občiansky súdny poriadok, Obchodný zákonník</w:t>
      </w:r>
    </w:p>
    <w:p w:rsidR="00291BDD" w:rsidRPr="00321EEE" w:rsidRDefault="00291BDD" w:rsidP="00291BDD">
      <w:pPr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</w:t>
      </w:r>
      <w:r w:rsidRPr="00321EEE">
        <w:rPr>
          <w:color w:val="000000"/>
        </w:rPr>
        <w:t xml:space="preserve"> </w:t>
      </w:r>
      <w:r>
        <w:rPr>
          <w:color w:val="000000"/>
        </w:rPr>
        <w:t>Všeobecne</w:t>
      </w:r>
      <w:r w:rsidRPr="00321EEE">
        <w:rPr>
          <w:color w:val="000000"/>
        </w:rPr>
        <w:t xml:space="preserve"> charakteri</w:t>
      </w:r>
      <w:r>
        <w:rPr>
          <w:color w:val="000000"/>
        </w:rPr>
        <w:t>zujte</w:t>
      </w:r>
      <w:r w:rsidRPr="00321EEE">
        <w:rPr>
          <w:rStyle w:val="apple-converted-space"/>
          <w:color w:val="000000"/>
        </w:rPr>
        <w:t> </w:t>
      </w:r>
      <w:r w:rsidRPr="00321EEE">
        <w:rPr>
          <w:color w:val="000000"/>
        </w:rPr>
        <w:t xml:space="preserve"> francúzsky </w:t>
      </w:r>
      <w:r>
        <w:rPr>
          <w:color w:val="000000"/>
        </w:rPr>
        <w:t>Trestný zákonník a Trestný</w:t>
      </w:r>
      <w:r w:rsidRPr="00321EEE">
        <w:rPr>
          <w:color w:val="000000"/>
        </w:rPr>
        <w:t xml:space="preserve"> pori</w:t>
      </w:r>
      <w:r>
        <w:rPr>
          <w:color w:val="000000"/>
        </w:rPr>
        <w:t>adok</w:t>
      </w:r>
    </w:p>
    <w:p w:rsidR="00291BDD" w:rsidRPr="00321EEE" w:rsidRDefault="00291BDD" w:rsidP="00291BDD">
      <w:pPr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</w:t>
      </w:r>
      <w:r w:rsidRPr="00321EEE">
        <w:rPr>
          <w:color w:val="000000"/>
        </w:rPr>
        <w:t xml:space="preserve"> </w:t>
      </w:r>
      <w:r>
        <w:rPr>
          <w:color w:val="000000"/>
        </w:rPr>
        <w:t>Všeobecne</w:t>
      </w:r>
      <w:r w:rsidRPr="00321EEE">
        <w:rPr>
          <w:color w:val="000000"/>
        </w:rPr>
        <w:t xml:space="preserve"> charakteri</w:t>
      </w:r>
      <w:r>
        <w:rPr>
          <w:color w:val="000000"/>
        </w:rPr>
        <w:t>zujte</w:t>
      </w:r>
      <w:r w:rsidRPr="00321EEE">
        <w:rPr>
          <w:rStyle w:val="apple-converted-space"/>
          <w:color w:val="000000"/>
        </w:rPr>
        <w:t> </w:t>
      </w:r>
      <w:r w:rsidRPr="00321EEE">
        <w:rPr>
          <w:color w:val="000000"/>
        </w:rPr>
        <w:t xml:space="preserve"> nemecký </w:t>
      </w:r>
      <w:r>
        <w:rPr>
          <w:color w:val="000000"/>
        </w:rPr>
        <w:t>Občiansky zákonník a Občiansky súdny</w:t>
      </w:r>
      <w:r w:rsidRPr="00321EEE">
        <w:rPr>
          <w:color w:val="000000"/>
        </w:rPr>
        <w:t xml:space="preserve"> poriad</w:t>
      </w:r>
      <w:r>
        <w:rPr>
          <w:color w:val="000000"/>
        </w:rPr>
        <w:t>ok</w:t>
      </w:r>
    </w:p>
    <w:p w:rsidR="00291BDD" w:rsidRPr="00D2415E" w:rsidRDefault="00291BDD" w:rsidP="00291BDD">
      <w:pPr>
        <w:shd w:val="clear" w:color="auto" w:fill="FFFFFF"/>
        <w:spacing w:line="360" w:lineRule="atLeast"/>
        <w:jc w:val="both"/>
      </w:pPr>
      <w:r>
        <w:t>8</w:t>
      </w:r>
      <w:r>
        <w:t xml:space="preserve">. </w:t>
      </w:r>
      <w:r>
        <w:rPr>
          <w:color w:val="000000"/>
        </w:rPr>
        <w:t>Všeobecne</w:t>
      </w:r>
      <w:r w:rsidRPr="00321EEE">
        <w:rPr>
          <w:color w:val="000000"/>
        </w:rPr>
        <w:t xml:space="preserve"> charakteri</w:t>
      </w:r>
      <w:r>
        <w:rPr>
          <w:color w:val="000000"/>
        </w:rPr>
        <w:t>zujte</w:t>
      </w:r>
      <w:r w:rsidRPr="00321EEE">
        <w:rPr>
          <w:rStyle w:val="apple-converted-space"/>
          <w:color w:val="000000"/>
        </w:rPr>
        <w:t> </w:t>
      </w:r>
      <w:r w:rsidRPr="00321EEE">
        <w:rPr>
          <w:color w:val="000000"/>
        </w:rPr>
        <w:t xml:space="preserve"> </w:t>
      </w:r>
      <w:r>
        <w:rPr>
          <w:color w:val="000000"/>
        </w:rPr>
        <w:t>nemecký</w:t>
      </w:r>
      <w:r w:rsidRPr="00321EEE">
        <w:rPr>
          <w:color w:val="000000"/>
        </w:rPr>
        <w:t xml:space="preserve"> </w:t>
      </w:r>
      <w:r>
        <w:rPr>
          <w:color w:val="000000"/>
        </w:rPr>
        <w:t xml:space="preserve">Trestný zákonník a Trestný poriadok </w:t>
      </w:r>
    </w:p>
    <w:p w:rsidR="00291BDD" w:rsidRPr="00D2415E" w:rsidRDefault="00291BDD" w:rsidP="00291BDD">
      <w:pPr>
        <w:jc w:val="both"/>
      </w:pPr>
      <w:r>
        <w:t>9</w:t>
      </w:r>
      <w:r>
        <w:t>.</w:t>
      </w:r>
      <w:r w:rsidRPr="009A4AEA">
        <w:rPr>
          <w:color w:val="000000"/>
        </w:rPr>
        <w:t xml:space="preserve"> </w:t>
      </w:r>
      <w:r>
        <w:rPr>
          <w:color w:val="000000"/>
        </w:rPr>
        <w:t>Všeobecne c</w:t>
      </w:r>
      <w:r w:rsidRPr="00321EEE">
        <w:rPr>
          <w:color w:val="000000"/>
        </w:rPr>
        <w:t>harakteri</w:t>
      </w:r>
      <w:r>
        <w:rPr>
          <w:color w:val="000000"/>
        </w:rPr>
        <w:t>zujte</w:t>
      </w:r>
      <w:r w:rsidRPr="00321EEE">
        <w:rPr>
          <w:color w:val="000000"/>
        </w:rPr>
        <w:t xml:space="preserve"> </w:t>
      </w:r>
      <w:r>
        <w:rPr>
          <w:color w:val="000000"/>
        </w:rPr>
        <w:t>rakúsky ABGB.</w:t>
      </w:r>
    </w:p>
    <w:p w:rsidR="00291BDD" w:rsidRDefault="00291BDD" w:rsidP="00291BDD">
      <w:r>
        <w:t>10</w:t>
      </w:r>
      <w:r>
        <w:t xml:space="preserve">. </w:t>
      </w:r>
      <w:r>
        <w:rPr>
          <w:color w:val="000000"/>
        </w:rPr>
        <w:t>Všeobecne c</w:t>
      </w:r>
      <w:r w:rsidRPr="00321EEE">
        <w:rPr>
          <w:color w:val="000000"/>
        </w:rPr>
        <w:t>harakteri</w:t>
      </w:r>
      <w:r>
        <w:rPr>
          <w:color w:val="000000"/>
        </w:rPr>
        <w:t xml:space="preserve">zujte </w:t>
      </w:r>
      <w:proofErr w:type="spellStart"/>
      <w:r>
        <w:t>vecnoprávny</w:t>
      </w:r>
      <w:proofErr w:type="spellEnd"/>
      <w:r>
        <w:t xml:space="preserve"> a </w:t>
      </w:r>
      <w:proofErr w:type="spellStart"/>
      <w:r>
        <w:t>osobnoprávny</w:t>
      </w:r>
      <w:proofErr w:type="spellEnd"/>
      <w:r>
        <w:t xml:space="preserve"> obsah ABGB.</w:t>
      </w:r>
    </w:p>
    <w:p w:rsidR="00291BDD" w:rsidRDefault="00291BDD" w:rsidP="00291BDD">
      <w:r>
        <w:t>11</w:t>
      </w:r>
      <w:r>
        <w:t xml:space="preserve">. </w:t>
      </w:r>
      <w:r>
        <w:rPr>
          <w:color w:val="000000"/>
        </w:rPr>
        <w:t>Všeobecne c</w:t>
      </w:r>
      <w:r w:rsidRPr="00321EEE">
        <w:rPr>
          <w:color w:val="000000"/>
        </w:rPr>
        <w:t>harakteri</w:t>
      </w:r>
      <w:r>
        <w:rPr>
          <w:color w:val="000000"/>
        </w:rPr>
        <w:t xml:space="preserve">zujte </w:t>
      </w:r>
      <w:proofErr w:type="spellStart"/>
      <w:r>
        <w:t>záväzkovoprávny</w:t>
      </w:r>
      <w:proofErr w:type="spellEnd"/>
      <w:r>
        <w:t xml:space="preserve"> obsah ABGB.</w:t>
      </w:r>
    </w:p>
    <w:p w:rsidR="00291BDD" w:rsidRDefault="00291BDD" w:rsidP="00291BDD">
      <w:r>
        <w:t>12</w:t>
      </w:r>
      <w:r>
        <w:t xml:space="preserve">. </w:t>
      </w:r>
      <w:r>
        <w:rPr>
          <w:color w:val="000000"/>
        </w:rPr>
        <w:t>Všeobecne c</w:t>
      </w:r>
      <w:r w:rsidRPr="00321EEE">
        <w:rPr>
          <w:color w:val="000000"/>
        </w:rPr>
        <w:t>harakteri</w:t>
      </w:r>
      <w:r>
        <w:rPr>
          <w:color w:val="000000"/>
        </w:rPr>
        <w:t xml:space="preserve">zujte </w:t>
      </w:r>
      <w:r>
        <w:t>dedičskoprávny obsah ABGB.</w:t>
      </w:r>
    </w:p>
    <w:p w:rsidR="00291BDD" w:rsidRDefault="00291BDD" w:rsidP="00291BDD">
      <w:r>
        <w:t>1</w:t>
      </w:r>
      <w:r>
        <w:t>3</w:t>
      </w:r>
      <w:r>
        <w:t>. Aké bolo východisko pre kodifikácie v Uhorsku v 18. a 19.storočí? Aké kodifikačné návrhy sa prijali?</w:t>
      </w:r>
    </w:p>
    <w:p w:rsidR="00291BDD" w:rsidRDefault="00291BDD" w:rsidP="00291BDD">
      <w:r>
        <w:t>14</w:t>
      </w:r>
      <w:r>
        <w:t>. Charakterizujte návrhy trestných zákonníkov z konca 18. a prvej polovice 19. storočia?</w:t>
      </w:r>
    </w:p>
    <w:p w:rsidR="00291BDD" w:rsidRDefault="00291BDD" w:rsidP="00291BDD">
      <w:r>
        <w:t>15</w:t>
      </w:r>
      <w:r>
        <w:t xml:space="preserve">. Charakterizujte revolúciu z roku 1848 v Uhorsku, </w:t>
      </w:r>
      <w:proofErr w:type="spellStart"/>
      <w:r>
        <w:t>Bachov</w:t>
      </w:r>
      <w:proofErr w:type="spellEnd"/>
      <w:r>
        <w:t xml:space="preserve"> absolutizmus z pohľadu vývoja kodifikácií a aké pravidlá prijala </w:t>
      </w:r>
      <w:proofErr w:type="spellStart"/>
      <w:r>
        <w:t>Judexkuriálna</w:t>
      </w:r>
      <w:proofErr w:type="spellEnd"/>
      <w:r>
        <w:t xml:space="preserve"> konferencie pre ďalší vývoj smerujúci ku kodifikácii</w:t>
      </w:r>
    </w:p>
    <w:p w:rsidR="00291BDD" w:rsidRDefault="00291BDD" w:rsidP="00291BDD">
      <w:r>
        <w:t>16</w:t>
      </w:r>
      <w:r>
        <w:t>. Aké východiská prijali DSP</w:t>
      </w:r>
      <w:r>
        <w:t xml:space="preserve"> pre občianske a trestné právo?</w:t>
      </w:r>
    </w:p>
    <w:p w:rsidR="00291BDD" w:rsidRPr="00711C8B" w:rsidRDefault="00291BDD" w:rsidP="00291BDD">
      <w:pPr>
        <w:jc w:val="both"/>
      </w:pPr>
      <w:r w:rsidRPr="00711C8B">
        <w:t>1</w:t>
      </w:r>
      <w:r>
        <w:t>7</w:t>
      </w:r>
      <w:r w:rsidRPr="00711C8B">
        <w:t>. Charakterizujte prípravu a právne zásady a princípy návrhu všeobecného uhorského občianskeho zákonníka z r. 1900.</w:t>
      </w:r>
    </w:p>
    <w:p w:rsidR="00291BDD" w:rsidRPr="00711C8B" w:rsidRDefault="00291BDD" w:rsidP="00291BDD">
      <w:pPr>
        <w:jc w:val="both"/>
      </w:pPr>
      <w:r>
        <w:t>18</w:t>
      </w:r>
      <w:r w:rsidRPr="00711C8B">
        <w:t>.</w:t>
      </w:r>
      <w:r>
        <w:t xml:space="preserve"> Popíšte systematiku </w:t>
      </w:r>
      <w:r w:rsidRPr="00711C8B">
        <w:t>návrhu všeobecného uhorského občianskeho zákonníka z r. 1900.</w:t>
      </w:r>
    </w:p>
    <w:p w:rsidR="00291BDD" w:rsidRDefault="00291BDD" w:rsidP="00291BDD">
      <w:pPr>
        <w:jc w:val="both"/>
      </w:pPr>
      <w:r>
        <w:t>19</w:t>
      </w:r>
      <w:r>
        <w:t>. Charakterizujte obsah a význam obchodného zákonník, zák. čl. XXXVII/1875</w:t>
      </w:r>
    </w:p>
    <w:p w:rsidR="00291BDD" w:rsidRPr="00711C8B" w:rsidRDefault="00291BDD" w:rsidP="00291BDD">
      <w:pPr>
        <w:jc w:val="both"/>
      </w:pPr>
      <w:r>
        <w:t>20</w:t>
      </w:r>
      <w:r>
        <w:t>. Charakterizujte obsah Občianskeho súdneho poriadku, zák. čl. I/1911.</w:t>
      </w:r>
    </w:p>
    <w:p w:rsidR="00291BDD" w:rsidRPr="00711C8B" w:rsidRDefault="00291BDD" w:rsidP="00291BDD">
      <w:pPr>
        <w:jc w:val="both"/>
      </w:pPr>
      <w:r>
        <w:t>2</w:t>
      </w:r>
      <w:r w:rsidRPr="00711C8B">
        <w:t>1. Všeobecne charakterizujte vývoj trestného práva v období dualizmu</w:t>
      </w:r>
      <w:r>
        <w:t xml:space="preserve"> smerujúcu ku kodifikácii trestného práva hmotného aj procesného.</w:t>
      </w:r>
    </w:p>
    <w:p w:rsidR="00291BDD" w:rsidRDefault="00291BDD" w:rsidP="00291BDD">
      <w:pPr>
        <w:jc w:val="both"/>
      </w:pPr>
      <w:r w:rsidRPr="00711C8B">
        <w:t>2</w:t>
      </w:r>
      <w:r>
        <w:t>2</w:t>
      </w:r>
      <w:r w:rsidRPr="00711C8B">
        <w:t xml:space="preserve">. </w:t>
      </w:r>
      <w:r>
        <w:t>Charakterizujte základnú matériu, terminológiu a inštitúty všeobecnej časti Trestného zákona.</w:t>
      </w:r>
    </w:p>
    <w:p w:rsidR="00291BDD" w:rsidRPr="00711C8B" w:rsidRDefault="00291BDD" w:rsidP="00291BDD">
      <w:pPr>
        <w:jc w:val="both"/>
      </w:pPr>
      <w:r>
        <w:t>2</w:t>
      </w:r>
      <w:r>
        <w:t>3. Charakterizuje typické trestné činy  podľa zák. čl. V/1878 a prečiny podľa zák. čl. XL/1879.</w:t>
      </w:r>
    </w:p>
    <w:p w:rsidR="00291BDD" w:rsidRPr="00291BDD" w:rsidRDefault="00291BDD" w:rsidP="00291BDD">
      <w:pPr>
        <w:jc w:val="both"/>
      </w:pPr>
      <w:r>
        <w:t>2</w:t>
      </w:r>
      <w:r>
        <w:t>4. Charakterizuje zásady a princípy trestného práva procesného v dualizme na podklade  zákonnej úpravy z konca 19. a začiatku 20. storočia (podľa zákonov z Prameňov II.)</w:t>
      </w:r>
    </w:p>
    <w:p w:rsidR="00291BDD" w:rsidRPr="00711C8B" w:rsidRDefault="00291BDD" w:rsidP="00291BDD">
      <w:r>
        <w:t>25</w:t>
      </w:r>
      <w:r w:rsidRPr="00711C8B">
        <w:t>. Všeobecne charakterizujte vývoj rodinného práva v dualizme po prijatí manželského zákona</w:t>
      </w:r>
      <w:r>
        <w:t>.</w:t>
      </w:r>
    </w:p>
    <w:p w:rsidR="00291BDD" w:rsidRDefault="00291BDD" w:rsidP="00291BDD">
      <w:r w:rsidRPr="00711C8B">
        <w:t>2</w:t>
      </w:r>
      <w:r>
        <w:t>6</w:t>
      </w:r>
      <w:r w:rsidRPr="00711C8B">
        <w:t xml:space="preserve">.Charakterizujte systematiku </w:t>
      </w:r>
      <w:r>
        <w:t>manželského zákona z r. 1894 (zák. čl. XXXI/1894).</w:t>
      </w:r>
    </w:p>
    <w:p w:rsidR="00291BDD" w:rsidRDefault="00291BDD" w:rsidP="00291BDD">
      <w:r>
        <w:t>27</w:t>
      </w:r>
      <w:r>
        <w:t>. Charakterizujte postavenie manželov, vznik a zánik manželstva podľa zák. čl. XXXI/1894.</w:t>
      </w:r>
    </w:p>
    <w:p w:rsidR="00291BDD" w:rsidRDefault="00291BDD" w:rsidP="00291BDD">
      <w:r>
        <w:t>28</w:t>
      </w:r>
      <w:r>
        <w:t>. Charakterizujte vzťahy medzi rodičmi a deťmi na podklade zákonnej úpravy v dualizme.</w:t>
      </w:r>
    </w:p>
    <w:p w:rsidR="00291BDD" w:rsidRDefault="00291BDD" w:rsidP="00291BDD">
      <w:pPr>
        <w:jc w:val="both"/>
      </w:pPr>
      <w:r>
        <w:t>29</w:t>
      </w:r>
      <w:r>
        <w:t>. Vysvetlite základné pramene a ich štruktúru v právnom poriadku I. ČSR vo vzťahu k právu platnému na Slovensku</w:t>
      </w:r>
    </w:p>
    <w:p w:rsidR="00291BDD" w:rsidRDefault="00291BDD" w:rsidP="00291BDD">
      <w:pPr>
        <w:jc w:val="both"/>
      </w:pPr>
      <w:r>
        <w:t>30</w:t>
      </w:r>
      <w:r>
        <w:t xml:space="preserve">. Čo znamenal zákon č.11/1918 Zb. z. a n. pre vývoj práva v I. ČSR? </w:t>
      </w:r>
    </w:p>
    <w:p w:rsidR="00291BDD" w:rsidRDefault="00291BDD" w:rsidP="00291BDD">
      <w:pPr>
        <w:jc w:val="both"/>
      </w:pPr>
      <w:r>
        <w:t>31</w:t>
      </w:r>
      <w:r>
        <w:t xml:space="preserve">. Vysvetlite problém aplikácie unifikovaného </w:t>
      </w:r>
      <w:proofErr w:type="spellStart"/>
      <w:r>
        <w:t>čsl</w:t>
      </w:r>
      <w:proofErr w:type="spellEnd"/>
      <w:r>
        <w:t>. práva počas I. ČSR.</w:t>
      </w:r>
    </w:p>
    <w:p w:rsidR="00291BDD" w:rsidRDefault="00291BDD" w:rsidP="00291BDD">
      <w:pPr>
        <w:jc w:val="both"/>
      </w:pPr>
      <w:r>
        <w:lastRenderedPageBreak/>
        <w:t>32</w:t>
      </w:r>
      <w:r>
        <w:t>. Aké právne odvetvia a s akým úspechom zasiahla unifikácia práva?</w:t>
      </w:r>
    </w:p>
    <w:p w:rsidR="00291BDD" w:rsidRDefault="00291BDD" w:rsidP="00291BDD">
      <w:pPr>
        <w:jc w:val="both"/>
      </w:pPr>
      <w:r>
        <w:t>33</w:t>
      </w:r>
      <w:r>
        <w:t xml:space="preserve">. Opíšte názory prof. Š. </w:t>
      </w:r>
      <w:proofErr w:type="spellStart"/>
      <w:r>
        <w:t>Lubyho</w:t>
      </w:r>
      <w:proofErr w:type="spellEnd"/>
      <w:r>
        <w:t xml:space="preserve"> na unifikáciu občianskeho práva hmotného v odbore občianske právo v čase I. ČSR.</w:t>
      </w:r>
    </w:p>
    <w:p w:rsidR="00291BDD" w:rsidRDefault="00291BDD" w:rsidP="00291BDD">
      <w:pPr>
        <w:jc w:val="both"/>
      </w:pPr>
      <w:r>
        <w:t>34</w:t>
      </w:r>
      <w:r>
        <w:t>. Charakterizujte proces unifikácie v odbore občianskeho práva hmotného v I. ČSR.</w:t>
      </w:r>
    </w:p>
    <w:p w:rsidR="00291BDD" w:rsidRDefault="00291BDD" w:rsidP="00291BDD">
      <w:pPr>
        <w:jc w:val="both"/>
      </w:pPr>
      <w:r>
        <w:t>3</w:t>
      </w:r>
      <w:r>
        <w:t>5</w:t>
      </w:r>
      <w:r>
        <w:t>.Charakterizujte pokus o unifikáciu v obchodnom a občianskom práve procesnom v práve I. ČSR.</w:t>
      </w:r>
    </w:p>
    <w:p w:rsidR="00291BDD" w:rsidRDefault="00291BDD" w:rsidP="00291BDD">
      <w:pPr>
        <w:jc w:val="both"/>
      </w:pPr>
      <w:r>
        <w:t>36</w:t>
      </w:r>
      <w:r>
        <w:t>. Vysvetlite pojem unifikácia aplikácie práva v práve I. ČSR.</w:t>
      </w:r>
    </w:p>
    <w:p w:rsidR="00291BDD" w:rsidRDefault="00291BDD" w:rsidP="00291BDD">
      <w:pPr>
        <w:jc w:val="both"/>
      </w:pPr>
      <w:r>
        <w:t>37</w:t>
      </w:r>
      <w:r>
        <w:t>. Charakterizujte vývoj trestného práva v I. ČSR. Aký bol východiskový normatívny stav na Slovensku?</w:t>
      </w:r>
    </w:p>
    <w:p w:rsidR="00291BDD" w:rsidRDefault="00291BDD" w:rsidP="00291BDD">
      <w:pPr>
        <w:jc w:val="both"/>
      </w:pPr>
      <w:r>
        <w:t>38</w:t>
      </w:r>
      <w:r>
        <w:t>. Charakterizujte pokus o unifikáciu trestného zákona v období I. ČSR</w:t>
      </w:r>
    </w:p>
    <w:p w:rsidR="00291BDD" w:rsidRDefault="00291BDD" w:rsidP="00291BDD">
      <w:pPr>
        <w:jc w:val="both"/>
      </w:pPr>
      <w:r>
        <w:t>3</w:t>
      </w:r>
      <w:r>
        <w:t>9</w:t>
      </w:r>
      <w:r>
        <w:t>. Charakterizujte prijaté čiastkové právne predpisy v trestnom práve hmotnom v práve I. ČSR.</w:t>
      </w:r>
    </w:p>
    <w:p w:rsidR="00291BDD" w:rsidRPr="002259A4" w:rsidRDefault="00291BDD" w:rsidP="00291BDD">
      <w:pPr>
        <w:jc w:val="both"/>
      </w:pPr>
      <w:r>
        <w:t>40</w:t>
      </w:r>
      <w:r w:rsidRPr="002259A4">
        <w:t>. Vysvetlite pojem právnická dvojročnica v kontexte právnych kodifikácií</w:t>
      </w:r>
      <w:r>
        <w:t>. Vysvetlite pojem socialistická zákonnosť.</w:t>
      </w:r>
    </w:p>
    <w:p w:rsidR="00291BDD" w:rsidRDefault="00291BDD" w:rsidP="00291BDD">
      <w:pPr>
        <w:jc w:val="both"/>
      </w:pPr>
      <w:r>
        <w:t>41</w:t>
      </w:r>
      <w:r w:rsidRPr="002259A4">
        <w:t xml:space="preserve">. </w:t>
      </w:r>
      <w:r>
        <w:t>Aké právne predpisy sa prijali v rámci právnickej dvojročnice. Charakterizujte zákon o práve rodinnom, zákon č. 265/1949 Zb.</w:t>
      </w:r>
    </w:p>
    <w:p w:rsidR="00291BDD" w:rsidRDefault="00291BDD" w:rsidP="00291BDD">
      <w:pPr>
        <w:jc w:val="both"/>
      </w:pPr>
      <w:r>
        <w:t>42</w:t>
      </w:r>
      <w:r>
        <w:t xml:space="preserve">. Charakterizujte prvý Občiansky zákonník, zákon č. 141/1950 Zb.  a tiež Občiansky súdny poriadok, zákon č. 142/1950 Zb. </w:t>
      </w:r>
    </w:p>
    <w:p w:rsidR="00291BDD" w:rsidRPr="002259A4" w:rsidRDefault="00291BDD" w:rsidP="00291BDD">
      <w:pPr>
        <w:jc w:val="both"/>
      </w:pPr>
      <w:r>
        <w:t>4</w:t>
      </w:r>
      <w:r>
        <w:t>3</w:t>
      </w:r>
      <w:r>
        <w:t xml:space="preserve">. Charakterizujte druhý, socialistický Občiansky </w:t>
      </w:r>
      <w:r>
        <w:t xml:space="preserve">zákonník, zákon č. 40/1964 Zb. </w:t>
      </w:r>
    </w:p>
    <w:p w:rsidR="00291BDD" w:rsidRDefault="00291BDD" w:rsidP="00291BDD">
      <w:r>
        <w:t>44</w:t>
      </w:r>
      <w:r>
        <w:t xml:space="preserve">. Charakterizujte trestné právo po zmene politického režimu a Februári 1948. </w:t>
      </w:r>
    </w:p>
    <w:p w:rsidR="00291BDD" w:rsidRDefault="00291BDD" w:rsidP="00291BDD">
      <w:r>
        <w:t>45</w:t>
      </w:r>
      <w:r>
        <w:t>. K akým represiám došlo v oblasti trestného práva? Vysvetlite pojem politicky motivované trestné procesy (najmä v 50-tich rokoch)</w:t>
      </w:r>
    </w:p>
    <w:p w:rsidR="00291BDD" w:rsidRDefault="00291BDD" w:rsidP="00291BDD">
      <w:r>
        <w:t>46</w:t>
      </w:r>
      <w:r>
        <w:t xml:space="preserve">. Charakterizujte trestný zákon č. 86/1950 Zb. </w:t>
      </w:r>
    </w:p>
    <w:p w:rsidR="00291BDD" w:rsidRDefault="00291BDD" w:rsidP="00291BDD">
      <w:r>
        <w:t>4</w:t>
      </w:r>
      <w:r>
        <w:t>7</w:t>
      </w:r>
      <w:bookmarkStart w:id="0" w:name="_GoBack"/>
      <w:bookmarkEnd w:id="0"/>
      <w:r>
        <w:t xml:space="preserve">. Charakterizujte trestný poriadok č. 87/1950 Zb. </w:t>
      </w:r>
    </w:p>
    <w:p w:rsidR="00291BDD" w:rsidRPr="00711C8B" w:rsidRDefault="00291BDD" w:rsidP="00291BDD"/>
    <w:p w:rsidR="00291BDD" w:rsidRPr="00291BDD" w:rsidRDefault="00291BDD" w:rsidP="00291BDD">
      <w:pPr>
        <w:jc w:val="both"/>
      </w:pPr>
    </w:p>
    <w:p w:rsidR="00291BDD" w:rsidRDefault="00291BDD"/>
    <w:sectPr w:rsidR="0029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DD"/>
    <w:rsid w:val="00291BDD"/>
    <w:rsid w:val="00A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91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9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dejiny</dc:creator>
  <cp:lastModifiedBy>dejiny</cp:lastModifiedBy>
  <cp:revision>1</cp:revision>
  <dcterms:created xsi:type="dcterms:W3CDTF">2019-06-25T08:12:00Z</dcterms:created>
  <dcterms:modified xsi:type="dcterms:W3CDTF">2019-06-25T08:23:00Z</dcterms:modified>
</cp:coreProperties>
</file>