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4D71" w14:textId="77777777" w:rsidR="0017641D" w:rsidRDefault="0017641D" w:rsidP="0017641D">
      <w:pPr>
        <w:pStyle w:val="Nadpis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2317B5C1" w14:textId="77777777" w:rsidR="0017641D" w:rsidRDefault="0017641D" w:rsidP="0017641D">
      <w:pPr>
        <w:jc w:val="center"/>
        <w:rPr>
          <w:sz w:val="16"/>
        </w:rPr>
      </w:pPr>
      <w:r>
        <w:object w:dxaOrig="2792" w:dyaOrig="2653" w14:anchorId="039C3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3.2pt" o:ole="" fillcolor="window">
            <v:imagedata r:id="rId5" o:title=""/>
          </v:shape>
          <o:OLEObject Type="Embed" ProgID="CorelPhotoPaint.Image.8" ShapeID="_x0000_i1025" DrawAspect="Content" ObjectID="_1642330853" r:id="rId6"/>
        </w:object>
      </w:r>
    </w:p>
    <w:p w14:paraId="5FA46E73" w14:textId="77777777" w:rsidR="0017641D" w:rsidRPr="00331527" w:rsidRDefault="0017641D" w:rsidP="0017641D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331527">
        <w:rPr>
          <w:b/>
          <w:smallCaps/>
          <w:sz w:val="28"/>
          <w:szCs w:val="28"/>
        </w:rPr>
        <w:t>Facultas</w:t>
      </w:r>
      <w:proofErr w:type="spellEnd"/>
      <w:r w:rsidRPr="00331527">
        <w:rPr>
          <w:b/>
          <w:smallCaps/>
          <w:sz w:val="28"/>
          <w:szCs w:val="28"/>
        </w:rPr>
        <w:t xml:space="preserve">   </w:t>
      </w:r>
      <w:proofErr w:type="spellStart"/>
      <w:r w:rsidRPr="00331527">
        <w:rPr>
          <w:b/>
          <w:smallCaps/>
          <w:sz w:val="28"/>
          <w:szCs w:val="28"/>
        </w:rPr>
        <w:t>Iuridica</w:t>
      </w:r>
      <w:proofErr w:type="spellEnd"/>
    </w:p>
    <w:p w14:paraId="422E1A9A" w14:textId="77777777" w:rsidR="0017641D" w:rsidRPr="00331527" w:rsidRDefault="0017641D" w:rsidP="0017641D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331527">
        <w:rPr>
          <w:b/>
          <w:smallCaps/>
          <w:sz w:val="28"/>
          <w:szCs w:val="28"/>
        </w:rPr>
        <w:t xml:space="preserve">Katedra medzinárodného </w:t>
      </w:r>
      <w:r w:rsidR="00331527">
        <w:rPr>
          <w:b/>
          <w:smallCaps/>
          <w:sz w:val="28"/>
          <w:szCs w:val="28"/>
        </w:rPr>
        <w:t xml:space="preserve">práva </w:t>
      </w:r>
      <w:r w:rsidRPr="00331527">
        <w:rPr>
          <w:b/>
          <w:smallCaps/>
          <w:sz w:val="28"/>
          <w:szCs w:val="28"/>
        </w:rPr>
        <w:t>a európskeho práva</w:t>
      </w:r>
    </w:p>
    <w:p w14:paraId="7DBF6434" w14:textId="77777777" w:rsidR="00331527" w:rsidRDefault="00331527" w:rsidP="003C57C0">
      <w:pPr>
        <w:pStyle w:val="Nzov"/>
        <w:jc w:val="left"/>
      </w:pPr>
    </w:p>
    <w:p w14:paraId="32740C10" w14:textId="5E2F620D" w:rsidR="0017641D" w:rsidRPr="00331527" w:rsidRDefault="00331527">
      <w:pPr>
        <w:pStyle w:val="Nzov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</w:t>
      </w:r>
      <w:r w:rsidR="003C57C0">
        <w:rPr>
          <w:b w:val="0"/>
        </w:rPr>
        <w:t>V Trnave, 0</w:t>
      </w:r>
      <w:r w:rsidR="007B6EE3">
        <w:rPr>
          <w:b w:val="0"/>
        </w:rPr>
        <w:t>4</w:t>
      </w:r>
      <w:r w:rsidR="00B669E8">
        <w:rPr>
          <w:b w:val="0"/>
        </w:rPr>
        <w:t>.</w:t>
      </w:r>
      <w:r w:rsidR="00876026">
        <w:rPr>
          <w:b w:val="0"/>
        </w:rPr>
        <w:t>0</w:t>
      </w:r>
      <w:r w:rsidR="003C57C0">
        <w:rPr>
          <w:b w:val="0"/>
        </w:rPr>
        <w:t>2.20</w:t>
      </w:r>
      <w:r w:rsidR="007B6EE3">
        <w:rPr>
          <w:b w:val="0"/>
        </w:rPr>
        <w:t>20</w:t>
      </w:r>
    </w:p>
    <w:p w14:paraId="28FF8E51" w14:textId="77777777" w:rsidR="00331527" w:rsidRDefault="00331527">
      <w:pPr>
        <w:pStyle w:val="Nzov"/>
      </w:pPr>
    </w:p>
    <w:p w14:paraId="6F037E5B" w14:textId="77777777" w:rsidR="003C57C0" w:rsidRDefault="003C57C0">
      <w:pPr>
        <w:pStyle w:val="Nzov"/>
      </w:pPr>
    </w:p>
    <w:p w14:paraId="74136D74" w14:textId="77777777" w:rsidR="00170C2F" w:rsidRDefault="00170C2F">
      <w:pPr>
        <w:pStyle w:val="Nzov"/>
      </w:pPr>
      <w:r>
        <w:t>Kritériá hodnotenia študentov z predmetu Medzinárodné právo verejné I</w:t>
      </w:r>
      <w:r w:rsidR="002C6A82">
        <w:t>I</w:t>
      </w:r>
    </w:p>
    <w:p w14:paraId="285AF9D9" w14:textId="2CCB1107" w:rsidR="00170C2F" w:rsidRDefault="007830E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letný</w:t>
      </w:r>
      <w:r w:rsidR="00170C2F">
        <w:rPr>
          <w:b/>
          <w:bCs/>
          <w:lang w:val="sk-SK"/>
        </w:rPr>
        <w:t xml:space="preserve"> semester </w:t>
      </w:r>
      <w:r w:rsidR="003C57C0">
        <w:rPr>
          <w:b/>
          <w:bCs/>
          <w:lang w:val="sk-SK"/>
        </w:rPr>
        <w:t>akademického roka 201</w:t>
      </w:r>
      <w:r w:rsidR="007B6EE3">
        <w:rPr>
          <w:b/>
          <w:bCs/>
          <w:lang w:val="sk-SK"/>
        </w:rPr>
        <w:t>9</w:t>
      </w:r>
      <w:r w:rsidR="003C57C0">
        <w:rPr>
          <w:b/>
          <w:bCs/>
          <w:lang w:val="sk-SK"/>
        </w:rPr>
        <w:t>/20</w:t>
      </w:r>
      <w:r w:rsidR="007B6EE3">
        <w:rPr>
          <w:b/>
          <w:bCs/>
          <w:lang w:val="sk-SK"/>
        </w:rPr>
        <w:t>20</w:t>
      </w:r>
    </w:p>
    <w:p w14:paraId="452FB34D" w14:textId="77777777" w:rsidR="00170C2F" w:rsidRDefault="00170C2F" w:rsidP="00130324">
      <w:pPr>
        <w:rPr>
          <w:b/>
          <w:bCs/>
          <w:lang w:val="sk-SK"/>
        </w:rPr>
      </w:pPr>
    </w:p>
    <w:p w14:paraId="51FE7706" w14:textId="77777777" w:rsidR="003C57C0" w:rsidRDefault="003C57C0" w:rsidP="003472BF">
      <w:pPr>
        <w:jc w:val="both"/>
        <w:rPr>
          <w:u w:val="single"/>
          <w:lang w:val="sk-SK"/>
        </w:rPr>
      </w:pPr>
    </w:p>
    <w:p w14:paraId="2A290A28" w14:textId="77777777" w:rsidR="003C57C0" w:rsidRPr="003C57C0" w:rsidRDefault="003472BF" w:rsidP="003472BF">
      <w:pPr>
        <w:jc w:val="both"/>
        <w:rPr>
          <w:u w:val="single"/>
          <w:lang w:val="sk-SK"/>
        </w:rPr>
      </w:pPr>
      <w:r w:rsidRPr="003472BF">
        <w:rPr>
          <w:u w:val="single"/>
          <w:lang w:val="sk-SK"/>
        </w:rPr>
        <w:t>Priebežné hodnotenie</w:t>
      </w:r>
      <w:r w:rsidR="003C57C0">
        <w:rPr>
          <w:u w:val="single"/>
          <w:lang w:val="sk-SK"/>
        </w:rPr>
        <w:t>:</w:t>
      </w:r>
    </w:p>
    <w:p w14:paraId="0377665E" w14:textId="77777777" w:rsidR="003472BF" w:rsidRPr="003472BF" w:rsidRDefault="003472BF" w:rsidP="003472BF">
      <w:pPr>
        <w:jc w:val="both"/>
        <w:rPr>
          <w:b/>
          <w:i/>
          <w:lang w:val="sk-SK"/>
        </w:rPr>
      </w:pPr>
      <w:r w:rsidRPr="003472BF">
        <w:rPr>
          <w:b/>
          <w:i/>
          <w:lang w:val="sk-SK"/>
        </w:rPr>
        <w:t>Vo vzťahu k denným študentom sa bude priebežné hodnotenie riešiť podľa nasledovných kritérií:</w:t>
      </w:r>
    </w:p>
    <w:p w14:paraId="169EE2B7" w14:textId="573CCFA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 xml:space="preserve">- účasť na seminároch je povinná, v prípade, že študent absolvuje menej ako </w:t>
      </w:r>
      <w:r w:rsidR="001C1630">
        <w:rPr>
          <w:lang w:val="sk-SK"/>
        </w:rPr>
        <w:t>10</w:t>
      </w:r>
      <w:bookmarkStart w:id="0" w:name="_GoBack"/>
      <w:bookmarkEnd w:id="0"/>
      <w:r w:rsidRPr="003472BF">
        <w:rPr>
          <w:lang w:val="sk-SK"/>
        </w:rPr>
        <w:t xml:space="preserve"> seminárov, bude povinný písomne spracovať jeden zo sporov riešených v rámci seminárnych cvičení, ktorý mu určí vyučujúci;  písomný výstup je študent povin</w:t>
      </w:r>
      <w:r w:rsidR="003C57C0">
        <w:rPr>
          <w:lang w:val="sk-SK"/>
        </w:rPr>
        <w:t xml:space="preserve">ný odovzdať najneskôr </w:t>
      </w:r>
      <w:r w:rsidR="007B6EE3">
        <w:rPr>
          <w:lang w:val="sk-SK"/>
        </w:rPr>
        <w:t>06</w:t>
      </w:r>
      <w:r w:rsidR="003C57C0">
        <w:rPr>
          <w:lang w:val="sk-SK"/>
        </w:rPr>
        <w:t>.05.20</w:t>
      </w:r>
      <w:r w:rsidR="007B6EE3">
        <w:rPr>
          <w:lang w:val="sk-SK"/>
        </w:rPr>
        <w:t>20</w:t>
      </w:r>
      <w:r w:rsidRPr="003472BF">
        <w:rPr>
          <w:lang w:val="sk-SK"/>
        </w:rPr>
        <w:t>;</w:t>
      </w:r>
    </w:p>
    <w:p w14:paraId="686C53A8" w14:textId="77777777" w:rsidR="00D414BB" w:rsidRDefault="003472BF" w:rsidP="00D414BB">
      <w:pPr>
        <w:shd w:val="clear" w:color="auto" w:fill="FFFFFF"/>
        <w:jc w:val="both"/>
        <w:rPr>
          <w:snapToGrid w:val="0"/>
          <w:sz w:val="22"/>
          <w:szCs w:val="22"/>
        </w:rPr>
      </w:pPr>
      <w:r w:rsidRPr="003472BF">
        <w:rPr>
          <w:lang w:val="sk-SK"/>
        </w:rPr>
        <w:t xml:space="preserve">- v rámci seminárnych cviční bude hodnotená najmä aktivita študenta pri riešení vopred zadaných súdnych prípadov medzinárodných súdnych orgánov; ktoré sú spracované v učebnici LANTAJOVÁ,D. A KOLEKTÍV.: Prípadové štúdie z európskeho a medzinárodného práva (+ CD). Bratislava: </w:t>
      </w:r>
      <w:proofErr w:type="spellStart"/>
      <w:r w:rsidRPr="003472BF">
        <w:rPr>
          <w:lang w:val="sk-SK"/>
        </w:rPr>
        <w:t>Iura</w:t>
      </w:r>
      <w:proofErr w:type="spellEnd"/>
      <w:r w:rsidRPr="003472BF">
        <w:rPr>
          <w:lang w:val="sk-SK"/>
        </w:rPr>
        <w:t xml:space="preserve"> </w:t>
      </w:r>
      <w:proofErr w:type="spellStart"/>
      <w:r w:rsidRPr="003472BF">
        <w:rPr>
          <w:lang w:val="sk-SK"/>
        </w:rPr>
        <w:t>Edition</w:t>
      </w:r>
      <w:proofErr w:type="spellEnd"/>
      <w:r w:rsidRPr="003472BF">
        <w:rPr>
          <w:lang w:val="sk-SK"/>
        </w:rPr>
        <w:t>, 2008, ISBN 978-80-8078-231-3. Uvedenú učebnicu je potrebné používať i s priloženým CD diskom, ktorý umožňuje automatický prístup k textom jednotlivých prípadov a tým urýc</w:t>
      </w:r>
      <w:r w:rsidR="002D5418">
        <w:rPr>
          <w:lang w:val="sk-SK"/>
        </w:rPr>
        <w:t>hľuje prácu študenta na prípade.</w:t>
      </w:r>
      <w:r w:rsidR="00697F5A">
        <w:rPr>
          <w:lang w:val="sk-SK"/>
        </w:rPr>
        <w:t xml:space="preserve">  Jeden z novších prí</w:t>
      </w:r>
      <w:r w:rsidR="003C57C0">
        <w:rPr>
          <w:lang w:val="sk-SK"/>
        </w:rPr>
        <w:t xml:space="preserve">padov nie je </w:t>
      </w:r>
      <w:r w:rsidR="00697F5A">
        <w:rPr>
          <w:lang w:val="sk-SK"/>
        </w:rPr>
        <w:t>z</w:t>
      </w:r>
      <w:r w:rsidR="003C57C0">
        <w:rPr>
          <w:lang w:val="sk-SK"/>
        </w:rPr>
        <w:t>a</w:t>
      </w:r>
      <w:r w:rsidR="00697F5A">
        <w:rPr>
          <w:lang w:val="sk-SK"/>
        </w:rPr>
        <w:t xml:space="preserve">hrnutý v cvičebnici (Veľrybárstvo v Antarktíde) a bude študentom a študentkám osobitné zaslaný resp. zverejnený na webstránke katedry,   </w:t>
      </w:r>
      <w:r w:rsidR="002D5418">
        <w:rPr>
          <w:lang w:val="sk-SK"/>
        </w:rPr>
        <w:t xml:space="preserve"> Ď</w:t>
      </w:r>
      <w:r w:rsidRPr="003472BF">
        <w:rPr>
          <w:lang w:val="sk-SK"/>
        </w:rPr>
        <w:t xml:space="preserve">alej </w:t>
      </w:r>
      <w:r w:rsidR="002D5418">
        <w:rPr>
          <w:lang w:val="sk-SK"/>
        </w:rPr>
        <w:t xml:space="preserve">bude hodnotená aktivita študenta v rámci </w:t>
      </w:r>
      <w:r w:rsidRPr="007B6EE3">
        <w:rPr>
          <w:lang w:val="sk-SK"/>
        </w:rPr>
        <w:t xml:space="preserve">teoretických otázok z učebnice </w:t>
      </w:r>
      <w:r w:rsidR="00D414BB" w:rsidRPr="007B6EE3">
        <w:rPr>
          <w:lang w:eastAsia="sk-SK"/>
        </w:rPr>
        <w:t xml:space="preserve">JANKUV, J.; </w:t>
      </w:r>
      <w:proofErr w:type="gramStart"/>
      <w:r w:rsidR="00D414BB" w:rsidRPr="007B6EE3">
        <w:rPr>
          <w:lang w:eastAsia="sk-SK"/>
        </w:rPr>
        <w:t>LANTAJOVÁ,D.</w:t>
      </w:r>
      <w:proofErr w:type="gramEnd"/>
      <w:r w:rsidR="00D414BB" w:rsidRPr="007B6EE3">
        <w:rPr>
          <w:lang w:eastAsia="sk-SK"/>
        </w:rPr>
        <w:t>; BLAŠKOVIČ,K.; BUCHTA,T.; ARBET,D.  </w:t>
      </w:r>
      <w:proofErr w:type="spellStart"/>
      <w:r w:rsidR="00D414BB" w:rsidRPr="007B6EE3">
        <w:rPr>
          <w:i/>
          <w:iCs/>
          <w:lang w:eastAsia="sk-SK"/>
        </w:rPr>
        <w:t>Medzinárodné</w:t>
      </w:r>
      <w:proofErr w:type="spellEnd"/>
      <w:r w:rsidR="00D414BB" w:rsidRPr="007B6EE3">
        <w:rPr>
          <w:i/>
          <w:iCs/>
          <w:lang w:eastAsia="sk-SK"/>
        </w:rPr>
        <w:t xml:space="preserve"> právo </w:t>
      </w:r>
      <w:proofErr w:type="spellStart"/>
      <w:r w:rsidR="00D414BB" w:rsidRPr="007B6EE3">
        <w:rPr>
          <w:i/>
          <w:iCs/>
          <w:lang w:eastAsia="sk-SK"/>
        </w:rPr>
        <w:t>verejné</w:t>
      </w:r>
      <w:proofErr w:type="spellEnd"/>
      <w:r w:rsidR="00D414BB" w:rsidRPr="007B6EE3">
        <w:rPr>
          <w:i/>
          <w:iCs/>
          <w:lang w:eastAsia="sk-SK"/>
        </w:rPr>
        <w:t xml:space="preserve">. Druhá </w:t>
      </w:r>
      <w:proofErr w:type="spellStart"/>
      <w:r w:rsidR="00D414BB" w:rsidRPr="007B6EE3">
        <w:rPr>
          <w:i/>
          <w:iCs/>
          <w:lang w:eastAsia="sk-SK"/>
        </w:rPr>
        <w:t>časť</w:t>
      </w:r>
      <w:proofErr w:type="spellEnd"/>
      <w:r w:rsidR="00D414BB" w:rsidRPr="007B6EE3">
        <w:rPr>
          <w:i/>
          <w:iCs/>
          <w:lang w:eastAsia="sk-SK"/>
        </w:rPr>
        <w:t>. </w:t>
      </w:r>
      <w:r w:rsidR="00D414BB" w:rsidRPr="007B6EE3">
        <w:rPr>
          <w:lang w:eastAsia="sk-SK"/>
        </w:rPr>
        <w:t xml:space="preserve">Plzeň: Aleš Čeněk, 2016. </w:t>
      </w:r>
      <w:proofErr w:type="gramStart"/>
      <w:r w:rsidR="00D414BB" w:rsidRPr="007B6EE3">
        <w:rPr>
          <w:lang w:eastAsia="sk-SK"/>
        </w:rPr>
        <w:t>463s</w:t>
      </w:r>
      <w:proofErr w:type="gramEnd"/>
      <w:r w:rsidR="00D414BB" w:rsidRPr="007B6EE3">
        <w:rPr>
          <w:lang w:eastAsia="sk-SK"/>
        </w:rPr>
        <w:t xml:space="preserve">. ISBN </w:t>
      </w:r>
      <w:r w:rsidR="00D414BB" w:rsidRPr="007B6EE3">
        <w:rPr>
          <w:snapToGrid w:val="0"/>
        </w:rPr>
        <w:t>978-80-7380-597-5.</w:t>
      </w:r>
      <w:r w:rsidR="00D414BB" w:rsidRPr="00D414BB">
        <w:rPr>
          <w:snapToGrid w:val="0"/>
          <w:sz w:val="22"/>
          <w:szCs w:val="22"/>
        </w:rPr>
        <w:t xml:space="preserve"> </w:t>
      </w:r>
    </w:p>
    <w:p w14:paraId="1ED23152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študent za svoju aktivitu, resp. prácu počas seminárov bude hodnotený individuálne vyučujúcim;</w:t>
      </w:r>
    </w:p>
    <w:p w14:paraId="00BACFBD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maximálny počet bodov, ktorým môže byť na konci výučby ohodnotený sú 4 body;</w:t>
      </w:r>
    </w:p>
    <w:p w14:paraId="19C03AF0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predpokladaný počet hodnotenýc</w:t>
      </w:r>
      <w:r w:rsidR="003C57C0">
        <w:rPr>
          <w:lang w:val="sk-SK"/>
        </w:rPr>
        <w:t>h seminárov je 9;</w:t>
      </w:r>
    </w:p>
    <w:p w14:paraId="7EA1C248" w14:textId="77777777" w:rsidR="003C57C0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prípady z uče</w:t>
      </w:r>
      <w:r w:rsidR="002C6A82">
        <w:rPr>
          <w:lang w:val="sk-SK"/>
        </w:rPr>
        <w:t>bnice budú hodnotené maximálne 3</w:t>
      </w:r>
      <w:r w:rsidRPr="003472BF">
        <w:rPr>
          <w:lang w:val="sk-SK"/>
        </w:rPr>
        <w:t xml:space="preserve"> bodmi, za teoretické odpovede bude </w:t>
      </w:r>
      <w:r w:rsidR="002C6A82">
        <w:rPr>
          <w:lang w:val="sk-SK"/>
        </w:rPr>
        <w:t xml:space="preserve">taktiež možné získať maximálne 1 bod. Vyučujúci má taktiež možnosť autonómne stanoviť akým spôsobom udelí 4 body, ktoré má k dispozícii. </w:t>
      </w:r>
    </w:p>
    <w:p w14:paraId="1EA7393C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 xml:space="preserve">- celkový počet bodov, ktorý bude študent môcť v </w:t>
      </w:r>
      <w:r w:rsidR="003C57C0">
        <w:rPr>
          <w:lang w:val="sk-SK"/>
        </w:rPr>
        <w:t>rámci semestra dosiahnuť bude 36</w:t>
      </w:r>
      <w:r w:rsidRPr="003472BF">
        <w:rPr>
          <w:lang w:val="sk-SK"/>
        </w:rPr>
        <w:t xml:space="preserve"> bodov. </w:t>
      </w:r>
    </w:p>
    <w:p w14:paraId="104B726A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prípade, že študent dosiahne b</w:t>
      </w:r>
      <w:r w:rsidR="002C6A82">
        <w:rPr>
          <w:lang w:val="sk-SK"/>
        </w:rPr>
        <w:t>odové hodnot</w:t>
      </w:r>
      <w:r w:rsidR="003C57C0">
        <w:rPr>
          <w:lang w:val="sk-SK"/>
        </w:rPr>
        <w:t xml:space="preserve">enie v rozsahu </w:t>
      </w:r>
      <w:r w:rsidR="00697F5A">
        <w:rPr>
          <w:lang w:val="sk-SK"/>
        </w:rPr>
        <w:t>36</w:t>
      </w:r>
      <w:r w:rsidR="003C57C0">
        <w:rPr>
          <w:lang w:val="sk-SK"/>
        </w:rPr>
        <w:t>-32</w:t>
      </w:r>
      <w:r w:rsidRPr="003472BF">
        <w:rPr>
          <w:lang w:val="sk-SK"/>
        </w:rPr>
        <w:t xml:space="preserve"> bodov, budú mu k výsledku, ktorý dosiahne na písomnej skúške pripočítané 4 body, čím si môže vylepšiť záverečné hodnotenie;</w:t>
      </w:r>
    </w:p>
    <w:p w14:paraId="39710827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prípade, že študent dosiahn</w:t>
      </w:r>
      <w:r w:rsidR="00697F5A">
        <w:rPr>
          <w:lang w:val="sk-SK"/>
        </w:rPr>
        <w:t>e</w:t>
      </w:r>
      <w:r w:rsidR="003C57C0">
        <w:rPr>
          <w:lang w:val="sk-SK"/>
        </w:rPr>
        <w:t xml:space="preserve"> bodové hodnotenie v rozsahu </w:t>
      </w:r>
      <w:r w:rsidR="00697F5A">
        <w:rPr>
          <w:lang w:val="sk-SK"/>
        </w:rPr>
        <w:t>31</w:t>
      </w:r>
      <w:r w:rsidR="003C57C0">
        <w:rPr>
          <w:lang w:val="sk-SK"/>
        </w:rPr>
        <w:t>-27</w:t>
      </w:r>
      <w:r w:rsidRPr="003472BF">
        <w:rPr>
          <w:lang w:val="sk-SK"/>
        </w:rPr>
        <w:t xml:space="preserve"> bodov, budú mu k výsledku, ktorý dosiahne na písomnej skúške pripočítané 3 body, čím si môže vylepšiť záverečné hodnotenie;</w:t>
      </w:r>
    </w:p>
    <w:p w14:paraId="40528A1F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prípade, že študent dosiahn</w:t>
      </w:r>
      <w:r w:rsidR="00697F5A">
        <w:rPr>
          <w:lang w:val="sk-SK"/>
        </w:rPr>
        <w:t>e</w:t>
      </w:r>
      <w:r w:rsidR="003C57C0">
        <w:rPr>
          <w:lang w:val="sk-SK"/>
        </w:rPr>
        <w:t xml:space="preserve"> bodové hodnotenie v rozsahu </w:t>
      </w:r>
      <w:r w:rsidR="00697F5A">
        <w:rPr>
          <w:lang w:val="sk-SK"/>
        </w:rPr>
        <w:t>26</w:t>
      </w:r>
      <w:r w:rsidR="003C57C0">
        <w:rPr>
          <w:lang w:val="sk-SK"/>
        </w:rPr>
        <w:t>-22</w:t>
      </w:r>
      <w:r w:rsidRPr="003472BF">
        <w:rPr>
          <w:lang w:val="sk-SK"/>
        </w:rPr>
        <w:t xml:space="preserve"> bodov, budú mu k výsledku, ktorý dosiahne na písomnej skúške pripočítané 2 body, čím si môže vylepšiť záverečné hodnotenie;</w:t>
      </w:r>
    </w:p>
    <w:p w14:paraId="3989ABD1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lastRenderedPageBreak/>
        <w:t>- v prípade, že študent dosiahne bodové hodnotenie v rozsahu</w:t>
      </w:r>
      <w:r w:rsidR="003C57C0">
        <w:rPr>
          <w:lang w:val="sk-SK"/>
        </w:rPr>
        <w:t xml:space="preserve"> </w:t>
      </w:r>
      <w:r w:rsidR="00697F5A">
        <w:rPr>
          <w:lang w:val="sk-SK"/>
        </w:rPr>
        <w:t>21</w:t>
      </w:r>
      <w:r w:rsidR="003C57C0">
        <w:rPr>
          <w:lang w:val="sk-SK"/>
        </w:rPr>
        <w:t>-17</w:t>
      </w:r>
      <w:r w:rsidRPr="003472BF">
        <w:rPr>
          <w:lang w:val="sk-SK"/>
        </w:rPr>
        <w:t xml:space="preserve"> bodov, bude mu k výsledku, ktorý dosiahne na písomnej skúške pripočítaný 1 bod, čím si môže vylepšiť záverečné hodnotenie;</w:t>
      </w:r>
    </w:p>
    <w:p w14:paraId="7191419F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prípade, že študent dosiahn</w:t>
      </w:r>
      <w:r w:rsidR="002C6A82">
        <w:rPr>
          <w:lang w:val="sk-SK"/>
        </w:rPr>
        <w:t xml:space="preserve">e bodové hodnotenie </w:t>
      </w:r>
      <w:r w:rsidR="003C57C0">
        <w:rPr>
          <w:lang w:val="sk-SK"/>
        </w:rPr>
        <w:t>v rozsahu 16</w:t>
      </w:r>
      <w:r w:rsidRPr="003472BF">
        <w:rPr>
          <w:lang w:val="sk-SK"/>
        </w:rPr>
        <w:t>-0 bodov, nebude mu k výsledku písomnej skúšky pripočítaný žiaden bod, zostane bez možnosti vylepšiť si záverečné hodnotenie;</w:t>
      </w:r>
    </w:p>
    <w:p w14:paraId="6C8F62A6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</w:t>
      </w:r>
      <w:r w:rsidR="002C6A82">
        <w:rPr>
          <w:lang w:val="sk-SK"/>
        </w:rPr>
        <w:t>a</w:t>
      </w:r>
      <w:r w:rsidR="003C57C0">
        <w:rPr>
          <w:lang w:val="sk-SK"/>
        </w:rPr>
        <w:t>de, že sa uskutoční menej ako 9</w:t>
      </w:r>
      <w:r w:rsidRPr="003472BF">
        <w:rPr>
          <w:lang w:val="sk-SK"/>
        </w:rPr>
        <w:t xml:space="preserve"> hodnotených seminárov, bude urobený adekvátny prepočet hraníc bodov na dosiahnutie benefitov;</w:t>
      </w:r>
    </w:p>
    <w:p w14:paraId="53C87E1A" w14:textId="77777777" w:rsidR="003C57C0" w:rsidRDefault="003C57C0" w:rsidP="003472BF">
      <w:pPr>
        <w:jc w:val="both"/>
        <w:rPr>
          <w:b/>
          <w:i/>
          <w:lang w:val="sk-SK"/>
        </w:rPr>
      </w:pPr>
    </w:p>
    <w:p w14:paraId="4D9A98C4" w14:textId="77777777" w:rsidR="003472BF" w:rsidRPr="003472BF" w:rsidRDefault="003472BF" w:rsidP="003472BF">
      <w:pPr>
        <w:jc w:val="both"/>
        <w:rPr>
          <w:b/>
          <w:i/>
          <w:lang w:val="sk-SK"/>
        </w:rPr>
      </w:pPr>
      <w:r w:rsidRPr="003472BF">
        <w:rPr>
          <w:b/>
          <w:i/>
          <w:lang w:val="sk-SK"/>
        </w:rPr>
        <w:t>Vo vzťahu k externým študentom sa bude priebežné hodnotenie riešiť podľa nasledovných kritérií:</w:t>
      </w:r>
    </w:p>
    <w:p w14:paraId="3EE37191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Študenti externého štúdia budú mať v rámci posledného výučbového týždňa zimného semestra možnosť absolvovať priebežné hodnotenie v písomnej forme. Písomná previerka bude pozostáva</w:t>
      </w:r>
      <w:r w:rsidR="002C6A82">
        <w:rPr>
          <w:lang w:val="sk-SK"/>
        </w:rPr>
        <w:t>ť z celkov 12 otázok z tohto z 9</w:t>
      </w:r>
      <w:r w:rsidRPr="003472BF">
        <w:rPr>
          <w:lang w:val="sk-SK"/>
        </w:rPr>
        <w:t xml:space="preserve"> otázok z prípadových štúdií prebratých v rámci prednášok pre externé štúdium, 3 teo</w:t>
      </w:r>
      <w:r w:rsidR="002C6A82">
        <w:rPr>
          <w:lang w:val="sk-SK"/>
        </w:rPr>
        <w:t xml:space="preserve">retické otázky z tých </w:t>
      </w:r>
      <w:r w:rsidR="00697F5A">
        <w:rPr>
          <w:lang w:val="sk-SK"/>
        </w:rPr>
        <w:t xml:space="preserve">okruhov </w:t>
      </w:r>
      <w:r w:rsidR="002C6A82">
        <w:rPr>
          <w:lang w:val="sk-SK"/>
        </w:rPr>
        <w:t>tém MPV II, ktorých sa nebudú týkať prípadové štúdie</w:t>
      </w:r>
      <w:r w:rsidRPr="003472BF">
        <w:rPr>
          <w:lang w:val="sk-SK"/>
        </w:rPr>
        <w:t xml:space="preserve">.  Správna odpoveď na každú otázku bude hodnotená maximálne 2 bodmi. Študent bude môcť získať maximálne 24 bodov. </w:t>
      </w:r>
    </w:p>
    <w:p w14:paraId="3688A3C3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prípade, že študent dosiahne b</w:t>
      </w:r>
      <w:r w:rsidR="00697F5A">
        <w:rPr>
          <w:lang w:val="sk-SK"/>
        </w:rPr>
        <w:t>odové hodnotenie v rozsahu 24-21</w:t>
      </w:r>
      <w:r w:rsidRPr="003472BF">
        <w:rPr>
          <w:lang w:val="sk-SK"/>
        </w:rPr>
        <w:t xml:space="preserve"> bodov, budú mu k výsledku, ktorý dosiahne na písomnej skúške pripočítané 4 body, čím si môže vylepšiť záverečné hodnotenie;</w:t>
      </w:r>
    </w:p>
    <w:p w14:paraId="32FF52BF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prípade, že študent dosiahn</w:t>
      </w:r>
      <w:r w:rsidR="002C6A82">
        <w:rPr>
          <w:lang w:val="sk-SK"/>
        </w:rPr>
        <w:t>e bodové hodnotenie v rozsahu 20</w:t>
      </w:r>
      <w:r w:rsidRPr="003472BF">
        <w:rPr>
          <w:lang w:val="sk-SK"/>
        </w:rPr>
        <w:t>-1</w:t>
      </w:r>
      <w:r w:rsidR="002C6A82">
        <w:rPr>
          <w:lang w:val="sk-SK"/>
        </w:rPr>
        <w:t>8</w:t>
      </w:r>
      <w:r w:rsidRPr="003472BF">
        <w:rPr>
          <w:lang w:val="sk-SK"/>
        </w:rPr>
        <w:t xml:space="preserve"> bodov, budú mu k výsledku, ktorý dosiahne na písomnej skúške pripočítané 3 body, čím si môže vylepšiť záverečné hodnotenie;</w:t>
      </w:r>
    </w:p>
    <w:p w14:paraId="08163A3D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prípade, že študent dosiahn</w:t>
      </w:r>
      <w:r w:rsidR="002C6A82">
        <w:rPr>
          <w:lang w:val="sk-SK"/>
        </w:rPr>
        <w:t>e bodové hodnotenie v rozsahu 17-15</w:t>
      </w:r>
      <w:r w:rsidRPr="003472BF">
        <w:rPr>
          <w:lang w:val="sk-SK"/>
        </w:rPr>
        <w:t xml:space="preserve"> bodov, budú mu k výsledku, ktorý dosiahne na písomnej skúške pripočítané 2 body, čím si môže vylepšiť záverečné hodnotenie;</w:t>
      </w:r>
    </w:p>
    <w:p w14:paraId="57C4E943" w14:textId="77777777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prípade, že študent dosiahn</w:t>
      </w:r>
      <w:r w:rsidR="002C6A82">
        <w:rPr>
          <w:lang w:val="sk-SK"/>
        </w:rPr>
        <w:t>e bodové hodnotenie v rozsahu 14-12</w:t>
      </w:r>
      <w:r w:rsidRPr="003472BF">
        <w:rPr>
          <w:lang w:val="sk-SK"/>
        </w:rPr>
        <w:t xml:space="preserve"> bodov, bude mu k výsledku, ktorý dosiahne na písomnej skúške pripočítaný 1 bod, čím si môže vylepšiť záverečné hodnotenie;</w:t>
      </w:r>
    </w:p>
    <w:p w14:paraId="38358489" w14:textId="77777777" w:rsid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v prípade, že štude</w:t>
      </w:r>
      <w:r w:rsidR="002C6A82">
        <w:rPr>
          <w:lang w:val="sk-SK"/>
        </w:rPr>
        <w:t>nt dosiahne bodové hodnotenie 11</w:t>
      </w:r>
      <w:r w:rsidRPr="003472BF">
        <w:rPr>
          <w:lang w:val="sk-SK"/>
        </w:rPr>
        <w:t>-0 bodov, nebude mu k výsledku písomnej skúšky pripočítaný žiaden bod, zostane bez možnosti vylepšiť si záverečné hodnotenie.</w:t>
      </w:r>
    </w:p>
    <w:p w14:paraId="782A4366" w14:textId="77777777" w:rsidR="00876026" w:rsidRDefault="00876026">
      <w:pPr>
        <w:jc w:val="both"/>
        <w:rPr>
          <w:u w:val="single"/>
          <w:lang w:val="sk-SK"/>
        </w:rPr>
      </w:pPr>
    </w:p>
    <w:p w14:paraId="086892C6" w14:textId="77777777" w:rsidR="003C57C0" w:rsidRPr="00331527" w:rsidRDefault="00331527">
      <w:pPr>
        <w:jc w:val="both"/>
        <w:rPr>
          <w:u w:val="single"/>
          <w:lang w:val="sk-SK"/>
        </w:rPr>
      </w:pPr>
      <w:r w:rsidRPr="00331527">
        <w:rPr>
          <w:u w:val="single"/>
          <w:lang w:val="sk-SK"/>
        </w:rPr>
        <w:t>Záverečné hodnotenie:</w:t>
      </w:r>
    </w:p>
    <w:p w14:paraId="2ED36D01" w14:textId="77777777" w:rsidR="00876026" w:rsidRDefault="003C57C0" w:rsidP="00876026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Skúška</w:t>
      </w:r>
      <w:r w:rsidR="00876026">
        <w:rPr>
          <w:lang w:val="sk-SK"/>
        </w:rPr>
        <w:t>:</w:t>
      </w:r>
      <w:r w:rsidR="00876026" w:rsidRPr="00784EC8">
        <w:rPr>
          <w:lang w:val="sk-SK"/>
        </w:rPr>
        <w:t xml:space="preserve"> </w:t>
      </w:r>
      <w:r w:rsidR="00BB6317">
        <w:rPr>
          <w:lang w:val="sk-SK"/>
        </w:rPr>
        <w:t xml:space="preserve">Riadne a </w:t>
      </w:r>
      <w:r w:rsidR="00876026">
        <w:rPr>
          <w:lang w:val="sk-SK"/>
        </w:rPr>
        <w:t>opravné termíny skúšk</w:t>
      </w:r>
      <w:r w:rsidR="00DF4758">
        <w:rPr>
          <w:lang w:val="sk-SK"/>
        </w:rPr>
        <w:t xml:space="preserve">y sa realizujú </w:t>
      </w:r>
      <w:r w:rsidR="00BB6317">
        <w:rPr>
          <w:lang w:val="sk-SK"/>
        </w:rPr>
        <w:t xml:space="preserve">primárne </w:t>
      </w:r>
      <w:r w:rsidR="00DF4758">
        <w:rPr>
          <w:lang w:val="sk-SK"/>
        </w:rPr>
        <w:t>v písomnej</w:t>
      </w:r>
      <w:r w:rsidR="00BB6317">
        <w:rPr>
          <w:lang w:val="sk-SK"/>
        </w:rPr>
        <w:t xml:space="preserve"> forme. Druhý opravný termín je možné</w:t>
      </w:r>
      <w:r w:rsidR="00A72AE8">
        <w:rPr>
          <w:lang w:val="sk-SK"/>
        </w:rPr>
        <w:t xml:space="preserve"> realizovať </w:t>
      </w:r>
      <w:r w:rsidR="00DF4758">
        <w:rPr>
          <w:lang w:val="sk-SK"/>
        </w:rPr>
        <w:t>v ústnej forme</w:t>
      </w:r>
      <w:r w:rsidR="00BB6317">
        <w:rPr>
          <w:lang w:val="sk-SK"/>
        </w:rPr>
        <w:t>, ak o to študent alebo študentka ústne požiada pred začatím skúšobných úkonov v rámci skúšobného termínu</w:t>
      </w:r>
      <w:r w:rsidR="00DF4758">
        <w:rPr>
          <w:lang w:val="sk-SK"/>
        </w:rPr>
        <w:t>.</w:t>
      </w:r>
      <w:r>
        <w:rPr>
          <w:lang w:val="sk-SK"/>
        </w:rPr>
        <w:t xml:space="preserve"> </w:t>
      </w:r>
    </w:p>
    <w:p w14:paraId="00098640" w14:textId="77777777" w:rsidR="00784EC8" w:rsidRPr="00876026" w:rsidRDefault="00876026" w:rsidP="00876026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</w:t>
      </w:r>
      <w:r w:rsidR="00331527" w:rsidRPr="00876026">
        <w:rPr>
          <w:lang w:val="sk-SK"/>
        </w:rPr>
        <w:t>ísomná</w:t>
      </w:r>
      <w:r w:rsidR="00784EC8" w:rsidRPr="00876026">
        <w:rPr>
          <w:lang w:val="sk-SK"/>
        </w:rPr>
        <w:t xml:space="preserve"> skúška pozostáva z 10 otázok, z toho:</w:t>
      </w:r>
    </w:p>
    <w:p w14:paraId="086FF249" w14:textId="77777777" w:rsidR="00784EC8" w:rsidRDefault="00784EC8" w:rsidP="00784EC8">
      <w:pPr>
        <w:numPr>
          <w:ilvl w:val="0"/>
          <w:numId w:val="2"/>
        </w:numPr>
        <w:jc w:val="both"/>
        <w:rPr>
          <w:lang w:val="sk-SK"/>
        </w:rPr>
      </w:pPr>
      <w:r w:rsidRPr="00E4503E">
        <w:rPr>
          <w:lang w:val="sk-SK"/>
        </w:rPr>
        <w:t>5 testových otázok (každá otázka má tri možné odpovede,</w:t>
      </w:r>
      <w:r>
        <w:rPr>
          <w:lang w:val="sk-SK"/>
        </w:rPr>
        <w:t xml:space="preserve"> </w:t>
      </w:r>
      <w:r w:rsidRPr="00E4503E">
        <w:rPr>
          <w:lang w:val="sk-SK"/>
        </w:rPr>
        <w:t>je hodnotená 1 bodom, študent dosiahne bod vtedy, ak vyhodnotí všetky tri možnosti danej otázky správne (ak vyhodnotí čo i len jednu možnosť nesprávne, bod nezíska);</w:t>
      </w:r>
    </w:p>
    <w:p w14:paraId="49AE945E" w14:textId="77777777" w:rsidR="00784EC8" w:rsidRDefault="00784EC8" w:rsidP="00784EC8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5 otvorených otázok (každá otázka je hodnotená 2 bodmi, študent dosiahne 2 body vtedy, ak úplne zodpovie na otázku, v prípade, že odpoveď bude iba čiastočne neúplná, študent dosiahne iba 1 bod);</w:t>
      </w:r>
    </w:p>
    <w:p w14:paraId="497EA3F9" w14:textId="77777777" w:rsidR="003F1A66" w:rsidRDefault="003F1A66" w:rsidP="003F1A66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súčasťou otázok v r</w:t>
      </w:r>
      <w:r w:rsidR="00BE057A">
        <w:rPr>
          <w:lang w:val="sk-SK"/>
        </w:rPr>
        <w:t>ámci písomnej skúšky vždy bude minimálne</w:t>
      </w:r>
      <w:r>
        <w:rPr>
          <w:lang w:val="sk-SK"/>
        </w:rPr>
        <w:t> jedna otázka (testová alebo otvorená) z prípadov riešených v rámci seminárnych cvičení</w:t>
      </w:r>
      <w:r w:rsidR="00353C27">
        <w:rPr>
          <w:lang w:val="sk-SK"/>
        </w:rPr>
        <w:t xml:space="preserve"> a z ďalších vybraných prípadov</w:t>
      </w:r>
      <w:r>
        <w:rPr>
          <w:lang w:val="sk-SK"/>
        </w:rPr>
        <w:t xml:space="preserve">;  </w:t>
      </w:r>
    </w:p>
    <w:p w14:paraId="1A655636" w14:textId="77777777" w:rsidR="003F1A66" w:rsidRPr="00E4503E" w:rsidRDefault="003F1A66" w:rsidP="003F1A66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k celkovému súčtu bodov dosiahnutých v rámci písomného testu a pripočíta dosiahnutý počet bodov v rámci seminárnych cvičení;</w:t>
      </w:r>
    </w:p>
    <w:p w14:paraId="3CA9056C" w14:textId="77777777" w:rsidR="00213130" w:rsidRDefault="00213130" w:rsidP="00784EC8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Stupnica pre záverečné h</w:t>
      </w:r>
      <w:r w:rsidR="00784EC8">
        <w:rPr>
          <w:lang w:val="sk-SK"/>
        </w:rPr>
        <w:t>odn</w:t>
      </w:r>
      <w:r w:rsidR="00C33E74">
        <w:rPr>
          <w:lang w:val="sk-SK"/>
        </w:rPr>
        <w:t xml:space="preserve">otenie: </w:t>
      </w:r>
    </w:p>
    <w:p w14:paraId="3B41D5BA" w14:textId="77777777" w:rsidR="00784EC8" w:rsidRDefault="00213130" w:rsidP="00213130">
      <w:pPr>
        <w:ind w:left="720"/>
        <w:jc w:val="both"/>
        <w:rPr>
          <w:lang w:val="sk-SK"/>
        </w:rPr>
      </w:pPr>
      <w:r>
        <w:rPr>
          <w:lang w:val="sk-SK"/>
        </w:rPr>
        <w:lastRenderedPageBreak/>
        <w:t xml:space="preserve">                    </w:t>
      </w:r>
      <w:r w:rsidR="00F26E7C">
        <w:rPr>
          <w:lang w:val="sk-SK"/>
        </w:rPr>
        <w:t xml:space="preserve">15 bodov              </w:t>
      </w:r>
      <w:r w:rsidR="00C33E74">
        <w:rPr>
          <w:lang w:val="sk-SK"/>
        </w:rPr>
        <w:t xml:space="preserve">  </w:t>
      </w:r>
      <w:r w:rsidR="00F26E7C">
        <w:rPr>
          <w:lang w:val="sk-SK"/>
        </w:rPr>
        <w:t>-</w:t>
      </w:r>
      <w:r w:rsidR="00784EC8">
        <w:rPr>
          <w:lang w:val="sk-SK"/>
        </w:rPr>
        <w:t xml:space="preserve"> A</w:t>
      </w:r>
    </w:p>
    <w:p w14:paraId="67B12413" w14:textId="77777777" w:rsidR="00784EC8" w:rsidRDefault="00784EC8" w:rsidP="00784EC8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</w:t>
      </w:r>
      <w:r w:rsidR="00F26E7C">
        <w:rPr>
          <w:lang w:val="sk-SK"/>
        </w:rPr>
        <w:t xml:space="preserve">        </w:t>
      </w:r>
      <w:r w:rsidR="00C33E74">
        <w:rPr>
          <w:lang w:val="sk-SK"/>
        </w:rPr>
        <w:t xml:space="preserve"> </w:t>
      </w:r>
      <w:r w:rsidR="00F26E7C">
        <w:rPr>
          <w:lang w:val="sk-SK"/>
        </w:rPr>
        <w:t>14</w:t>
      </w:r>
      <w:r w:rsidR="00C33E74">
        <w:rPr>
          <w:lang w:val="sk-SK"/>
        </w:rPr>
        <w:t xml:space="preserve">-13 bodov           </w:t>
      </w:r>
      <w:r w:rsidR="00F26E7C">
        <w:rPr>
          <w:lang w:val="sk-SK"/>
        </w:rPr>
        <w:t xml:space="preserve">- </w:t>
      </w:r>
      <w:r>
        <w:rPr>
          <w:lang w:val="sk-SK"/>
        </w:rPr>
        <w:t>B</w:t>
      </w:r>
    </w:p>
    <w:p w14:paraId="11C1CF23" w14:textId="77777777" w:rsidR="00784EC8" w:rsidRDefault="00784EC8" w:rsidP="00784EC8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</w:t>
      </w:r>
      <w:r w:rsidR="00C33E74">
        <w:rPr>
          <w:lang w:val="sk-SK"/>
        </w:rPr>
        <w:t xml:space="preserve">           12-11</w:t>
      </w:r>
      <w:r w:rsidR="00F26E7C">
        <w:rPr>
          <w:lang w:val="sk-SK"/>
        </w:rPr>
        <w:t xml:space="preserve"> bodov           - </w:t>
      </w:r>
      <w:r>
        <w:rPr>
          <w:lang w:val="sk-SK"/>
        </w:rPr>
        <w:t>C</w:t>
      </w:r>
    </w:p>
    <w:p w14:paraId="53342A36" w14:textId="77777777" w:rsidR="00784EC8" w:rsidRDefault="00C33E74" w:rsidP="00784EC8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 </w:t>
      </w:r>
      <w:r w:rsidR="00784EC8">
        <w:rPr>
          <w:lang w:val="sk-SK"/>
        </w:rPr>
        <w:t xml:space="preserve">10 bodov          </w:t>
      </w:r>
      <w:r w:rsidR="00F26E7C">
        <w:rPr>
          <w:lang w:val="sk-SK"/>
        </w:rPr>
        <w:t xml:space="preserve"> </w:t>
      </w:r>
      <w:r>
        <w:rPr>
          <w:lang w:val="sk-SK"/>
        </w:rPr>
        <w:t xml:space="preserve">     </w:t>
      </w:r>
      <w:r w:rsidR="00784EC8">
        <w:rPr>
          <w:lang w:val="sk-SK"/>
        </w:rPr>
        <w:t>- D</w:t>
      </w:r>
    </w:p>
    <w:p w14:paraId="134431D0" w14:textId="77777777" w:rsidR="00784EC8" w:rsidRDefault="00784EC8" w:rsidP="00784EC8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</w:t>
      </w:r>
      <w:r w:rsidR="00F26E7C">
        <w:rPr>
          <w:lang w:val="sk-SK"/>
        </w:rPr>
        <w:t xml:space="preserve">       </w:t>
      </w:r>
      <w:r w:rsidR="00C33E74">
        <w:rPr>
          <w:lang w:val="sk-SK"/>
        </w:rPr>
        <w:t xml:space="preserve"> </w:t>
      </w:r>
      <w:r w:rsidR="00F26E7C">
        <w:rPr>
          <w:lang w:val="sk-SK"/>
        </w:rPr>
        <w:t xml:space="preserve">9 bodov                  - </w:t>
      </w:r>
      <w:r>
        <w:rPr>
          <w:lang w:val="sk-SK"/>
        </w:rPr>
        <w:t>E</w:t>
      </w:r>
    </w:p>
    <w:p w14:paraId="3A37A406" w14:textId="77777777" w:rsidR="00170C2F" w:rsidRDefault="00784EC8" w:rsidP="00130324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</w:t>
      </w:r>
      <w:r w:rsidR="00C33E74">
        <w:rPr>
          <w:lang w:val="sk-SK"/>
        </w:rPr>
        <w:t xml:space="preserve"> </w:t>
      </w:r>
      <w:r>
        <w:rPr>
          <w:lang w:val="sk-SK"/>
        </w:rPr>
        <w:t xml:space="preserve">8 a menej bodov    </w:t>
      </w:r>
      <w:r w:rsidR="00F26E7C">
        <w:rPr>
          <w:lang w:val="sk-SK"/>
        </w:rPr>
        <w:t xml:space="preserve"> </w:t>
      </w:r>
      <w:r>
        <w:rPr>
          <w:lang w:val="sk-SK"/>
        </w:rPr>
        <w:t>- FX</w:t>
      </w:r>
    </w:p>
    <w:sectPr w:rsidR="00170C2F" w:rsidSect="0002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140B"/>
    <w:multiLevelType w:val="hybridMultilevel"/>
    <w:tmpl w:val="863C2A64"/>
    <w:lvl w:ilvl="0" w:tplc="D4B23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1805"/>
    <w:multiLevelType w:val="hybridMultilevel"/>
    <w:tmpl w:val="783E7CB2"/>
    <w:lvl w:ilvl="0" w:tplc="74F2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3E"/>
    <w:rsid w:val="00021417"/>
    <w:rsid w:val="00077581"/>
    <w:rsid w:val="00122071"/>
    <w:rsid w:val="00130324"/>
    <w:rsid w:val="00170C2F"/>
    <w:rsid w:val="0017641D"/>
    <w:rsid w:val="001C1630"/>
    <w:rsid w:val="001F1578"/>
    <w:rsid w:val="00201E30"/>
    <w:rsid w:val="00213130"/>
    <w:rsid w:val="0023421E"/>
    <w:rsid w:val="002A513E"/>
    <w:rsid w:val="002C6A82"/>
    <w:rsid w:val="002D5418"/>
    <w:rsid w:val="00331527"/>
    <w:rsid w:val="003472BF"/>
    <w:rsid w:val="00353C27"/>
    <w:rsid w:val="003771D4"/>
    <w:rsid w:val="003C57C0"/>
    <w:rsid w:val="003F1A66"/>
    <w:rsid w:val="004167B6"/>
    <w:rsid w:val="004B16AB"/>
    <w:rsid w:val="004C0EDE"/>
    <w:rsid w:val="004C7E8F"/>
    <w:rsid w:val="005101BE"/>
    <w:rsid w:val="00582716"/>
    <w:rsid w:val="0063777E"/>
    <w:rsid w:val="00692482"/>
    <w:rsid w:val="00697F5A"/>
    <w:rsid w:val="00705458"/>
    <w:rsid w:val="00715896"/>
    <w:rsid w:val="007830EA"/>
    <w:rsid w:val="00784EC8"/>
    <w:rsid w:val="007B6EE3"/>
    <w:rsid w:val="00814209"/>
    <w:rsid w:val="00850CC3"/>
    <w:rsid w:val="00860EB1"/>
    <w:rsid w:val="00876026"/>
    <w:rsid w:val="008932DD"/>
    <w:rsid w:val="008C2936"/>
    <w:rsid w:val="008F289F"/>
    <w:rsid w:val="009B121F"/>
    <w:rsid w:val="009B4848"/>
    <w:rsid w:val="009E3CD7"/>
    <w:rsid w:val="00A12DC9"/>
    <w:rsid w:val="00A13A67"/>
    <w:rsid w:val="00A636B8"/>
    <w:rsid w:val="00A72AE8"/>
    <w:rsid w:val="00AA52FC"/>
    <w:rsid w:val="00AF1A57"/>
    <w:rsid w:val="00AF1F50"/>
    <w:rsid w:val="00B01AE7"/>
    <w:rsid w:val="00B03842"/>
    <w:rsid w:val="00B41401"/>
    <w:rsid w:val="00B451FF"/>
    <w:rsid w:val="00B669E8"/>
    <w:rsid w:val="00BB6317"/>
    <w:rsid w:val="00BE057A"/>
    <w:rsid w:val="00C33E74"/>
    <w:rsid w:val="00C6231D"/>
    <w:rsid w:val="00D414BB"/>
    <w:rsid w:val="00D4518B"/>
    <w:rsid w:val="00D84DD7"/>
    <w:rsid w:val="00DA64F8"/>
    <w:rsid w:val="00DF4758"/>
    <w:rsid w:val="00E4503E"/>
    <w:rsid w:val="00F26E7C"/>
    <w:rsid w:val="00FA423E"/>
    <w:rsid w:val="00FF1E3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03E219"/>
  <w15:docId w15:val="{73C69B46-9006-49C3-ADBE-466DA75B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17641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mallCaps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03E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rsid w:val="0017641D"/>
    <w:pPr>
      <w:ind w:firstLine="709"/>
      <w:jc w:val="both"/>
    </w:pPr>
    <w:rPr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hodnotenia študentov z predmetu Medzinárodné právo verejné I</vt:lpstr>
      <vt:lpstr>Kritériá hodnotenia študentov z predmetu Medzinárodné právo verejné I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hodnotenia študentov z predmetu Medzinárodné právo verejné I</dc:title>
  <dc:creator>DIM</dc:creator>
  <cp:lastModifiedBy>juraj jankuv</cp:lastModifiedBy>
  <cp:revision>2</cp:revision>
  <cp:lastPrinted>2016-09-26T09:25:00Z</cp:lastPrinted>
  <dcterms:created xsi:type="dcterms:W3CDTF">2020-02-04T13:14:00Z</dcterms:created>
  <dcterms:modified xsi:type="dcterms:W3CDTF">2020-02-04T13:14:00Z</dcterms:modified>
</cp:coreProperties>
</file>