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2" w:rsidRDefault="00030D47" w:rsidP="008A36B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7FAC">
        <w:rPr>
          <w:rFonts w:ascii="Times New Roman" w:hAnsi="Times New Roman" w:cs="Times New Roman"/>
          <w:b/>
          <w:sz w:val="28"/>
          <w:szCs w:val="28"/>
        </w:rPr>
        <w:t>Zoznam prednášok z predmetu Obchodné právo I</w:t>
      </w:r>
    </w:p>
    <w:p w:rsidR="00442301" w:rsidRPr="003E7FAC" w:rsidRDefault="00442301" w:rsidP="003E7FA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AC" w:rsidRPr="00B973D0" w:rsidRDefault="003E7FAC" w:rsidP="003E7FA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72" w:rsidRPr="00F471E3" w:rsidRDefault="00030D47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Obchodné právo, pojem, pramene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71E3">
        <w:rPr>
          <w:rFonts w:ascii="Times New Roman" w:hAnsi="Times New Roman" w:cs="Times New Roman"/>
          <w:b/>
          <w:sz w:val="24"/>
          <w:szCs w:val="24"/>
        </w:rPr>
        <w:t>Obchodný zákonník, základný prameň obchodného práva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655D" w:rsidRPr="00F471E3">
        <w:rPr>
          <w:rFonts w:ascii="Times New Roman" w:hAnsi="Times New Roman" w:cs="Times New Roman"/>
          <w:b/>
          <w:sz w:val="24"/>
          <w:szCs w:val="24"/>
        </w:rPr>
        <w:t>Pojem podnikanie, podnikateľ</w:t>
      </w:r>
      <w:r w:rsidR="005717F9" w:rsidRPr="00F471E3">
        <w:rPr>
          <w:rFonts w:ascii="Times New Roman" w:hAnsi="Times New Roman" w:cs="Times New Roman"/>
          <w:b/>
          <w:sz w:val="24"/>
          <w:szCs w:val="24"/>
        </w:rPr>
        <w:t>, podnik, organizačná zložka podniku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4E5BCF" w:rsidRPr="00F471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0A72" w:rsidRPr="00F471E3" w:rsidRDefault="00510A72" w:rsidP="00510A72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F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  <w:r w:rsidR="004E5BCF" w:rsidRPr="003E7F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A0A" w:rsidRPr="00257A0A" w:rsidRDefault="00257A0A" w:rsidP="00257A0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0A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ojem</w:t>
      </w:r>
      <w:r w:rsidR="005B4F07">
        <w:rPr>
          <w:rFonts w:ascii="Times New Roman" w:hAnsi="Times New Roman" w:cs="Times New Roman"/>
          <w:sz w:val="24"/>
          <w:szCs w:val="24"/>
        </w:rPr>
        <w:t xml:space="preserve"> a predmet</w:t>
      </w:r>
      <w:r>
        <w:rPr>
          <w:rFonts w:ascii="Times New Roman" w:hAnsi="Times New Roman" w:cs="Times New Roman"/>
          <w:sz w:val="24"/>
          <w:szCs w:val="24"/>
        </w:rPr>
        <w:t xml:space="preserve"> obchodné</w:t>
      </w:r>
      <w:r w:rsidR="005B4F07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práv</w:t>
      </w:r>
      <w:r w:rsidR="005B4F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4F07">
        <w:rPr>
          <w:rFonts w:ascii="Times New Roman" w:hAnsi="Times New Roman" w:cs="Times New Roman"/>
          <w:sz w:val="24"/>
          <w:szCs w:val="24"/>
        </w:rPr>
        <w:t xml:space="preserve"> jeho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57A0A">
        <w:rPr>
          <w:rFonts w:ascii="Times New Roman" w:eastAsia="Calibri" w:hAnsi="Times New Roman" w:cs="Times New Roman"/>
          <w:sz w:val="24"/>
          <w:szCs w:val="24"/>
        </w:rPr>
        <w:t>ramene</w:t>
      </w:r>
      <w:r w:rsidR="005B4F07">
        <w:rPr>
          <w:rFonts w:ascii="Times New Roman" w:eastAsia="Calibri" w:hAnsi="Times New Roman" w:cs="Times New Roman"/>
          <w:sz w:val="24"/>
          <w:szCs w:val="24"/>
        </w:rPr>
        <w:t>, vzťah Občianskeho a Obchodného zákonníka</w:t>
      </w:r>
      <w:r w:rsidRPr="00257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A0A" w:rsidRPr="00257A0A" w:rsidRDefault="005B4F07" w:rsidP="00257A0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>ôsobnos</w:t>
      </w:r>
      <w:r>
        <w:rPr>
          <w:rFonts w:ascii="Times New Roman" w:eastAsia="Calibri" w:hAnsi="Times New Roman" w:cs="Times New Roman"/>
          <w:sz w:val="24"/>
          <w:szCs w:val="24"/>
        </w:rPr>
        <w:t>ť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 xml:space="preserve"> Obchodného zákonníka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všeobecne a v záväzkových vzťahoch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 xml:space="preserve"> (relatívne obchody, absolútne obchody, kombinované obchody, fakultatívne obchody).</w:t>
      </w:r>
    </w:p>
    <w:p w:rsidR="00257A0A" w:rsidRPr="00257A0A" w:rsidRDefault="00257A0A" w:rsidP="00257A0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0A">
        <w:rPr>
          <w:rFonts w:ascii="Times New Roman" w:eastAsia="Calibri" w:hAnsi="Times New Roman" w:cs="Times New Roman"/>
          <w:sz w:val="24"/>
          <w:szCs w:val="24"/>
        </w:rPr>
        <w:t>Pojem podnikanie, kritéria pre tento druh činnosti určené príslušnými ustanoveniami Obchodného zákonníka</w:t>
      </w:r>
      <w:r w:rsidR="005B4F07">
        <w:rPr>
          <w:rFonts w:ascii="Times New Roman" w:eastAsia="Calibri" w:hAnsi="Times New Roman" w:cs="Times New Roman"/>
          <w:sz w:val="24"/>
          <w:szCs w:val="24"/>
        </w:rPr>
        <w:t>,</w:t>
      </w:r>
      <w:r w:rsidRPr="0025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F07">
        <w:rPr>
          <w:rFonts w:ascii="Times New Roman" w:eastAsia="Calibri" w:hAnsi="Times New Roman" w:cs="Times New Roman"/>
          <w:sz w:val="24"/>
          <w:szCs w:val="24"/>
        </w:rPr>
        <w:t>p</w:t>
      </w:r>
      <w:r w:rsidRPr="00257A0A">
        <w:rPr>
          <w:rFonts w:ascii="Times New Roman" w:eastAsia="Calibri" w:hAnsi="Times New Roman" w:cs="Times New Roman"/>
          <w:sz w:val="24"/>
          <w:szCs w:val="24"/>
        </w:rPr>
        <w:t>odnikateľské subjekty v zmysle úpravy Obchodného zákonníka.</w:t>
      </w:r>
      <w:r w:rsidR="005B4F07">
        <w:rPr>
          <w:rFonts w:ascii="Times New Roman" w:eastAsia="Calibri" w:hAnsi="Times New Roman" w:cs="Times New Roman"/>
          <w:sz w:val="24"/>
          <w:szCs w:val="24"/>
        </w:rPr>
        <w:t xml:space="preserve"> Neoprávnené podnikanie a jeho dôsledky.</w:t>
      </w:r>
    </w:p>
    <w:p w:rsidR="00257A0A" w:rsidRPr="00257A0A" w:rsidRDefault="0081679C" w:rsidP="00257A0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>odnik a organizačná zložka podniku (porovnaj odštepný závod a prevádzkareň).</w:t>
      </w:r>
    </w:p>
    <w:p w:rsidR="00030D47" w:rsidRPr="00257A0A" w:rsidRDefault="004E5BCF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7A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BAE" w:rsidRPr="00F471E3" w:rsidRDefault="0087655D" w:rsidP="00933D7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I</w:t>
      </w:r>
      <w:r w:rsidR="00030D47" w:rsidRPr="00F471E3">
        <w:rPr>
          <w:rFonts w:ascii="Times New Roman" w:hAnsi="Times New Roman" w:cs="Times New Roman"/>
          <w:b/>
          <w:sz w:val="24"/>
          <w:szCs w:val="24"/>
        </w:rPr>
        <w:t>dentifikačné znaky podnikateľa, konanie podnikateľa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3D76" w:rsidRPr="00F471E3">
        <w:rPr>
          <w:rFonts w:ascii="Times New Roman" w:hAnsi="Times New Roman" w:cs="Times New Roman"/>
          <w:b/>
          <w:sz w:val="24"/>
          <w:szCs w:val="24"/>
        </w:rPr>
        <w:t>P</w:t>
      </w:r>
      <w:r w:rsidRPr="00F471E3">
        <w:rPr>
          <w:rFonts w:ascii="Times New Roman" w:hAnsi="Times New Roman" w:cs="Times New Roman"/>
          <w:b/>
          <w:sz w:val="24"/>
          <w:szCs w:val="24"/>
        </w:rPr>
        <w:t>ublicita podnikateľských subjektov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 xml:space="preserve"> (obchodné meno</w:t>
      </w:r>
      <w:r w:rsidR="00834447" w:rsidRPr="00F471E3">
        <w:rPr>
          <w:rFonts w:ascii="Times New Roman" w:hAnsi="Times New Roman" w:cs="Times New Roman"/>
          <w:b/>
          <w:sz w:val="24"/>
          <w:szCs w:val="24"/>
        </w:rPr>
        <w:t>, obchodný register</w:t>
      </w:r>
      <w:r w:rsidR="00F23733" w:rsidRPr="00F471E3">
        <w:rPr>
          <w:rFonts w:ascii="Times New Roman" w:hAnsi="Times New Roman" w:cs="Times New Roman"/>
          <w:b/>
          <w:sz w:val="24"/>
          <w:szCs w:val="24"/>
        </w:rPr>
        <w:t>, register partnerov verejného sektora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>)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</w:p>
    <w:p w:rsidR="00510A72" w:rsidRPr="00F471E3" w:rsidRDefault="00510A72" w:rsidP="00510A72">
      <w:pPr>
        <w:pStyle w:val="Bezriadkovani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72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257A0A" w:rsidRPr="00257A0A" w:rsidRDefault="005B4F07" w:rsidP="00257A0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Spôsob k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>onani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 xml:space="preserve"> podnikateľských subjektov</w:t>
      </w:r>
      <w:r w:rsidR="00442301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301">
        <w:rPr>
          <w:rFonts w:ascii="Times New Roman" w:eastAsia="Calibri" w:hAnsi="Times New Roman" w:cs="Times New Roman"/>
          <w:sz w:val="24"/>
          <w:szCs w:val="24"/>
        </w:rPr>
        <w:t>o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>sobné konanie, zákonné a zmluvné zastúpenie.</w:t>
      </w:r>
    </w:p>
    <w:p w:rsidR="00257A0A" w:rsidRDefault="0081679C" w:rsidP="00257A0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Pojem a význam obchodného mena </w:t>
      </w:r>
      <w:r w:rsidR="00257A0A" w:rsidRPr="00257A0A">
        <w:rPr>
          <w:rFonts w:ascii="Times New Roman" w:eastAsia="Calibri" w:hAnsi="Times New Roman" w:cs="Times New Roman"/>
          <w:sz w:val="24"/>
          <w:szCs w:val="24"/>
        </w:rPr>
        <w:t>právnických a fyzických osôb, zákonné možnosti jeho ochrany pred zneužitím.</w:t>
      </w:r>
    </w:p>
    <w:p w:rsidR="00946D56" w:rsidRPr="00946D56" w:rsidRDefault="00946D56" w:rsidP="00257A0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sz w:val="24"/>
          <w:szCs w:val="24"/>
        </w:rPr>
        <w:t>Vymedzenie sídla obchodnej spoločnosti a jeho premiestnenie v rámci európskeho spoločenstva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A0A" w:rsidRPr="00257A0A" w:rsidRDefault="00257A0A" w:rsidP="00257A0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A0A">
        <w:rPr>
          <w:rFonts w:ascii="Times New Roman" w:eastAsia="Calibri" w:hAnsi="Times New Roman" w:cs="Times New Roman"/>
          <w:sz w:val="24"/>
          <w:szCs w:val="24"/>
        </w:rPr>
        <w:t>Obchodný register, registr</w:t>
      </w:r>
      <w:r w:rsidR="005B4F07">
        <w:rPr>
          <w:rFonts w:ascii="Times New Roman" w:eastAsia="Calibri" w:hAnsi="Times New Roman" w:cs="Times New Roman"/>
          <w:sz w:val="24"/>
          <w:szCs w:val="24"/>
        </w:rPr>
        <w:t>ové konanie</w:t>
      </w:r>
      <w:r w:rsidRPr="00257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26A8" w:rsidRPr="00B973D0" w:rsidRDefault="00967BAE" w:rsidP="006126A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72" w:rsidRPr="00F471E3" w:rsidRDefault="008A2C4F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Živnostenské podnikanie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F23733"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P</w:t>
      </w:r>
      <w:r w:rsidR="00F23733" w:rsidRPr="00F471E3">
        <w:rPr>
          <w:rFonts w:ascii="Times New Roman" w:hAnsi="Times New Roman" w:cs="Times New Roman"/>
          <w:b/>
          <w:sz w:val="24"/>
          <w:szCs w:val="24"/>
        </w:rPr>
        <w:t>odnikanie na základe iného než živnostenského oprávnenia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323F19" w:rsidRPr="00F471E3">
        <w:rPr>
          <w:rFonts w:ascii="Times New Roman" w:hAnsi="Times New Roman" w:cs="Times New Roman"/>
          <w:b/>
          <w:sz w:val="24"/>
          <w:szCs w:val="24"/>
        </w:rPr>
        <w:t xml:space="preserve"> Podnikanie zahraničných osôb.</w:t>
      </w:r>
    </w:p>
    <w:p w:rsidR="00510A72" w:rsidRDefault="00510A72" w:rsidP="00510A72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5B0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07" w:rsidRPr="005B4F07" w:rsidRDefault="005B4F07" w:rsidP="005B4F0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F07">
        <w:rPr>
          <w:rFonts w:ascii="Times New Roman" w:eastAsia="Calibri" w:hAnsi="Times New Roman" w:cs="Times New Roman"/>
          <w:sz w:val="24"/>
          <w:szCs w:val="24"/>
        </w:rPr>
        <w:t>P</w:t>
      </w:r>
      <w:r w:rsidR="0081679C">
        <w:rPr>
          <w:rFonts w:ascii="Times New Roman" w:eastAsia="Calibri" w:hAnsi="Times New Roman" w:cs="Times New Roman"/>
          <w:sz w:val="24"/>
          <w:szCs w:val="24"/>
        </w:rPr>
        <w:t>ojem a druhy živností, pozitívne a negatívne vymedzenie predmetu živnosti</w:t>
      </w:r>
      <w:r w:rsidRPr="005B4F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F07" w:rsidRDefault="0081679C" w:rsidP="005B4F07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t>Všeobecné a osobitné podmienky prevádzkovani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679C">
        <w:rPr>
          <w:rFonts w:ascii="Times New Roman" w:hAnsi="Times New Roman" w:cs="Times New Roman"/>
          <w:sz w:val="24"/>
          <w:szCs w:val="24"/>
        </w:rPr>
        <w:t xml:space="preserve"> živnosti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79C" w:rsidRDefault="0081679C" w:rsidP="005B4F07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t>Úloha zodpovedného zástupcu pri prevádzkovaní živnosti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F19" w:rsidRPr="005B49AD" w:rsidRDefault="005B49AD" w:rsidP="005B4F07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AD">
        <w:rPr>
          <w:rFonts w:ascii="Times New Roman" w:hAnsi="Times New Roman" w:cs="Times New Roman"/>
          <w:sz w:val="24"/>
          <w:szCs w:val="24"/>
        </w:rPr>
        <w:t>Právna úprava podnikania zahraničných osôb v ustanoveniach Obchodného zákonníka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CF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F471E3" w:rsidRDefault="00834447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Ochrana hospodárskej súťaže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O</w:t>
      </w:r>
      <w:r w:rsidRPr="00F471E3">
        <w:rPr>
          <w:rFonts w:ascii="Times New Roman" w:hAnsi="Times New Roman" w:cs="Times New Roman"/>
          <w:b/>
          <w:sz w:val="24"/>
          <w:szCs w:val="24"/>
        </w:rPr>
        <w:t>chrana pred nekalou súťažou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O</w:t>
      </w:r>
      <w:r w:rsidRPr="00F471E3">
        <w:rPr>
          <w:rFonts w:ascii="Times New Roman" w:hAnsi="Times New Roman" w:cs="Times New Roman"/>
          <w:b/>
          <w:sz w:val="24"/>
          <w:szCs w:val="24"/>
        </w:rPr>
        <w:t>bchodné tajomstvo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.</w:t>
      </w:r>
    </w:p>
    <w:p w:rsidR="00510A72" w:rsidRDefault="00510A72" w:rsidP="00510A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510A7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81679C" w:rsidRDefault="0081679C" w:rsidP="0081679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lastRenderedPageBreak/>
        <w:t>Právna úprava nekalej súťaže v Obchodnom zákonníku, význam generálnej klauzuly, jej vzťah k jednotlivým druhom nekalosúťažných konaní, ochrana pred nekalosúťažným konaním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79C" w:rsidRPr="0081679C" w:rsidRDefault="0081679C" w:rsidP="0081679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t>Obchodné tajomstvo, jeho predmet, význam, jeho právna ochrana v ustanoveniach Obchodného zákonníka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A8" w:rsidRPr="00F471E3" w:rsidRDefault="00834447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 xml:space="preserve">Všeobecné otázky obchodných spoločností, 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>zmluvné základy práva obchodných spoločností</w:t>
      </w:r>
      <w:r w:rsidR="003E7FAC" w:rsidRPr="00F471E3">
        <w:rPr>
          <w:rFonts w:ascii="Times New Roman" w:hAnsi="Times New Roman" w:cs="Times New Roman"/>
          <w:b/>
          <w:sz w:val="24"/>
          <w:szCs w:val="24"/>
        </w:rPr>
        <w:t>,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 xml:space="preserve">typológia obchodných spoločností, 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>fázy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 xml:space="preserve"> života obchodných spoločností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71E3">
        <w:rPr>
          <w:rFonts w:ascii="Times New Roman" w:hAnsi="Times New Roman" w:cs="Times New Roman"/>
          <w:b/>
          <w:sz w:val="24"/>
          <w:szCs w:val="24"/>
        </w:rPr>
        <w:t>zakladanie, vznik,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 xml:space="preserve"> zrušenie a zánik,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>neplatnosť obchodných spoločností</w:t>
      </w:r>
      <w:r w:rsidRPr="00F471E3">
        <w:rPr>
          <w:rFonts w:ascii="Times New Roman" w:hAnsi="Times New Roman" w:cs="Times New Roman"/>
          <w:b/>
          <w:sz w:val="24"/>
          <w:szCs w:val="24"/>
        </w:rPr>
        <w:t>,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 xml:space="preserve"> financovanie obchodných spoločností</w:t>
      </w:r>
      <w:r w:rsidR="007C6884" w:rsidRPr="00F471E3">
        <w:rPr>
          <w:rFonts w:ascii="Times New Roman" w:hAnsi="Times New Roman" w:cs="Times New Roman"/>
          <w:b/>
          <w:sz w:val="24"/>
          <w:szCs w:val="24"/>
        </w:rPr>
        <w:t>, regulácia plnení spoločníkom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</w:p>
    <w:p w:rsidR="006126A8" w:rsidRDefault="006126A8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81679C" w:rsidRDefault="0081679C" w:rsidP="008167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t>Pojem obchodná spoločnosť, založenie a</w:t>
      </w:r>
      <w:r w:rsidR="00A05B61">
        <w:rPr>
          <w:rFonts w:ascii="Times New Roman" w:hAnsi="Times New Roman" w:cs="Times New Roman"/>
          <w:sz w:val="24"/>
          <w:szCs w:val="24"/>
        </w:rPr>
        <w:t> </w:t>
      </w:r>
      <w:r w:rsidRPr="0081679C">
        <w:rPr>
          <w:rFonts w:ascii="Times New Roman" w:hAnsi="Times New Roman" w:cs="Times New Roman"/>
          <w:sz w:val="24"/>
          <w:szCs w:val="24"/>
        </w:rPr>
        <w:t>vznik</w:t>
      </w:r>
      <w:r w:rsidR="00A05B61">
        <w:rPr>
          <w:rFonts w:ascii="Times New Roman" w:hAnsi="Times New Roman" w:cs="Times New Roman"/>
          <w:sz w:val="24"/>
          <w:szCs w:val="24"/>
        </w:rPr>
        <w:t xml:space="preserve"> jednotlivých foriem</w:t>
      </w:r>
      <w:r w:rsidRPr="0081679C">
        <w:rPr>
          <w:rFonts w:ascii="Times New Roman" w:hAnsi="Times New Roman" w:cs="Times New Roman"/>
          <w:sz w:val="24"/>
          <w:szCs w:val="24"/>
        </w:rPr>
        <w:t xml:space="preserve"> obchodných spoločností (postup, jednotlivé dokumenty)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AD">
        <w:rPr>
          <w:rFonts w:ascii="Times New Roman" w:hAnsi="Times New Roman" w:cs="Times New Roman"/>
          <w:sz w:val="24"/>
          <w:szCs w:val="24"/>
        </w:rPr>
        <w:t xml:space="preserve"> </w:t>
      </w:r>
      <w:r w:rsidR="005B49AD" w:rsidRPr="005B49AD">
        <w:rPr>
          <w:rFonts w:ascii="Times New Roman" w:hAnsi="Times New Roman" w:cs="Times New Roman"/>
          <w:sz w:val="24"/>
          <w:szCs w:val="24"/>
        </w:rPr>
        <w:t>Konanie v mene spoločnosti v období pred jej vznikom</w:t>
      </w:r>
      <w:r w:rsidR="005B49AD">
        <w:rPr>
          <w:rFonts w:ascii="Times New Roman" w:hAnsi="Times New Roman" w:cs="Times New Roman"/>
          <w:sz w:val="24"/>
          <w:szCs w:val="24"/>
        </w:rPr>
        <w:t>.</w:t>
      </w:r>
      <w:r w:rsidR="005B49AD">
        <w:rPr>
          <w:rFonts w:ascii="Arial" w:hAnsi="Arial" w:cs="Arial"/>
          <w:sz w:val="30"/>
          <w:szCs w:val="30"/>
        </w:rPr>
        <w:t xml:space="preserve"> </w:t>
      </w:r>
      <w:r w:rsidR="00707873">
        <w:rPr>
          <w:rFonts w:ascii="Times New Roman" w:hAnsi="Times New Roman" w:cs="Times New Roman"/>
          <w:sz w:val="24"/>
          <w:szCs w:val="24"/>
        </w:rPr>
        <w:t>Neplatnosť spoločnosti.</w:t>
      </w:r>
    </w:p>
    <w:p w:rsidR="0081679C" w:rsidRPr="005B49AD" w:rsidRDefault="0081679C" w:rsidP="0081679C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9C">
        <w:rPr>
          <w:rFonts w:ascii="Times New Roman" w:hAnsi="Times New Roman" w:cs="Times New Roman"/>
          <w:sz w:val="24"/>
          <w:szCs w:val="24"/>
        </w:rPr>
        <w:t>Pojem a charakteristika osobnej spoločnosti, porovnanie s kapitálovou spoločnosťou, dôvody pre ich uplatnenie v podnikateľskej praxi, porovnanie základných povinností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1679C">
        <w:rPr>
          <w:rFonts w:ascii="Times New Roman" w:hAnsi="Times New Roman" w:cs="Times New Roman"/>
          <w:sz w:val="24"/>
          <w:szCs w:val="24"/>
        </w:rPr>
        <w:t>práv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9C">
        <w:rPr>
          <w:rFonts w:ascii="Times New Roman" w:hAnsi="Times New Roman" w:cs="Times New Roman"/>
          <w:sz w:val="24"/>
          <w:szCs w:val="24"/>
        </w:rPr>
        <w:t>spoločníkov osobných a kapitálových spoločností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F19">
        <w:rPr>
          <w:rFonts w:ascii="Times New Roman" w:hAnsi="Times New Roman" w:cs="Times New Roman"/>
          <w:sz w:val="24"/>
          <w:szCs w:val="24"/>
        </w:rPr>
        <w:t xml:space="preserve"> </w:t>
      </w:r>
      <w:r w:rsidR="00323F19" w:rsidRPr="00323F19">
        <w:rPr>
          <w:rFonts w:ascii="Times New Roman" w:hAnsi="Times New Roman" w:cs="Times New Roman"/>
          <w:sz w:val="24"/>
          <w:szCs w:val="24"/>
        </w:rPr>
        <w:t>Deľba zisku medzi spoločníkov v jednotlivých formách obchodných spoločností</w:t>
      </w:r>
      <w:r w:rsidR="005B49AD">
        <w:rPr>
          <w:rFonts w:ascii="Times New Roman" w:hAnsi="Times New Roman" w:cs="Times New Roman"/>
          <w:sz w:val="24"/>
          <w:szCs w:val="24"/>
        </w:rPr>
        <w:t>,</w:t>
      </w:r>
      <w:r w:rsidR="00323F19" w:rsidRPr="0032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9AD">
        <w:rPr>
          <w:rFonts w:ascii="Times New Roman" w:hAnsi="Times New Roman" w:cs="Times New Roman"/>
          <w:sz w:val="24"/>
          <w:szCs w:val="24"/>
        </w:rPr>
        <w:t>v</w:t>
      </w:r>
      <w:r w:rsidR="00323F19" w:rsidRPr="00323F19">
        <w:rPr>
          <w:rFonts w:ascii="Times New Roman" w:hAnsi="Times New Roman" w:cs="Times New Roman"/>
          <w:sz w:val="24"/>
          <w:szCs w:val="24"/>
        </w:rPr>
        <w:t>yrovnací</w:t>
      </w:r>
      <w:proofErr w:type="spellEnd"/>
      <w:r w:rsidR="00323F19" w:rsidRPr="00323F19">
        <w:rPr>
          <w:rFonts w:ascii="Times New Roman" w:hAnsi="Times New Roman" w:cs="Times New Roman"/>
          <w:sz w:val="24"/>
          <w:szCs w:val="24"/>
        </w:rPr>
        <w:t xml:space="preserve"> podiel, </w:t>
      </w:r>
      <w:r w:rsidR="005B49AD">
        <w:rPr>
          <w:rFonts w:ascii="Times New Roman" w:hAnsi="Times New Roman" w:cs="Times New Roman"/>
          <w:sz w:val="24"/>
          <w:szCs w:val="24"/>
        </w:rPr>
        <w:t xml:space="preserve">podiel na likvidačnom zostatku. </w:t>
      </w:r>
      <w:r w:rsidR="005B49AD" w:rsidRPr="005B49AD">
        <w:rPr>
          <w:rFonts w:ascii="Times New Roman" w:hAnsi="Times New Roman" w:cs="Times New Roman"/>
          <w:sz w:val="24"/>
          <w:szCs w:val="24"/>
        </w:rPr>
        <w:t>Zodpovednosť spoločnosti a ručenie spoločníkov za záväzky v jednotlivých formách obchodných spoločností</w:t>
      </w:r>
      <w:r w:rsidR="005B49AD">
        <w:rPr>
          <w:rFonts w:ascii="Times New Roman" w:hAnsi="Times New Roman" w:cs="Times New Roman"/>
          <w:sz w:val="24"/>
          <w:szCs w:val="24"/>
        </w:rPr>
        <w:t>.</w:t>
      </w:r>
    </w:p>
    <w:p w:rsidR="00707873" w:rsidRDefault="00707873" w:rsidP="0070787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73">
        <w:rPr>
          <w:rFonts w:ascii="Times New Roman" w:hAnsi="Times New Roman" w:cs="Times New Roman"/>
          <w:sz w:val="24"/>
          <w:szCs w:val="24"/>
        </w:rPr>
        <w:t xml:space="preserve">Charakteristika vkladu spoločníka, druhy vkladov, spôsob splatenia, správca vkladu, význam, úlohy, zodpovednosť. Pojem </w:t>
      </w:r>
      <w:r>
        <w:rPr>
          <w:rFonts w:ascii="Times New Roman" w:hAnsi="Times New Roman" w:cs="Times New Roman"/>
          <w:sz w:val="24"/>
          <w:szCs w:val="24"/>
        </w:rPr>
        <w:t xml:space="preserve">základné imanie, </w:t>
      </w:r>
      <w:r w:rsidRPr="00707873">
        <w:rPr>
          <w:rFonts w:ascii="Times New Roman" w:hAnsi="Times New Roman" w:cs="Times New Roman"/>
          <w:sz w:val="24"/>
          <w:szCs w:val="24"/>
        </w:rPr>
        <w:t>obchodný majetok, obchodné imanie, čisté obchodné imanie, vlastné imanie.</w:t>
      </w:r>
    </w:p>
    <w:p w:rsidR="00707873" w:rsidRPr="00707873" w:rsidRDefault="00707873" w:rsidP="00707873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73">
        <w:rPr>
          <w:rFonts w:ascii="Times New Roman" w:hAnsi="Times New Roman" w:cs="Times New Roman"/>
          <w:sz w:val="24"/>
          <w:szCs w:val="24"/>
        </w:rPr>
        <w:t>Zrušenie obchodnej spoločnosti, dôvody, spôsoby a právne následky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873">
        <w:rPr>
          <w:rFonts w:ascii="Times New Roman" w:hAnsi="Times New Roman" w:cs="Times New Roman"/>
          <w:sz w:val="24"/>
          <w:szCs w:val="24"/>
        </w:rPr>
        <w:t xml:space="preserve"> Splynutie, zlúčenie, rozdelenie obchodnej spoločnosti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873">
        <w:rPr>
          <w:rFonts w:ascii="Times New Roman" w:hAnsi="Times New Roman" w:cs="Times New Roman"/>
          <w:sz w:val="24"/>
          <w:szCs w:val="24"/>
        </w:rPr>
        <w:t xml:space="preserve"> Zmena právnej formy obchodnej spoločnosti, postup a právne účinky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873" w:rsidRPr="0081679C" w:rsidRDefault="00707873" w:rsidP="00707873">
      <w:pPr>
        <w:pStyle w:val="Bezriadkovani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58E8" w:rsidRPr="00F471E3" w:rsidRDefault="00A258E8" w:rsidP="00A258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 xml:space="preserve">Správa a riadenie obchodných spoločností, orgány obchodných spoločností, právne postavenie </w:t>
      </w:r>
      <w:r w:rsidR="00933D76" w:rsidRPr="00F471E3">
        <w:rPr>
          <w:rFonts w:ascii="Times New Roman" w:hAnsi="Times New Roman" w:cs="Times New Roman"/>
          <w:b/>
          <w:sz w:val="24"/>
          <w:szCs w:val="24"/>
        </w:rPr>
        <w:t xml:space="preserve">člena </w:t>
      </w:r>
      <w:r w:rsidRPr="00F471E3">
        <w:rPr>
          <w:rFonts w:ascii="Times New Roman" w:hAnsi="Times New Roman" w:cs="Times New Roman"/>
          <w:b/>
          <w:sz w:val="24"/>
          <w:szCs w:val="24"/>
        </w:rPr>
        <w:t>orgánu spoločnosti, zodpovednosť členov orgánov obchodných spoločností, rozhodnutia a ochrana pred nimi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BAE" w:rsidRDefault="00967BAE" w:rsidP="00510A72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Otázky: </w:t>
      </w:r>
    </w:p>
    <w:p w:rsidR="0020783F" w:rsidRDefault="00946D56" w:rsidP="0020783F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Štruktúra orgánov jednotlivých foriem obchodných spoločností.</w:t>
      </w:r>
    </w:p>
    <w:p w:rsidR="00F34068" w:rsidRDefault="005B49AD" w:rsidP="005B49A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AD">
        <w:rPr>
          <w:rFonts w:ascii="Times New Roman" w:hAnsi="Times New Roman" w:cs="Times New Roman"/>
          <w:sz w:val="24"/>
          <w:szCs w:val="24"/>
        </w:rPr>
        <w:t xml:space="preserve">Postavenie členov orgánov spoločností: predpoklady výkonu ich funkcie, právny vzťah medzi spoločnosťou a členom jej orgánu. </w:t>
      </w:r>
    </w:p>
    <w:p w:rsidR="005B49AD" w:rsidRPr="005B49AD" w:rsidRDefault="005B49AD" w:rsidP="005B49A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AD">
        <w:rPr>
          <w:rFonts w:ascii="Times New Roman" w:hAnsi="Times New Roman" w:cs="Times New Roman"/>
          <w:sz w:val="24"/>
          <w:szCs w:val="24"/>
        </w:rPr>
        <w:t xml:space="preserve">Zodpovednosť členov orgánu spoločnosti za spôsobenú škodu pri výkone funkcie.  </w:t>
      </w:r>
    </w:p>
    <w:p w:rsidR="00323F19" w:rsidRPr="005B49AD" w:rsidRDefault="005B49AD" w:rsidP="0020783F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9AD">
        <w:rPr>
          <w:rFonts w:ascii="Times New Roman" w:hAnsi="Times New Roman" w:cs="Times New Roman"/>
          <w:sz w:val="24"/>
          <w:szCs w:val="24"/>
        </w:rPr>
        <w:t>Zákaz konkurencie v obchodných spoločnostiach, rozdiely v subjektoch, ktorých sa týka, dôsledky, postih osôb, ktoré zákaz porušia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A72" w:rsidRPr="00B973D0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25F18" w:rsidRPr="00F471E3" w:rsidRDefault="00A258E8" w:rsidP="00A258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Verejná obchodná spoločnosť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Komanditná spoločnosť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4E5BCF" w:rsidRPr="00F471E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1D0E" w:rsidRPr="00F471E3" w:rsidRDefault="00C71D0E" w:rsidP="00510A72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A72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20783F" w:rsidRDefault="0020783F" w:rsidP="0020783F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obchodná spoločnosť.</w:t>
      </w:r>
    </w:p>
    <w:p w:rsidR="0020783F" w:rsidRDefault="0020783F" w:rsidP="0020783F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Komanditná spoločnosť.</w:t>
      </w:r>
    </w:p>
    <w:p w:rsidR="0020783F" w:rsidRPr="00B973D0" w:rsidRDefault="0020783F" w:rsidP="0020783F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0A72" w:rsidRPr="00F471E3" w:rsidRDefault="00A258E8" w:rsidP="00C71D0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Kapitálové spoločnosti: štruktúra a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 </w:t>
      </w:r>
      <w:r w:rsidRPr="00F471E3">
        <w:rPr>
          <w:rFonts w:ascii="Times New Roman" w:hAnsi="Times New Roman" w:cs="Times New Roman"/>
          <w:b/>
          <w:sz w:val="24"/>
          <w:szCs w:val="24"/>
        </w:rPr>
        <w:t>základy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Spoločnosť s ručením obmedzeným I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0A72" w:rsidRPr="00F471E3">
        <w:rPr>
          <w:rFonts w:ascii="Times New Roman" w:hAnsi="Times New Roman" w:cs="Times New Roman"/>
          <w:b/>
          <w:sz w:val="24"/>
          <w:szCs w:val="24"/>
        </w:rPr>
        <w:t>zakladanie, orgány a ich vzťahy, právne postavenie spoločníka.</w:t>
      </w:r>
    </w:p>
    <w:p w:rsidR="00510A72" w:rsidRPr="00F471E3" w:rsidRDefault="00510A72" w:rsidP="00510A7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10A72" w:rsidRDefault="00510A72" w:rsidP="00510A7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946D56" w:rsidRDefault="00946D56" w:rsidP="00946D5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Pojem, založenie a vznik spoločnosti s ručením obmedzeným, práva a povinnosti spoločníka.</w:t>
      </w:r>
    </w:p>
    <w:p w:rsidR="00946D56" w:rsidRDefault="00946D56" w:rsidP="00946D5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sz w:val="24"/>
          <w:szCs w:val="24"/>
        </w:rPr>
        <w:t>Orgány spoločnosti s ručením obmedzeným, právna úprava ich kompetenci</w:t>
      </w:r>
      <w:r w:rsidR="00F471E3">
        <w:rPr>
          <w:rFonts w:ascii="Times New Roman" w:hAnsi="Times New Roman" w:cs="Times New Roman"/>
          <w:sz w:val="24"/>
          <w:szCs w:val="24"/>
        </w:rPr>
        <w:t>í, vzájomných vzťahov.</w:t>
      </w:r>
    </w:p>
    <w:p w:rsidR="00946D56" w:rsidRDefault="00946D56" w:rsidP="00946D5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sz w:val="24"/>
          <w:szCs w:val="24"/>
        </w:rPr>
        <w:t>Zvýšenie a zníženie základného imania v spoločnosti s ručením obmedzeným, porovnanie s akciovou spoločnosťou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D56" w:rsidRPr="00946D56" w:rsidRDefault="00F34068" w:rsidP="00946D5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a z</w:t>
      </w:r>
      <w:r w:rsidR="00946D56" w:rsidRPr="00946D56">
        <w:rPr>
          <w:rFonts w:ascii="Times New Roman" w:hAnsi="Times New Roman" w:cs="Times New Roman"/>
          <w:sz w:val="24"/>
          <w:szCs w:val="24"/>
        </w:rPr>
        <w:t>ánik účasti spoločníka v spoločnosti s ručením obmedzeným a následky s tým spojené</w:t>
      </w:r>
      <w:r w:rsidR="00946D56">
        <w:rPr>
          <w:rFonts w:ascii="Times New Roman" w:hAnsi="Times New Roman" w:cs="Times New Roman"/>
          <w:sz w:val="24"/>
          <w:szCs w:val="24"/>
        </w:rPr>
        <w:t>.</w:t>
      </w:r>
    </w:p>
    <w:p w:rsidR="006126A8" w:rsidRPr="00F471E3" w:rsidRDefault="00A73AF0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Spol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>očnosť s ručením obmedzeným II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:</w:t>
      </w:r>
      <w:r w:rsidR="00933D76" w:rsidRPr="00F471E3">
        <w:rPr>
          <w:rFonts w:ascii="Times New Roman" w:hAnsi="Times New Roman" w:cs="Times New Roman"/>
          <w:b/>
          <w:sz w:val="24"/>
          <w:szCs w:val="24"/>
        </w:rPr>
        <w:t xml:space="preserve"> obchodný podiel, prevody</w:t>
      </w:r>
      <w:r w:rsidR="00464530" w:rsidRPr="00F471E3">
        <w:rPr>
          <w:rFonts w:ascii="Times New Roman" w:hAnsi="Times New Roman" w:cs="Times New Roman"/>
          <w:b/>
          <w:sz w:val="24"/>
          <w:szCs w:val="24"/>
        </w:rPr>
        <w:t>, základy akciového práva, porovnanie s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 </w:t>
      </w:r>
      <w:r w:rsidR="00464530" w:rsidRPr="00F471E3">
        <w:rPr>
          <w:rFonts w:ascii="Times New Roman" w:hAnsi="Times New Roman" w:cs="Times New Roman"/>
          <w:b/>
          <w:sz w:val="24"/>
          <w:szCs w:val="24"/>
        </w:rPr>
        <w:t>akciou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 xml:space="preserve"> spoločnosťou.</w:t>
      </w:r>
    </w:p>
    <w:p w:rsidR="00510A72" w:rsidRDefault="00510A72" w:rsidP="00510A72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946D56" w:rsidRDefault="00946D56" w:rsidP="00946D56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sz w:val="24"/>
          <w:szCs w:val="24"/>
        </w:rPr>
        <w:t>Obchodný podiel v spoločnosti s ručením obmedzeným, možnosti jeho prevodu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45" w:rsidRDefault="00946D56" w:rsidP="00946D56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D56">
        <w:rPr>
          <w:rFonts w:ascii="Times New Roman" w:hAnsi="Times New Roman" w:cs="Times New Roman"/>
          <w:sz w:val="24"/>
          <w:szCs w:val="24"/>
        </w:rPr>
        <w:t>Právna úprava prechodu, založenia a rozdelenia obchodného podielu</w:t>
      </w:r>
      <w:r w:rsidR="00095F45">
        <w:rPr>
          <w:rFonts w:ascii="Times New Roman" w:hAnsi="Times New Roman" w:cs="Times New Roman"/>
          <w:sz w:val="24"/>
          <w:szCs w:val="24"/>
        </w:rPr>
        <w:t>.</w:t>
      </w:r>
    </w:p>
    <w:p w:rsidR="00946D56" w:rsidRPr="00946D56" w:rsidRDefault="00095F45" w:rsidP="00946D56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6D56" w:rsidRPr="00946D56">
        <w:rPr>
          <w:rFonts w:ascii="Times New Roman" w:hAnsi="Times New Roman" w:cs="Times New Roman"/>
          <w:sz w:val="24"/>
          <w:szCs w:val="24"/>
        </w:rPr>
        <w:t>poločný obchodný podie</w:t>
      </w:r>
      <w:r w:rsidR="00946D56">
        <w:rPr>
          <w:rFonts w:ascii="Times New Roman" w:hAnsi="Times New Roman" w:cs="Times New Roman"/>
          <w:sz w:val="24"/>
          <w:szCs w:val="24"/>
        </w:rPr>
        <w:t>l.</w:t>
      </w:r>
    </w:p>
    <w:p w:rsidR="00510A72" w:rsidRPr="00B973D0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5ECB" w:rsidRPr="00F471E3" w:rsidRDefault="00A258E8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1E3">
        <w:rPr>
          <w:rFonts w:ascii="Times New Roman" w:hAnsi="Times New Roman" w:cs="Times New Roman"/>
          <w:b/>
          <w:sz w:val="24"/>
          <w:szCs w:val="24"/>
        </w:rPr>
        <w:t>Akciová spoločnosť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A225C7"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>Osobit</w:t>
      </w:r>
      <w:r w:rsidR="00A225C7" w:rsidRPr="00F471E3">
        <w:rPr>
          <w:rFonts w:ascii="Times New Roman" w:hAnsi="Times New Roman" w:cs="Times New Roman"/>
          <w:b/>
          <w:sz w:val="24"/>
          <w:szCs w:val="24"/>
        </w:rPr>
        <w:t>né formy akciových spoločností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="00A73AF0"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83F" w:rsidRDefault="0020783F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510A72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A05B61" w:rsidRDefault="00A05B61" w:rsidP="00A05B61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B61">
        <w:rPr>
          <w:rFonts w:ascii="Times New Roman" w:hAnsi="Times New Roman" w:cs="Times New Roman"/>
          <w:sz w:val="24"/>
          <w:szCs w:val="24"/>
        </w:rPr>
        <w:t>Akciová spoločnosť, pojmové znaky, charakteristika verejnej a súkromnej akciovej spoločnosti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1E3">
        <w:rPr>
          <w:rFonts w:ascii="Times New Roman" w:hAnsi="Times New Roman" w:cs="Times New Roman"/>
          <w:sz w:val="24"/>
          <w:szCs w:val="24"/>
        </w:rPr>
        <w:t xml:space="preserve"> založenie spoločnosti, </w:t>
      </w:r>
      <w:r>
        <w:rPr>
          <w:rFonts w:ascii="Times New Roman" w:hAnsi="Times New Roman" w:cs="Times New Roman"/>
          <w:sz w:val="24"/>
          <w:szCs w:val="24"/>
        </w:rPr>
        <w:t>práva a povinnosti akcionárov</w:t>
      </w:r>
      <w:r w:rsidR="00F471E3">
        <w:rPr>
          <w:rFonts w:ascii="Times New Roman" w:hAnsi="Times New Roman" w:cs="Times New Roman"/>
          <w:sz w:val="24"/>
          <w:szCs w:val="24"/>
        </w:rPr>
        <w:t>, ochrana menšinových akcionárov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61" w:rsidRDefault="00A05B61" w:rsidP="00A05B61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Cenné papiere emitované akciovou spoločnosťou - p</w:t>
      </w:r>
      <w:r w:rsidRPr="00A05B61">
        <w:rPr>
          <w:rFonts w:ascii="Times New Roman" w:hAnsi="Times New Roman" w:cs="Times New Roman"/>
          <w:sz w:val="24"/>
          <w:szCs w:val="24"/>
        </w:rPr>
        <w:t>ojem akcia, druhy akcií, podoba, forma akcií, prevod, prechod akcie v zaknihovanej a v listinnej podobe</w:t>
      </w:r>
      <w:r>
        <w:rPr>
          <w:rFonts w:ascii="Times New Roman" w:hAnsi="Times New Roman" w:cs="Times New Roman"/>
          <w:sz w:val="24"/>
          <w:szCs w:val="24"/>
        </w:rPr>
        <w:t>, dočasný list, dlhopisy.</w:t>
      </w:r>
    </w:p>
    <w:p w:rsidR="00F471E3" w:rsidRDefault="00F471E3" w:rsidP="00A05B61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akciovej spoločnosti, právna úprava ich kompetencií, vzájomných vzťahov.</w:t>
      </w:r>
    </w:p>
    <w:p w:rsidR="00F34068" w:rsidRDefault="00F34068" w:rsidP="00A05B61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Jednoduchá spoločnosť na akcie</w:t>
      </w:r>
      <w:r w:rsidR="00F471E3">
        <w:rPr>
          <w:rFonts w:ascii="Times New Roman" w:hAnsi="Times New Roman" w:cs="Times New Roman"/>
          <w:sz w:val="24"/>
          <w:szCs w:val="24"/>
        </w:rPr>
        <w:t>, odlišnosti od akciovej spoločnosti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B61" w:rsidRPr="00A05B61" w:rsidRDefault="00A05B61" w:rsidP="00A05B6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95F45" w:rsidRDefault="00F23733" w:rsidP="00510A72">
      <w:pPr>
        <w:pStyle w:val="Odsekzoznamu"/>
        <w:numPr>
          <w:ilvl w:val="0"/>
          <w:numId w:val="1"/>
        </w:num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Družstvo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 N</w:t>
      </w:r>
      <w:r w:rsidR="00A258E8" w:rsidRPr="00F471E3">
        <w:rPr>
          <w:rFonts w:ascii="Times New Roman" w:hAnsi="Times New Roman" w:cs="Times New Roman"/>
          <w:b/>
          <w:sz w:val="24"/>
          <w:szCs w:val="24"/>
        </w:rPr>
        <w:t>adnárodné formy obchodných spoločností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</w:p>
    <w:p w:rsidR="00095F45" w:rsidRDefault="00095F45" w:rsidP="00095F4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2A3722" w:rsidRDefault="002A3722" w:rsidP="00095F4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5F45">
        <w:rPr>
          <w:rFonts w:ascii="Times New Roman" w:hAnsi="Times New Roman" w:cs="Times New Roman"/>
          <w:sz w:val="24"/>
          <w:szCs w:val="24"/>
        </w:rPr>
        <w:t>Základná charakteristika družstva, základné rozdiely medzi družstvom a obchodnou spoločnosťou.</w:t>
      </w:r>
    </w:p>
    <w:p w:rsidR="00095F45" w:rsidRDefault="00095F45" w:rsidP="00095F4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Založenie, vznik družstva, vznik členstva v družstve. Zrušenie, zánik družstva, zánik členstva v družstve.</w:t>
      </w:r>
    </w:p>
    <w:p w:rsidR="00095F45" w:rsidRDefault="00095F45" w:rsidP="00095F4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družstva, vymedzenie ich kompetencií, vzájomných vzťahov.</w:t>
      </w:r>
    </w:p>
    <w:p w:rsidR="00095F45" w:rsidRDefault="00095F45" w:rsidP="0041463C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Európske právo obchodných spoločností, charakteristika nadnárodných obchodných spoločností, právna úprava a význam.</w:t>
      </w:r>
    </w:p>
    <w:p w:rsidR="00442301" w:rsidRPr="00442301" w:rsidRDefault="00442301" w:rsidP="00442301">
      <w:pPr>
        <w:ind w:left="1005"/>
        <w:rPr>
          <w:rFonts w:ascii="Times New Roman" w:hAnsi="Times New Roman" w:cs="Times New Roman"/>
          <w:sz w:val="24"/>
          <w:szCs w:val="24"/>
        </w:rPr>
      </w:pPr>
    </w:p>
    <w:p w:rsidR="00F23733" w:rsidRPr="00F471E3" w:rsidRDefault="00F23733" w:rsidP="00F237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71E3">
        <w:rPr>
          <w:rFonts w:ascii="Times New Roman" w:hAnsi="Times New Roman" w:cs="Times New Roman"/>
          <w:b/>
          <w:sz w:val="24"/>
          <w:szCs w:val="24"/>
        </w:rPr>
        <w:t>Konkurz a reštrukturalizácia – hmotnoprávne základy</w:t>
      </w:r>
      <w:r w:rsidR="00B4190A" w:rsidRPr="00F471E3">
        <w:rPr>
          <w:rFonts w:ascii="Times New Roman" w:hAnsi="Times New Roman" w:cs="Times New Roman"/>
          <w:b/>
          <w:sz w:val="24"/>
          <w:szCs w:val="24"/>
        </w:rPr>
        <w:t>.</w:t>
      </w:r>
      <w:r w:rsidRPr="00F47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D47" w:rsidRDefault="00030D47" w:rsidP="00933D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0A72" w:rsidRDefault="00510A72" w:rsidP="00933D7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20783F" w:rsidRDefault="0020783F" w:rsidP="0020783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83F">
        <w:rPr>
          <w:rFonts w:ascii="Times New Roman" w:hAnsi="Times New Roman" w:cs="Times New Roman"/>
          <w:sz w:val="24"/>
          <w:szCs w:val="24"/>
        </w:rPr>
        <w:t>Právna úprava konkurzného konania a zákonné dôvody pre jeho vyhlásenie</w:t>
      </w:r>
      <w:r w:rsidR="002A3722">
        <w:rPr>
          <w:rFonts w:ascii="Times New Roman" w:hAnsi="Times New Roman" w:cs="Times New Roman"/>
          <w:sz w:val="24"/>
          <w:szCs w:val="24"/>
        </w:rPr>
        <w:t>,</w:t>
      </w:r>
      <w:r w:rsidRPr="0020783F">
        <w:rPr>
          <w:rFonts w:ascii="Times New Roman" w:hAnsi="Times New Roman" w:cs="Times New Roman"/>
          <w:sz w:val="24"/>
          <w:szCs w:val="24"/>
        </w:rPr>
        <w:t xml:space="preserve"> </w:t>
      </w:r>
      <w:r w:rsidR="002A3722">
        <w:rPr>
          <w:rFonts w:ascii="Times New Roman" w:hAnsi="Times New Roman" w:cs="Times New Roman"/>
          <w:sz w:val="24"/>
          <w:szCs w:val="24"/>
        </w:rPr>
        <w:t>v</w:t>
      </w:r>
      <w:r w:rsidRPr="0020783F">
        <w:rPr>
          <w:rFonts w:ascii="Times New Roman" w:hAnsi="Times New Roman" w:cs="Times New Roman"/>
          <w:sz w:val="24"/>
          <w:szCs w:val="24"/>
        </w:rPr>
        <w:t>ýznam a špecifiká konkurzného konania a ich porovnanie so súdnym konaním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722" w:rsidRDefault="002A3722" w:rsidP="002A3722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konkurzného konania, právne účinky vyhlásenia konkurzu.</w:t>
      </w:r>
    </w:p>
    <w:p w:rsidR="0020783F" w:rsidRDefault="0020783F" w:rsidP="0020783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83F">
        <w:rPr>
          <w:rFonts w:ascii="Times New Roman" w:hAnsi="Times New Roman" w:cs="Times New Roman"/>
          <w:sz w:val="24"/>
          <w:szCs w:val="24"/>
        </w:rPr>
        <w:t>Prihlasovanie pohľadávok v konkurznom konaní, náležitosti prihlášok, popieranie pohľadávok správcom konkurznej podstaty</w:t>
      </w:r>
      <w:r>
        <w:rPr>
          <w:rFonts w:ascii="Times New Roman" w:hAnsi="Times New Roman" w:cs="Times New Roman"/>
          <w:sz w:val="24"/>
          <w:szCs w:val="24"/>
        </w:rPr>
        <w:t>, postavenie zabezpečených veriteľov.</w:t>
      </w:r>
    </w:p>
    <w:p w:rsidR="0020783F" w:rsidRPr="0020783F" w:rsidRDefault="0020783F" w:rsidP="0020783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83F">
        <w:rPr>
          <w:rFonts w:ascii="Times New Roman" w:hAnsi="Times New Roman" w:cs="Times New Roman"/>
          <w:sz w:val="24"/>
          <w:szCs w:val="24"/>
        </w:rPr>
        <w:t>Reštrukturalizačné konanie</w:t>
      </w:r>
      <w:r>
        <w:rPr>
          <w:rFonts w:ascii="Times New Roman" w:hAnsi="Times New Roman" w:cs="Times New Roman"/>
          <w:sz w:val="24"/>
          <w:szCs w:val="24"/>
        </w:rPr>
        <w:t xml:space="preserve"> a jeho</w:t>
      </w:r>
      <w:r w:rsidRPr="0020783F">
        <w:rPr>
          <w:rFonts w:ascii="Times New Roman" w:hAnsi="Times New Roman" w:cs="Times New Roman"/>
          <w:sz w:val="24"/>
          <w:szCs w:val="24"/>
        </w:rPr>
        <w:t xml:space="preserve"> význam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0783F" w:rsidRPr="0020783F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A93"/>
    <w:multiLevelType w:val="hybridMultilevel"/>
    <w:tmpl w:val="01F46782"/>
    <w:lvl w:ilvl="0" w:tplc="041B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2F75D91"/>
    <w:multiLevelType w:val="hybridMultilevel"/>
    <w:tmpl w:val="AF76E7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91ADE"/>
    <w:multiLevelType w:val="hybridMultilevel"/>
    <w:tmpl w:val="356E32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2591"/>
    <w:multiLevelType w:val="hybridMultilevel"/>
    <w:tmpl w:val="AC84F9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0B3DEC"/>
    <w:multiLevelType w:val="hybridMultilevel"/>
    <w:tmpl w:val="920A34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746403"/>
    <w:multiLevelType w:val="hybridMultilevel"/>
    <w:tmpl w:val="114252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F053E"/>
    <w:multiLevelType w:val="hybridMultilevel"/>
    <w:tmpl w:val="9F0AA90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E71071"/>
    <w:multiLevelType w:val="hybridMultilevel"/>
    <w:tmpl w:val="0792E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70358C"/>
    <w:multiLevelType w:val="hybridMultilevel"/>
    <w:tmpl w:val="F446E2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B6745"/>
    <w:multiLevelType w:val="hybridMultilevel"/>
    <w:tmpl w:val="1B363E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5B7B86"/>
    <w:multiLevelType w:val="hybridMultilevel"/>
    <w:tmpl w:val="220A1C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BC4A9E"/>
    <w:multiLevelType w:val="hybridMultilevel"/>
    <w:tmpl w:val="B19666C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960190"/>
    <w:multiLevelType w:val="hybridMultilevel"/>
    <w:tmpl w:val="5D7CCD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267173"/>
    <w:multiLevelType w:val="hybridMultilevel"/>
    <w:tmpl w:val="4718B9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462861"/>
    <w:multiLevelType w:val="hybridMultilevel"/>
    <w:tmpl w:val="A59CBB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0D47"/>
    <w:rsid w:val="00030D47"/>
    <w:rsid w:val="00095F45"/>
    <w:rsid w:val="00153AC7"/>
    <w:rsid w:val="00190516"/>
    <w:rsid w:val="00191928"/>
    <w:rsid w:val="001F11A7"/>
    <w:rsid w:val="0020783F"/>
    <w:rsid w:val="00257A0A"/>
    <w:rsid w:val="002A3722"/>
    <w:rsid w:val="003145F8"/>
    <w:rsid w:val="00323F19"/>
    <w:rsid w:val="003C5ECB"/>
    <w:rsid w:val="003E7FAC"/>
    <w:rsid w:val="0041463C"/>
    <w:rsid w:val="00442301"/>
    <w:rsid w:val="00464530"/>
    <w:rsid w:val="004E5BCF"/>
    <w:rsid w:val="00510A72"/>
    <w:rsid w:val="005657A7"/>
    <w:rsid w:val="005717F9"/>
    <w:rsid w:val="005B49AD"/>
    <w:rsid w:val="005B4F07"/>
    <w:rsid w:val="006126A8"/>
    <w:rsid w:val="006C55B0"/>
    <w:rsid w:val="00707873"/>
    <w:rsid w:val="00795192"/>
    <w:rsid w:val="007B193B"/>
    <w:rsid w:val="007C5C45"/>
    <w:rsid w:val="007C6884"/>
    <w:rsid w:val="0081679C"/>
    <w:rsid w:val="00834447"/>
    <w:rsid w:val="0087655D"/>
    <w:rsid w:val="008A2C4F"/>
    <w:rsid w:val="008A36BF"/>
    <w:rsid w:val="008B4107"/>
    <w:rsid w:val="008B7AC2"/>
    <w:rsid w:val="00902B5C"/>
    <w:rsid w:val="00911EC5"/>
    <w:rsid w:val="00933D76"/>
    <w:rsid w:val="00946D56"/>
    <w:rsid w:val="00967BAE"/>
    <w:rsid w:val="00A05B61"/>
    <w:rsid w:val="00A225C7"/>
    <w:rsid w:val="00A258E8"/>
    <w:rsid w:val="00A73AF0"/>
    <w:rsid w:val="00A73BD5"/>
    <w:rsid w:val="00B4190A"/>
    <w:rsid w:val="00B50209"/>
    <w:rsid w:val="00B973D0"/>
    <w:rsid w:val="00BF693D"/>
    <w:rsid w:val="00C25F18"/>
    <w:rsid w:val="00C71D0E"/>
    <w:rsid w:val="00C935AC"/>
    <w:rsid w:val="00CE61B5"/>
    <w:rsid w:val="00CE6265"/>
    <w:rsid w:val="00DC71E2"/>
    <w:rsid w:val="00F23733"/>
    <w:rsid w:val="00F34068"/>
    <w:rsid w:val="00F471E3"/>
    <w:rsid w:val="00F7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prf</cp:lastModifiedBy>
  <cp:revision>5</cp:revision>
  <dcterms:created xsi:type="dcterms:W3CDTF">2019-06-29T14:38:00Z</dcterms:created>
  <dcterms:modified xsi:type="dcterms:W3CDTF">2019-09-08T09:00:00Z</dcterms:modified>
</cp:coreProperties>
</file>