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24910" w14:textId="77777777" w:rsidR="00250AA6" w:rsidRDefault="00250AA6" w:rsidP="001229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0"/>
          <w:szCs w:val="30"/>
          <w:lang w:eastAsia="sk-SK"/>
        </w:rPr>
      </w:pPr>
      <w:r w:rsidRPr="00250AA6">
        <w:rPr>
          <w:rFonts w:ascii="Times New Roman" w:hAnsi="Times New Roman" w:cs="Times New Roman"/>
          <w:b/>
          <w:bCs/>
          <w:sz w:val="30"/>
          <w:szCs w:val="30"/>
          <w:lang w:eastAsia="sk-SK"/>
        </w:rPr>
        <w:t>Občianske právo hmotné - všeo</w:t>
      </w:r>
      <w:bookmarkStart w:id="0" w:name="_GoBack"/>
      <w:bookmarkEnd w:id="0"/>
      <w:r w:rsidRPr="00250AA6">
        <w:rPr>
          <w:rFonts w:ascii="Times New Roman" w:hAnsi="Times New Roman" w:cs="Times New Roman"/>
          <w:b/>
          <w:bCs/>
          <w:sz w:val="30"/>
          <w:szCs w:val="30"/>
          <w:lang w:eastAsia="sk-SK"/>
        </w:rPr>
        <w:t>becná časť (2/2)</w:t>
      </w:r>
    </w:p>
    <w:p w14:paraId="4A228921" w14:textId="2EA9985F" w:rsidR="001229AB" w:rsidRPr="00073776" w:rsidRDefault="0098584C" w:rsidP="001229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0"/>
          <w:szCs w:val="30"/>
          <w:lang w:eastAsia="sk-SK"/>
        </w:rPr>
      </w:pPr>
      <w:r w:rsidRPr="00073776">
        <w:rPr>
          <w:rFonts w:ascii="Times New Roman" w:hAnsi="Times New Roman" w:cs="Times New Roman"/>
          <w:b/>
          <w:bCs/>
          <w:sz w:val="30"/>
          <w:szCs w:val="30"/>
          <w:lang w:eastAsia="sk-SK"/>
        </w:rPr>
        <w:t>letný</w:t>
      </w:r>
      <w:r w:rsidR="00D20B34" w:rsidRPr="00073776">
        <w:rPr>
          <w:rFonts w:ascii="Times New Roman" w:hAnsi="Times New Roman" w:cs="Times New Roman"/>
          <w:b/>
          <w:bCs/>
          <w:sz w:val="30"/>
          <w:szCs w:val="30"/>
          <w:lang w:eastAsia="sk-SK"/>
        </w:rPr>
        <w:t xml:space="preserve"> semester 201</w:t>
      </w:r>
      <w:r w:rsidR="00CC7093">
        <w:rPr>
          <w:rFonts w:ascii="Times New Roman" w:hAnsi="Times New Roman" w:cs="Times New Roman"/>
          <w:b/>
          <w:bCs/>
          <w:sz w:val="30"/>
          <w:szCs w:val="30"/>
          <w:lang w:eastAsia="sk-SK"/>
        </w:rPr>
        <w:t>9/2020</w:t>
      </w:r>
      <w:r w:rsidR="001229AB" w:rsidRPr="00073776">
        <w:rPr>
          <w:rFonts w:ascii="Times New Roman" w:hAnsi="Times New Roman" w:cs="Times New Roman"/>
          <w:b/>
          <w:bCs/>
          <w:sz w:val="30"/>
          <w:szCs w:val="30"/>
          <w:lang w:eastAsia="sk-SK"/>
        </w:rPr>
        <w:t>,</w:t>
      </w:r>
    </w:p>
    <w:p w14:paraId="20A49799" w14:textId="2D986307" w:rsidR="001229AB" w:rsidRPr="00073776" w:rsidRDefault="0098584C" w:rsidP="001229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0"/>
          <w:szCs w:val="30"/>
          <w:lang w:eastAsia="sk-SK"/>
        </w:rPr>
      </w:pPr>
      <w:r w:rsidRPr="00073776">
        <w:rPr>
          <w:rFonts w:ascii="Times New Roman" w:hAnsi="Times New Roman" w:cs="Times New Roman"/>
          <w:b/>
          <w:bCs/>
          <w:sz w:val="30"/>
          <w:szCs w:val="30"/>
          <w:lang w:eastAsia="sk-SK"/>
        </w:rPr>
        <w:t>2</w:t>
      </w:r>
      <w:r w:rsidR="001229AB" w:rsidRPr="00073776">
        <w:rPr>
          <w:rFonts w:ascii="Times New Roman" w:hAnsi="Times New Roman" w:cs="Times New Roman"/>
          <w:b/>
          <w:bCs/>
          <w:sz w:val="30"/>
          <w:szCs w:val="30"/>
          <w:lang w:eastAsia="sk-SK"/>
        </w:rPr>
        <w:t>. ročník bakalárskeho štúdia</w:t>
      </w:r>
      <w:r w:rsidR="00250AA6">
        <w:rPr>
          <w:rFonts w:ascii="Times New Roman" w:hAnsi="Times New Roman" w:cs="Times New Roman"/>
          <w:b/>
          <w:bCs/>
          <w:sz w:val="30"/>
          <w:szCs w:val="30"/>
          <w:lang w:eastAsia="sk-SK"/>
        </w:rPr>
        <w:t xml:space="preserve"> - </w:t>
      </w:r>
      <w:r w:rsidRPr="00073776">
        <w:rPr>
          <w:rFonts w:ascii="Times New Roman" w:hAnsi="Times New Roman" w:cs="Times New Roman"/>
          <w:b/>
          <w:bCs/>
          <w:sz w:val="30"/>
          <w:szCs w:val="30"/>
          <w:lang w:eastAsia="sk-SK"/>
        </w:rPr>
        <w:t>denné</w:t>
      </w:r>
      <w:r w:rsidR="001229AB" w:rsidRPr="00073776">
        <w:rPr>
          <w:rFonts w:ascii="Times New Roman" w:hAnsi="Times New Roman" w:cs="Times New Roman"/>
          <w:b/>
          <w:bCs/>
          <w:sz w:val="30"/>
          <w:szCs w:val="30"/>
          <w:lang w:eastAsia="sk-SK"/>
        </w:rPr>
        <w:t xml:space="preserve"> štúdium </w:t>
      </w:r>
    </w:p>
    <w:p w14:paraId="0495AD86" w14:textId="77777777" w:rsidR="001229AB" w:rsidRPr="00073776" w:rsidRDefault="001229AB" w:rsidP="001229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11DDC31F" w14:textId="77777777" w:rsidR="001229AB" w:rsidRPr="00F97514" w:rsidRDefault="001229AB" w:rsidP="001229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sk-SK"/>
        </w:rPr>
      </w:pPr>
      <w:r w:rsidRPr="00F97514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sk-SK"/>
        </w:rPr>
        <w:t>Podmienky hodnotenia</w:t>
      </w:r>
    </w:p>
    <w:p w14:paraId="0E6BA7CB" w14:textId="77777777" w:rsidR="001229AB" w:rsidRPr="00073776" w:rsidRDefault="001229AB" w:rsidP="001229A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Ústna skúška, pri ktorej si študent vyberie </w:t>
      </w: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dve otázky </w:t>
      </w: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– počas skúšobného obdobia</w:t>
      </w:r>
    </w:p>
    <w:p w14:paraId="0419B968" w14:textId="77777777" w:rsidR="009B25C0" w:rsidRPr="00073776" w:rsidRDefault="009B25C0" w:rsidP="009B25C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Okrem dvoch otázok si študent na ústnej skúške vyberie a vyrieši </w:t>
      </w: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jedno cvičenie</w:t>
      </w: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z cvičebnice:</w:t>
      </w:r>
    </w:p>
    <w:p w14:paraId="69EA7796" w14:textId="77777777" w:rsidR="009B25C0" w:rsidRPr="00073776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Jurčová, Monika, Novotná, Marianna, Dobrovodský, R. a </w:t>
      </w:r>
      <w:proofErr w:type="spellStart"/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kol</w:t>
      </w:r>
      <w:proofErr w:type="spellEnd"/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: Pracovné listy a prípadové štúdie z občianskeho práva hmotného, </w:t>
      </w:r>
      <w:r w:rsidRPr="00073776">
        <w:rPr>
          <w:rFonts w:ascii="Times New Roman" w:hAnsi="Times New Roman" w:cs="Times New Roman"/>
          <w:bCs/>
          <w:color w:val="FF0000"/>
          <w:sz w:val="24"/>
          <w:szCs w:val="24"/>
          <w:highlight w:val="yellow"/>
          <w:lang w:eastAsia="sk-SK"/>
        </w:rPr>
        <w:t>2.</w:t>
      </w: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vydanie A. </w:t>
      </w:r>
      <w:proofErr w:type="spellStart"/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Čenek</w:t>
      </w:r>
      <w:proofErr w:type="spellEnd"/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, Plzeň, 2011. dostupné aj v študovni PF TU. </w:t>
      </w:r>
    </w:p>
    <w:p w14:paraId="62FAA728" w14:textId="77777777" w:rsidR="009B25C0" w:rsidRPr="00073776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FF0000"/>
          <w:sz w:val="24"/>
          <w:szCs w:val="24"/>
          <w:highlight w:val="yellow"/>
          <w:lang w:eastAsia="sk-SK"/>
        </w:rPr>
        <w:t>len tieto</w:t>
      </w:r>
      <w:r w:rsidRPr="00073776">
        <w:rPr>
          <w:rFonts w:ascii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cvičenia:   </w:t>
      </w:r>
    </w:p>
    <w:p w14:paraId="44EB986D" w14:textId="77777777" w:rsidR="009B25C0" w:rsidRPr="00073776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Kapitola 1.1 – cvičenie 2, 6, 7, 10, 14, 15  </w:t>
      </w:r>
    </w:p>
    <w:p w14:paraId="1D4360D8" w14:textId="77777777" w:rsidR="009B25C0" w:rsidRPr="00073776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Kapitola 1.1 – cvičenie 19, 20 </w:t>
      </w:r>
    </w:p>
    <w:p w14:paraId="3CE710BE" w14:textId="77777777" w:rsidR="009B25C0" w:rsidRPr="00073776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Kapitola 1.1 – cvičenie 26 – 31, 33  </w:t>
      </w:r>
    </w:p>
    <w:p w14:paraId="077A0D70" w14:textId="77777777" w:rsidR="009B25C0" w:rsidRPr="00073776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Kapitola 1.2 – cvičenie 1 – 4, 6 – 8, 11 </w:t>
      </w: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br/>
        <w:t xml:space="preserve">Kapitola 1.3 – cvičenie 1 - 6  </w:t>
      </w:r>
    </w:p>
    <w:p w14:paraId="70622EF1" w14:textId="77777777" w:rsidR="009B25C0" w:rsidRPr="00073776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Kapitola 1.5 – cvičenie 1, 2, 8  </w:t>
      </w:r>
    </w:p>
    <w:p w14:paraId="01AFC8AB" w14:textId="77777777" w:rsidR="009B25C0" w:rsidRPr="00073776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Kapitola 1.6 – cvičenie 1, 2, 6, 7, 8, 13  </w:t>
      </w:r>
    </w:p>
    <w:p w14:paraId="4FB1F800" w14:textId="77777777" w:rsidR="009B25C0" w:rsidRPr="00073776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Kapitola 1.8 – cvičenie 3, 5, 7, 6</w:t>
      </w:r>
    </w:p>
    <w:p w14:paraId="5310C74C" w14:textId="34BD1168" w:rsidR="001229AB" w:rsidRPr="00073776" w:rsidRDefault="001229AB" w:rsidP="001229A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Ústnu skúšku nie je potrebné absolvovať v prípade, že študent počas výučbového obdobia úspešne absolvuje </w:t>
      </w: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dve písomné hodnotenia - test kombinovaný s otvorenými otázkami </w:t>
      </w:r>
    </w:p>
    <w:p w14:paraId="45BAA36C" w14:textId="54519E91" w:rsidR="001229AB" w:rsidRPr="00073776" w:rsidRDefault="001229AB" w:rsidP="00914FE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Za jedno písomné hodnotenie možno získať spolu </w:t>
      </w: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20 bodov (</w:t>
      </w:r>
      <w:r w:rsidR="00D20B34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15</w:t>
      </w: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b. za </w:t>
      </w:r>
      <w:r w:rsidR="00D20B34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test a 5</w:t>
      </w: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 za otvorené otázky) </w:t>
      </w:r>
    </w:p>
    <w:p w14:paraId="74B3B405" w14:textId="5A3D0E12" w:rsidR="00506402" w:rsidRDefault="00506402" w:rsidP="0009495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Študenti, ktorí dosiahne </w:t>
      </w:r>
      <w:r w:rsidRPr="00073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aspoň 24 bodov</w:t>
      </w:r>
      <w:r w:rsidRPr="00073776">
        <w:rPr>
          <w:rFonts w:ascii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sa na záver výučbovej časti semestra rozhodne</w:t>
      </w:r>
      <w:r w:rsidR="0009495F"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, či akceptuje výsledky hodnotenia ako výsledok skúšky. </w:t>
      </w:r>
    </w:p>
    <w:p w14:paraId="56DCA594" w14:textId="77777777" w:rsidR="00F97514" w:rsidRPr="00073776" w:rsidRDefault="00F97514" w:rsidP="000949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41C46E5" w14:textId="77777777" w:rsidR="001229AB" w:rsidRPr="00073776" w:rsidRDefault="001229AB" w:rsidP="001229AB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Celkové hodnotenie: </w:t>
      </w:r>
    </w:p>
    <w:p w14:paraId="6BD87ECE" w14:textId="3778A9FD" w:rsidR="001229AB" w:rsidRPr="00073776" w:rsidRDefault="001229A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40-3</w:t>
      </w:r>
      <w:r w:rsidR="00737956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8</w:t>
      </w: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A</w:t>
      </w:r>
    </w:p>
    <w:p w14:paraId="6B8586D7" w14:textId="33C5A014" w:rsidR="001229AB" w:rsidRPr="00073776" w:rsidRDefault="00737956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37</w:t>
      </w:r>
      <w:r w:rsidR="001229AB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-3</w:t>
      </w:r>
      <w:r w:rsidR="00343F4B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 w:rsidR="001229AB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229AB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B</w:t>
      </w:r>
    </w:p>
    <w:p w14:paraId="7C92D66B" w14:textId="75BA65B7" w:rsidR="001229AB" w:rsidRPr="00073776" w:rsidRDefault="00737956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343F4B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-3</w:t>
      </w:r>
      <w:r w:rsidR="00343F4B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1229AB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229AB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C</w:t>
      </w:r>
    </w:p>
    <w:p w14:paraId="2838D1DD" w14:textId="38A1DAEF" w:rsidR="001229AB" w:rsidRPr="00073776" w:rsidRDefault="00343F4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31</w:t>
      </w:r>
      <w:r w:rsidR="00737956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-2</w:t>
      </w: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9</w:t>
      </w:r>
      <w:r w:rsidR="001229AB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229AB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D</w:t>
      </w:r>
    </w:p>
    <w:p w14:paraId="26D7E307" w14:textId="5C504FD5" w:rsidR="001229AB" w:rsidRPr="00073776" w:rsidRDefault="00343F4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28</w:t>
      </w:r>
      <w:r w:rsidR="001229AB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–</w:t>
      </w:r>
      <w:r w:rsidR="00737956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24</w:t>
      </w:r>
      <w:r w:rsidR="001229AB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E</w:t>
      </w:r>
    </w:p>
    <w:p w14:paraId="556171FA" w14:textId="77777777" w:rsidR="00F97514" w:rsidRDefault="00F97514" w:rsidP="0054464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sk-SK"/>
        </w:rPr>
      </w:pPr>
    </w:p>
    <w:p w14:paraId="3CAC7E10" w14:textId="7351A9DE" w:rsidR="001229AB" w:rsidRPr="00F97514" w:rsidRDefault="001229AB" w:rsidP="0054464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sk-SK"/>
        </w:rPr>
      </w:pPr>
      <w:r w:rsidRPr="00F97514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sk-SK"/>
        </w:rPr>
        <w:t>Termíny a rozsah otázok hodnotení:</w:t>
      </w:r>
    </w:p>
    <w:p w14:paraId="2E2EAF7E" w14:textId="031BF0D5" w:rsidR="001229AB" w:rsidRPr="00073776" w:rsidRDefault="001229AB" w:rsidP="0009495F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dňa </w:t>
      </w:r>
      <w:r w:rsidR="00720ECC" w:rsidRPr="00073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2</w:t>
      </w:r>
      <w:r w:rsidR="00A308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6.3.2020</w:t>
      </w:r>
      <w:r w:rsidR="009B542B" w:rsidRPr="00073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 </w:t>
      </w:r>
      <w:r w:rsidR="00782553" w:rsidRPr="00073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782553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(počas </w:t>
      </w:r>
      <w:r w:rsidR="0072662A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výučby</w:t>
      </w:r>
      <w:r w:rsidR="00720ECC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cvičení</w:t>
      </w:r>
      <w:r w:rsidR="0072662A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pod</w:t>
      </w:r>
      <w:r w:rsidR="00782553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vedením Dr. </w:t>
      </w:r>
      <w:r w:rsidR="00720ECC" w:rsidRPr="00073776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Mészáros</w:t>
      </w:r>
      <w:r w:rsidR="00720ECC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 a Dr. Dobrovodského</w:t>
      </w:r>
      <w:r w:rsidR="00782553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09495F" w:rsidRPr="00073776">
        <w:rPr>
          <w:rFonts w:ascii="Times New Roman" w:hAnsi="Times New Roman" w:cs="Times New Roman"/>
          <w:bCs/>
          <w:sz w:val="24"/>
          <w:szCs w:val="24"/>
          <w:lang w:eastAsia="sk-SK"/>
        </w:rPr>
        <w:t>(</w:t>
      </w:r>
      <w:r w:rsidR="0009495F"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v rozsahu otázok č. </w:t>
      </w:r>
      <w:r w:rsidR="0009495F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1 až 12</w:t>
      </w:r>
      <w:r w:rsidR="0009495F"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)</w:t>
      </w:r>
    </w:p>
    <w:p w14:paraId="55B49085" w14:textId="56AFEF75" w:rsidR="001229AB" w:rsidRPr="00073776" w:rsidRDefault="001229AB" w:rsidP="001229AB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dňa </w:t>
      </w:r>
      <w:r w:rsidR="00A308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30.4.2020</w:t>
      </w:r>
      <w:r w:rsidR="00720ECC" w:rsidRPr="00073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72662A" w:rsidRPr="00073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 </w:t>
      </w:r>
      <w:r w:rsidR="000C27E3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(počas výučby cvičení pod vedením Dr. </w:t>
      </w:r>
      <w:r w:rsidR="000C27E3" w:rsidRPr="00073776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Mészáros</w:t>
      </w:r>
      <w:r w:rsidR="000C27E3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 a Dr. Dobrovodského)</w:t>
      </w:r>
      <w:r w:rsidR="000C27E3"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72662A"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09495F"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(v rozsahu otázok č. </w:t>
      </w:r>
      <w:r w:rsidR="0009495F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13 až 2</w:t>
      </w:r>
      <w:r w:rsidR="003058A1" w:rsidRPr="000737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09495F" w:rsidRPr="00073776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)</w:t>
      </w:r>
    </w:p>
    <w:p w14:paraId="0D3AD582" w14:textId="77777777" w:rsidR="00914FEB" w:rsidRPr="00073776" w:rsidRDefault="00914FEB" w:rsidP="00914FEB">
      <w:pPr>
        <w:pStyle w:val="Normlnywebov"/>
        <w:jc w:val="center"/>
        <w:rPr>
          <w:b/>
          <w:bCs/>
          <w:color w:val="000000"/>
        </w:rPr>
      </w:pPr>
      <w:r w:rsidRPr="00073776">
        <w:rPr>
          <w:b/>
          <w:bCs/>
          <w:color w:val="FF0000"/>
        </w:rPr>
        <w:t>POZOR !!!</w:t>
      </w:r>
    </w:p>
    <w:p w14:paraId="251D839A" w14:textId="77777777" w:rsidR="00914FEB" w:rsidRPr="00073776" w:rsidRDefault="00914FEB" w:rsidP="0091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Termíny písomných prác sú fixné a neposkytujú sa náhradné termíny! </w:t>
      </w:r>
    </w:p>
    <w:p w14:paraId="784E82F2" w14:textId="28C59C08" w:rsidR="00914FEB" w:rsidRPr="00073776" w:rsidRDefault="00914FEB" w:rsidP="0091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Neúspech na písomných prácach nekráti počet termínov na ústnu skúšku</w:t>
      </w:r>
      <w:r w:rsidR="0074346E" w:rsidRPr="00073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v skúškovom období</w:t>
      </w:r>
      <w:r w:rsidRPr="00073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!</w:t>
      </w:r>
    </w:p>
    <w:p w14:paraId="770277DB" w14:textId="77777777" w:rsidR="00914FEB" w:rsidRPr="00073776" w:rsidRDefault="00914FEB" w:rsidP="0091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Počas prednášok pedagógovia upozorňujú na </w:t>
      </w:r>
      <w:r w:rsidRPr="0007377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ťažiskové body</w:t>
      </w:r>
      <w:r w:rsidRPr="0007377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písomných prác a ústnej skúšky. </w:t>
      </w:r>
    </w:p>
    <w:p w14:paraId="085A5276" w14:textId="77777777" w:rsidR="00831273" w:rsidRPr="00073776" w:rsidRDefault="00831273" w:rsidP="00B604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C6F85" w14:textId="77777777" w:rsidR="0069625F" w:rsidRPr="00073776" w:rsidRDefault="0069625F" w:rsidP="0069625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</w:pPr>
      <w:r w:rsidRPr="00F97514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sk-SK"/>
        </w:rPr>
        <w:t>Povinná literatúra a pramene</w:t>
      </w:r>
      <w:r w:rsidRPr="0007377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Pr="0007377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br/>
      </w:r>
    </w:p>
    <w:p w14:paraId="783F1BC0" w14:textId="4546ABD2" w:rsidR="0069625F" w:rsidRPr="00073776" w:rsidRDefault="0069625F" w:rsidP="00B61D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377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Platné a účinné znenie</w:t>
      </w:r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 Občianskeho zákonníka zákon č. 40/1964 Zb. v znení ostatnej novely </w:t>
      </w:r>
      <w:r w:rsidRPr="00073776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č. </w:t>
      </w:r>
      <w:r w:rsidR="00B61D58" w:rsidRPr="00B61D58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394/2019 Z. z.</w:t>
      </w:r>
      <w:r w:rsidR="00B61D58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Z. z. s účinnosťou od </w:t>
      </w:r>
      <w:r w:rsidR="00B61D58">
        <w:rPr>
          <w:rFonts w:ascii="Times New Roman" w:hAnsi="Times New Roman" w:cs="Times New Roman"/>
          <w:sz w:val="24"/>
          <w:szCs w:val="24"/>
          <w:lang w:eastAsia="sk-SK"/>
        </w:rPr>
        <w:t xml:space="preserve">01.12.2019 </w:t>
      </w:r>
    </w:p>
    <w:p w14:paraId="28189E2C" w14:textId="1143C8DA" w:rsidR="0069625F" w:rsidRPr="00073776" w:rsidRDefault="0069625F" w:rsidP="0069625F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dostupné: </w:t>
      </w:r>
      <w:hyperlink r:id="rId8" w:history="1"/>
      <w:r w:rsidRPr="00073776">
        <w:rPr>
          <w:rFonts w:ascii="Times New Roman" w:hAnsi="Times New Roman" w:cs="Times New Roman"/>
          <w:sz w:val="24"/>
          <w:szCs w:val="24"/>
        </w:rPr>
        <w:t xml:space="preserve"> </w:t>
      </w:r>
      <w:r w:rsidR="00B61D58" w:rsidRPr="00B61D58">
        <w:rPr>
          <w:rFonts w:ascii="Times New Roman" w:hAnsi="Times New Roman" w:cs="Times New Roman"/>
          <w:sz w:val="24"/>
          <w:szCs w:val="24"/>
          <w:lang w:eastAsia="sk-SK"/>
        </w:rPr>
        <w:t>https://www.slov-lex.sk/pravne-predpisy/SK/ZZ/1964/40/20191201</w:t>
      </w:r>
    </w:p>
    <w:p w14:paraId="5378B68E" w14:textId="52C6B064" w:rsidR="0069625F" w:rsidRPr="00073776" w:rsidRDefault="0069625F" w:rsidP="0069625F">
      <w:pPr>
        <w:spacing w:before="100" w:beforeAutospacing="1" w:after="100" w:afterAutospacing="1"/>
        <w:ind w:left="420"/>
        <w:rPr>
          <w:rFonts w:ascii="Times New Roman" w:hAnsi="Times New Roman" w:cs="Times New Roman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Vhodná alternatíva: </w:t>
      </w:r>
      <w:r w:rsidR="00B61D58" w:rsidRPr="00B61D58">
        <w:rPr>
          <w:rFonts w:ascii="Times New Roman" w:hAnsi="Times New Roman" w:cs="Times New Roman"/>
          <w:b/>
          <w:sz w:val="24"/>
          <w:szCs w:val="24"/>
          <w:lang w:eastAsia="sk-SK"/>
        </w:rPr>
        <w:t>Zákony 2020 II. B - Občianske zákony – Úplné znenie k 1.1.2020</w:t>
      </w:r>
    </w:p>
    <w:p w14:paraId="590044BE" w14:textId="69AC7604" w:rsidR="0069625F" w:rsidRPr="00073776" w:rsidRDefault="00B61D58" w:rsidP="0069625F">
      <w:pPr>
        <w:spacing w:before="100" w:beforeAutospacing="1" w:after="100" w:afterAutospacing="1"/>
        <w:ind w:left="6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61D5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drawing>
          <wp:inline distT="0" distB="0" distL="0" distR="0" wp14:anchorId="2B32DCB6" wp14:editId="23C97DD8">
            <wp:extent cx="949960" cy="1314790"/>
            <wp:effectExtent l="0" t="0" r="2540" b="0"/>
            <wp:docPr id="2" name="Obrázok 2" descr="Výsledok vyhľadávania obrázkov pre dopyt ZÁKONY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ÁKONY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3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8ACF6" w14:textId="0DD1E09E" w:rsidR="0069625F" w:rsidRPr="00073776" w:rsidRDefault="0069625F" w:rsidP="00D33D70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07377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2) učebnica: </w:t>
      </w:r>
      <w:r w:rsidRPr="00073776">
        <w:rPr>
          <w:rFonts w:ascii="Times New Roman" w:hAnsi="Times New Roman" w:cs="Times New Roman"/>
          <w:sz w:val="24"/>
          <w:szCs w:val="24"/>
          <w:lang w:eastAsia="sk-SK"/>
        </w:rPr>
        <w:t>Lazar, Ján a 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kol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: Všeobecná časť: Občianske právo hmotné. Časť: Rodinné právo. 1 diel. Bratislava : 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Iuris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Libri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>, 2018. - ISBN 978-80-89635-35-1 [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1.zv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>.]. - S. 11-229. (učebnica)</w:t>
      </w:r>
    </w:p>
    <w:p w14:paraId="4EA02724" w14:textId="77777777" w:rsidR="0069625F" w:rsidRPr="00073776" w:rsidRDefault="0069625F" w:rsidP="0069625F">
      <w:pPr>
        <w:pStyle w:val="Textpoznmkypodiarou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0A7EBF" w14:textId="77777777" w:rsidR="0069625F" w:rsidRPr="00073776" w:rsidRDefault="0069625F" w:rsidP="0069625F">
      <w:pPr>
        <w:pStyle w:val="Textpoznmkypodiarou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07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Jančo, M., Jurčová, M., Novotná, M., Dobrovodský, R., 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Uhliarová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, M., 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Klorusová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, I.  Európske súkromné právo. Bratislava : 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Euroiuris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, 2012, s. , ISBN 978-80-89406-19-7., </w:t>
      </w:r>
      <w:r w:rsidRPr="00073776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eastAsia="sk-SK"/>
        </w:rPr>
        <w:t>s. 149-170, 178- 182</w:t>
      </w:r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 (dostupné v knižnici PF TU) </w:t>
      </w:r>
      <w:r w:rsidRPr="0007377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dostupné aj v študovni PF TU.</w:t>
      </w:r>
    </w:p>
    <w:p w14:paraId="3AAD4A17" w14:textId="77777777" w:rsidR="0069625F" w:rsidRPr="00073776" w:rsidRDefault="0069625F" w:rsidP="0069625F">
      <w:pPr>
        <w:pStyle w:val="Textpoznmkypodiarou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50032FE" w14:textId="77777777" w:rsidR="0069625F" w:rsidRPr="00073776" w:rsidRDefault="0069625F" w:rsidP="0069625F">
      <w:pPr>
        <w:pStyle w:val="Textpoznmkypodiarou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3B0FD90" w14:textId="77777777" w:rsidR="0069625F" w:rsidRPr="00073776" w:rsidRDefault="0069625F" w:rsidP="0069625F">
      <w:pPr>
        <w:pStyle w:val="Textpoznmkypodiarou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/>
          <w:caps/>
          <w:sz w:val="24"/>
          <w:szCs w:val="24"/>
        </w:rPr>
        <w:t>4)</w:t>
      </w:r>
      <w:r w:rsidRPr="0007377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73776">
        <w:rPr>
          <w:rFonts w:ascii="Times New Roman" w:hAnsi="Times New Roman" w:cs="Times New Roman"/>
          <w:sz w:val="24"/>
          <w:szCs w:val="24"/>
          <w:lang w:eastAsia="ar-SA"/>
        </w:rPr>
        <w:t xml:space="preserve">Dobrovodský, R.: </w:t>
      </w:r>
      <w:r w:rsidRPr="00073776">
        <w:rPr>
          <w:rFonts w:ascii="Times New Roman" w:hAnsi="Times New Roman" w:cs="Times New Roman"/>
          <w:sz w:val="24"/>
          <w:szCs w:val="24"/>
        </w:rPr>
        <w:t xml:space="preserve">Oslava legislatívneho znovuzrodenia dobrých mravov ako nástroja ochrany slabších pred úžerníckym vykorisťovaním v menej zmluvnej autonómie. </w:t>
      </w:r>
      <w:proofErr w:type="spellStart"/>
      <w:r w:rsidRPr="00073776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07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76">
        <w:rPr>
          <w:rFonts w:ascii="Times New Roman" w:hAnsi="Times New Roman" w:cs="Times New Roman"/>
          <w:sz w:val="24"/>
          <w:szCs w:val="24"/>
        </w:rPr>
        <w:t>Specie</w:t>
      </w:r>
      <w:proofErr w:type="spellEnd"/>
      <w:r w:rsidRPr="0007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776">
        <w:rPr>
          <w:rFonts w:ascii="Times New Roman" w:hAnsi="Times New Roman" w:cs="Times New Roman"/>
          <w:sz w:val="24"/>
          <w:szCs w:val="24"/>
        </w:rPr>
        <w:t>Aeternitatis</w:t>
      </w:r>
      <w:proofErr w:type="spellEnd"/>
      <w:r w:rsidRPr="00073776">
        <w:rPr>
          <w:rFonts w:ascii="Times New Roman" w:hAnsi="Times New Roman" w:cs="Times New Roman"/>
          <w:sz w:val="24"/>
          <w:szCs w:val="24"/>
        </w:rPr>
        <w:t xml:space="preserve">. Ústav štátu a práva SAV. 2015, S. </w:t>
      </w:r>
      <w:r w:rsidRPr="0007377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133-141</w:t>
      </w:r>
      <w:r w:rsidRPr="0007377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073776">
        <w:rPr>
          <w:rFonts w:ascii="Times New Roman" w:hAnsi="Times New Roman" w:cs="Times New Roman"/>
          <w:sz w:val="24"/>
          <w:szCs w:val="24"/>
        </w:rPr>
        <w:t xml:space="preserve"> </w:t>
      </w:r>
      <w:r w:rsidRPr="00073776">
        <w:rPr>
          <w:rFonts w:ascii="Times New Roman" w:hAnsi="Times New Roman" w:cs="Times New Roman"/>
          <w:b/>
          <w:bCs/>
          <w:sz w:val="24"/>
          <w:szCs w:val="24"/>
        </w:rPr>
        <w:t>dostupné aj v študovni PF TU.</w:t>
      </w:r>
    </w:p>
    <w:p w14:paraId="07FC3523" w14:textId="77777777" w:rsidR="0069625F" w:rsidRPr="00073776" w:rsidRDefault="0069625F" w:rsidP="0069625F">
      <w:pPr>
        <w:pStyle w:val="Textpoznmkypodiarou"/>
        <w:rPr>
          <w:rFonts w:ascii="Times New Roman" w:hAnsi="Times New Roman" w:cs="Times New Roman"/>
          <w:bCs/>
          <w:sz w:val="24"/>
          <w:szCs w:val="24"/>
        </w:rPr>
      </w:pPr>
    </w:p>
    <w:p w14:paraId="718F3F8D" w14:textId="77777777" w:rsidR="0069625F" w:rsidRPr="00073776" w:rsidRDefault="0069625F" w:rsidP="0069625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/>
          <w:caps/>
          <w:sz w:val="24"/>
          <w:szCs w:val="24"/>
        </w:rPr>
        <w:t>5)</w:t>
      </w:r>
      <w:r w:rsidRPr="0007377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Dobrovodský, R.: In: Dobrovodský, R. - 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Košičiarová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, S.: </w:t>
      </w:r>
      <w:r w:rsidRPr="0007377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Kapitola č. 2</w:t>
      </w:r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:  Prienik súkromného práva a práva na informácie. Právo na informácie. Spolok Slovákov v Poľsku. 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Krakow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. 2015. </w:t>
      </w:r>
      <w:r w:rsidRPr="0007377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dostupné aj v študovni PF TU. </w:t>
      </w:r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73776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073776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eastAsia="sk-SK"/>
        </w:rPr>
        <w:t xml:space="preserve">dostupné </w:t>
      </w:r>
      <w:proofErr w:type="spellStart"/>
      <w:r w:rsidRPr="00073776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eastAsia="sk-SK"/>
        </w:rPr>
        <w:t>online</w:t>
      </w:r>
      <w:proofErr w:type="spellEnd"/>
      <w:r w:rsidRPr="00073776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eastAsia="sk-SK"/>
        </w:rPr>
        <w:t>:</w:t>
      </w:r>
      <w:r w:rsidRPr="00073776"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 xml:space="preserve">     </w:t>
      </w:r>
      <w:hyperlink r:id="rId10" w:history="1">
        <w:r w:rsidRPr="00073776">
          <w:rPr>
            <w:rStyle w:val="Hypertextovprepojenie"/>
            <w:rFonts w:ascii="Times New Roman" w:hAnsi="Times New Roman" w:cs="Times New Roman"/>
            <w:b/>
            <w:sz w:val="24"/>
            <w:szCs w:val="24"/>
            <w:highlight w:val="yellow"/>
            <w:u w:val="none"/>
            <w:lang w:eastAsia="sk-SK"/>
          </w:rPr>
          <w:t>http://publikacie.iuridica.truni.sk/monografie/</w:t>
        </w:r>
      </w:hyperlink>
      <w:r w:rsidRPr="0007377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1F85FB23" w14:textId="77777777" w:rsidR="0069625F" w:rsidRPr="00073776" w:rsidRDefault="0069625F" w:rsidP="0069625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Odporučená literatúra</w:t>
      </w:r>
    </w:p>
    <w:p w14:paraId="340EF5DA" w14:textId="6DB86CA9" w:rsidR="00B0760F" w:rsidRDefault="0069625F" w:rsidP="00B076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Marek 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Števček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, Anton 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Dulak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Bajánková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Fečík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Sedlačko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, Tomašovič, Dobrovodský, Jurčová, </w:t>
      </w:r>
      <w:proofErr w:type="spellStart"/>
      <w:r w:rsidRPr="00073776">
        <w:rPr>
          <w:rFonts w:ascii="Times New Roman" w:hAnsi="Times New Roman" w:cs="Times New Roman"/>
          <w:sz w:val="24"/>
          <w:szCs w:val="24"/>
          <w:lang w:eastAsia="sk-SK"/>
        </w:rPr>
        <w:t>Budjač</w:t>
      </w:r>
      <w:proofErr w:type="spellEnd"/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 a kol.</w:t>
      </w:r>
      <w:r w:rsidR="001401AE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Pr="00073776">
        <w:rPr>
          <w:rFonts w:ascii="Times New Roman" w:hAnsi="Times New Roman" w:cs="Times New Roman"/>
          <w:sz w:val="24"/>
          <w:szCs w:val="24"/>
          <w:lang w:eastAsia="sk-SK"/>
        </w:rPr>
        <w:t xml:space="preserve">Občiansky zákonník </w:t>
      </w:r>
      <w:r w:rsidR="001401AE" w:rsidRPr="001401AE">
        <w:rPr>
          <w:rFonts w:ascii="Times New Roman" w:hAnsi="Times New Roman" w:cs="Times New Roman"/>
          <w:sz w:val="24"/>
          <w:szCs w:val="24"/>
          <w:lang w:eastAsia="sk-SK"/>
        </w:rPr>
        <w:t xml:space="preserve">Praha : </w:t>
      </w:r>
      <w:proofErr w:type="spellStart"/>
      <w:r w:rsidR="001401AE" w:rsidRPr="001401AE">
        <w:rPr>
          <w:rFonts w:ascii="Times New Roman" w:hAnsi="Times New Roman" w:cs="Times New Roman"/>
          <w:sz w:val="24"/>
          <w:szCs w:val="24"/>
          <w:lang w:eastAsia="sk-SK"/>
        </w:rPr>
        <w:t>C.H</w:t>
      </w:r>
      <w:proofErr w:type="spellEnd"/>
      <w:r w:rsidR="001401AE" w:rsidRPr="001401AE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1401AE" w:rsidRPr="001401AE">
        <w:rPr>
          <w:rFonts w:ascii="Times New Roman" w:hAnsi="Times New Roman" w:cs="Times New Roman"/>
          <w:sz w:val="24"/>
          <w:szCs w:val="24"/>
          <w:lang w:eastAsia="sk-SK"/>
        </w:rPr>
        <w:t>Beck</w:t>
      </w:r>
      <w:proofErr w:type="spellEnd"/>
      <w:r w:rsidR="001401AE" w:rsidRPr="001401AE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A3082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30829" w:rsidRPr="00A30829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2. vydanie</w:t>
      </w:r>
      <w:r w:rsidR="001401AE" w:rsidRPr="001401AE">
        <w:rPr>
          <w:rFonts w:ascii="Times New Roman" w:hAnsi="Times New Roman" w:cs="Times New Roman"/>
          <w:sz w:val="24"/>
          <w:szCs w:val="24"/>
          <w:lang w:eastAsia="sk-SK"/>
        </w:rPr>
        <w:t xml:space="preserve"> 2019. - ISBN 978-80-7400-770-5 [</w:t>
      </w:r>
      <w:proofErr w:type="spellStart"/>
      <w:r w:rsidR="001401AE" w:rsidRPr="001401AE">
        <w:rPr>
          <w:rFonts w:ascii="Times New Roman" w:hAnsi="Times New Roman" w:cs="Times New Roman"/>
          <w:sz w:val="24"/>
          <w:szCs w:val="24"/>
          <w:lang w:eastAsia="sk-SK"/>
        </w:rPr>
        <w:t>1.zv</w:t>
      </w:r>
      <w:proofErr w:type="spellEnd"/>
      <w:r w:rsidR="001401AE" w:rsidRPr="001401AE">
        <w:rPr>
          <w:rFonts w:ascii="Times New Roman" w:hAnsi="Times New Roman" w:cs="Times New Roman"/>
          <w:sz w:val="24"/>
          <w:szCs w:val="24"/>
          <w:lang w:eastAsia="sk-SK"/>
        </w:rPr>
        <w:t>.].</w:t>
      </w:r>
      <w:r w:rsidRPr="0007377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dostupné aj v študovni PF TU.</w:t>
      </w:r>
      <w:r w:rsidRPr="00073776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14:paraId="46B33C7C" w14:textId="77777777" w:rsidR="00A30829" w:rsidRDefault="00A30829" w:rsidP="00B076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534BCEF" w14:textId="77777777" w:rsidR="003B68EB" w:rsidRPr="00F97514" w:rsidRDefault="003B68EB" w:rsidP="00F9751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sk-SK"/>
        </w:rPr>
      </w:pPr>
      <w:r w:rsidRPr="00F97514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sk-SK"/>
        </w:rPr>
        <w:t>Otázky písomných prác a ústnej skúšky</w:t>
      </w:r>
    </w:p>
    <w:p w14:paraId="1D973131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C46E90F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Súkromné právo a jeho systém. Pojem a predmet občianskeho práva. Miesto občianskeho práva v systéme práva. Vzťah občianskeho práva a iných súkromnoprávnych odvetví.</w:t>
      </w:r>
    </w:p>
    <w:p w14:paraId="5767D07F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4B66F21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Normy občianskeho práva. Dispozitívne a kogentné občianskoprávne normy (aj vo vzťahu k §54 </w:t>
      </w:r>
      <w:proofErr w:type="spellStart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ods.1</w:t>
      </w:r>
      <w:proofErr w:type="spellEnd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OZ</w:t>
      </w:r>
      <w:proofErr w:type="spellEnd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).</w:t>
      </w:r>
    </w:p>
    <w:p w14:paraId="25D21A69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84BE452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Pramene občianskeho práva. Občiansky zákonník, systematika a pôsobnosť. </w:t>
      </w:r>
      <w:proofErr w:type="spellStart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Intertemporalita</w:t>
      </w:r>
      <w:proofErr w:type="spellEnd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a retroaktivita. Analógia </w:t>
      </w:r>
      <w:proofErr w:type="spellStart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legis</w:t>
      </w:r>
      <w:proofErr w:type="spellEnd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v </w:t>
      </w:r>
      <w:proofErr w:type="spellStart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OZ</w:t>
      </w:r>
      <w:proofErr w:type="spellEnd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. Pôsobnosť </w:t>
      </w:r>
      <w:proofErr w:type="spellStart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OZ</w:t>
      </w:r>
      <w:proofErr w:type="spellEnd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v spotrebiteľských zmluvách (§52 ods. 2. </w:t>
      </w:r>
      <w:proofErr w:type="spellStart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OZ</w:t>
      </w:r>
      <w:proofErr w:type="spellEnd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).</w:t>
      </w:r>
    </w:p>
    <w:p w14:paraId="6282DDC7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182F9C7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Vývoj </w:t>
      </w:r>
      <w:proofErr w:type="spellStart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OP</w:t>
      </w:r>
      <w:proofErr w:type="spellEnd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na území Slovenska do r.1989 a po roku 1989.  Základné medzníky vo vývoji občianskeho práva. </w:t>
      </w:r>
    </w:p>
    <w:p w14:paraId="28B52302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80CC3CA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Zásady slovenského občianskeho práva a európskeho súkromného práva</w:t>
      </w:r>
      <w:r w:rsidRPr="003B68EB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footnoteReference w:id="1"/>
      </w: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2CC001D6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D134655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Prvky občianskoprávnych vzťahov – ich všeobecná charakteristika. </w:t>
      </w:r>
    </w:p>
    <w:p w14:paraId="477E11AE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A792224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Fyzické osoby – spôsobilosť na práva a povinnosti, spôsobilosť na právne úkony, </w:t>
      </w:r>
      <w:proofErr w:type="spellStart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deliktná</w:t>
      </w:r>
      <w:proofErr w:type="spellEnd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spôsobilosť. Blízke osoby a stupeň príbuzenstva.   </w:t>
      </w:r>
    </w:p>
    <w:p w14:paraId="241FA86E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D8D4645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Ochrana osobnosti, podmienky vzniku práva na ochranu osobnosti a prostriedky ochrany. Predmety ochrany osobnostných práv.</w:t>
      </w:r>
    </w:p>
    <w:p w14:paraId="5FCDBBC0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2A8AA29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Právnické osoby – pojmové znaky, druhy, vznik a zánik.</w:t>
      </w:r>
    </w:p>
    <w:p w14:paraId="4B94D8EF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8533459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Zastúpenie – pojem, druhy, zákonné a zmluvné zastúpenie.</w:t>
      </w:r>
    </w:p>
    <w:p w14:paraId="1B0C06E9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771E48C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Právne skutočnosti v </w:t>
      </w:r>
      <w:proofErr w:type="spellStart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OP</w:t>
      </w:r>
      <w:proofErr w:type="spellEnd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, domnienky a fikcie.</w:t>
      </w:r>
    </w:p>
    <w:p w14:paraId="2759A8C6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5AC8C92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Právne úkony – pojem, druhy. Adresované a neadresované právne úkony. </w:t>
      </w:r>
    </w:p>
    <w:p w14:paraId="3799924F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98EAF4D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Náležitosti právnych úkonov - všeobecne. Náležitosti predmetu. </w:t>
      </w:r>
    </w:p>
    <w:p w14:paraId="11E7E535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850D9A1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Vôľa a prejav vôle. Náležitosti vôle. Náležitosti prejavu. Náležitosti vôle s osobitným akcentom na omyl. Náležitosti pomeru vôle a prejavu.</w:t>
      </w:r>
    </w:p>
    <w:p w14:paraId="20B9B1E2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EE9EE04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Obsah právnych úkonov (najmä zmlúv) s osobitným zreteľom na podmienky a určenie času. Výklad právnych úkonov.</w:t>
      </w:r>
    </w:p>
    <w:p w14:paraId="3F5CCACC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14:paraId="65DCC88D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Mechanizmus uzatvárania zmlúv. Zmluva o budúcej zmluve. Zmluva v prospech tretej osoby. Nepomenovaná zmluva.  </w:t>
      </w:r>
    </w:p>
    <w:p w14:paraId="6206BE42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7BDDF8A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Povinne zverejňované zmluvy a ich režim v Občianskom zákonníku. Miesto zverejňovania. Následok nezverejnenia.</w:t>
      </w:r>
      <w:r w:rsidRPr="003B68EB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footnoteReference w:id="2"/>
      </w:r>
    </w:p>
    <w:p w14:paraId="0A358AC0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318A484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Neplatnosť právnych úkonov. Odstúpenie od zmluvy ako následok </w:t>
      </w:r>
      <w:proofErr w:type="spellStart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vadnosti</w:t>
      </w:r>
      <w:proofErr w:type="spellEnd"/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právneho úkonu.</w:t>
      </w:r>
    </w:p>
    <w:p w14:paraId="236C41B5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B2189DC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Dobré mravy a úžera. Vzťah úpravy úžery a dobrých mravov v občianskom práve. Právne následky úžery. Znaky úžerníckej zmluvy. Objektívny znak úžerníckej zmluvy. Subjektívny znak úžerníckej zmluvy.</w:t>
      </w:r>
      <w:r w:rsidRPr="003B68EB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footnoteReference w:id="3"/>
      </w: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14:paraId="20B26CE1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807B0CD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Odporovateľnosť právnych úkonov.</w:t>
      </w:r>
    </w:p>
    <w:p w14:paraId="5A16AA19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2886437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Obsah občianskoprávnych vzťahov. Subjektívne práva a povinnosti. Výkon a ochrana  práv v občianskoprávnych vzťahoch.. Ochrana pokojného stavu. Svojpomoc.</w:t>
      </w:r>
    </w:p>
    <w:p w14:paraId="3579515F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A33769E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Predmet občianskoprávnych vzťahov. Veci – pojem, triedenie, súčasť, príslušenstvo Právo, iná majetková hodnota a podnik. </w:t>
      </w:r>
    </w:p>
    <w:p w14:paraId="735A3B5A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7A3CF20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Určenie času a počítanie lehôt. Preklúzia.</w:t>
      </w:r>
    </w:p>
    <w:p w14:paraId="124DD9F7" w14:textId="77777777" w:rsidR="003B68EB" w:rsidRPr="003B68EB" w:rsidRDefault="003B68EB" w:rsidP="003B68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FAF9C51" w14:textId="77777777" w:rsidR="003B68EB" w:rsidRPr="003B68EB" w:rsidRDefault="003B68EB" w:rsidP="003B68EB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B68EB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Premlčanie.</w:t>
      </w:r>
    </w:p>
    <w:p w14:paraId="17B0FAA6" w14:textId="77777777" w:rsidR="00831273" w:rsidRPr="00073776" w:rsidRDefault="00831273" w:rsidP="00B604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E52B8" w14:textId="77777777" w:rsidR="00831273" w:rsidRPr="00073776" w:rsidRDefault="00831273" w:rsidP="00B604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98388" w14:textId="77777777" w:rsidR="00073776" w:rsidRPr="00073776" w:rsidRDefault="00611A8E" w:rsidP="000737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73776">
        <w:rPr>
          <w:rFonts w:ascii="Times New Roman" w:hAnsi="Times New Roman" w:cs="Times New Roman"/>
          <w:sz w:val="24"/>
          <w:szCs w:val="24"/>
        </w:rPr>
        <w:t xml:space="preserve"> </w:t>
      </w:r>
      <w:r w:rsidR="00073776" w:rsidRPr="007972DF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sk-SK"/>
        </w:rPr>
        <w:t>Harmonogram prednášok a cvičení</w:t>
      </w:r>
      <w:r w:rsidR="00073776" w:rsidRPr="000737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780122DB" w14:textId="06AE5E43" w:rsidR="00073776" w:rsidRPr="00073776" w:rsidRDefault="00073776" w:rsidP="0007377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37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prednášky:              štvrtok, 09.30 – 10.50 hod (</w:t>
      </w:r>
      <w:r w:rsidR="00CC70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Katolícka jednota</w:t>
      </w:r>
      <w:r w:rsidRPr="000737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</w:t>
      </w:r>
    </w:p>
    <w:p w14:paraId="5EA32923" w14:textId="77777777" w:rsidR="00073776" w:rsidRPr="00073776" w:rsidRDefault="00073776" w:rsidP="0007377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737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vyučujúci: </w:t>
      </w:r>
      <w:r w:rsidRPr="000737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737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7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JUDr. Róbert Dobrovodský, PhD., </w:t>
      </w:r>
      <w:proofErr w:type="spellStart"/>
      <w:r w:rsidRPr="0007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LL.M</w:t>
      </w:r>
      <w:proofErr w:type="spellEnd"/>
      <w:r w:rsidRPr="0007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(</w:t>
      </w:r>
      <w:proofErr w:type="spellStart"/>
      <w:r w:rsidRPr="0007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Tübingen</w:t>
      </w:r>
      <w:proofErr w:type="spellEnd"/>
      <w:r w:rsidRPr="0007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)  </w:t>
      </w:r>
    </w:p>
    <w:p w14:paraId="346E0E0A" w14:textId="77777777" w:rsidR="00073776" w:rsidRPr="00073776" w:rsidRDefault="00073776" w:rsidP="0007377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37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37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737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737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Mgr. Peter Mészáros, PhD.   </w:t>
      </w:r>
    </w:p>
    <w:p w14:paraId="7D1D65CD" w14:textId="77777777" w:rsidR="00073776" w:rsidRPr="00073776" w:rsidRDefault="00073776" w:rsidP="0007377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7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737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737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737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737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7698"/>
      </w:tblGrid>
      <w:tr w:rsidR="00073776" w:rsidRPr="00073776" w14:paraId="3812C2A5" w14:textId="77777777" w:rsidTr="00D32F32">
        <w:tc>
          <w:tcPr>
            <w:tcW w:w="1590" w:type="dxa"/>
            <w:shd w:val="clear" w:color="auto" w:fill="auto"/>
          </w:tcPr>
          <w:p w14:paraId="4C66BA62" w14:textId="30100E95" w:rsidR="00073776" w:rsidRPr="00B0760F" w:rsidRDefault="00CC7093" w:rsidP="000737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13.2.2020</w:t>
            </w:r>
          </w:p>
          <w:p w14:paraId="6BD7774F" w14:textId="61A171D2" w:rsidR="00B0760F" w:rsidRPr="00073776" w:rsidRDefault="00B0760F" w:rsidP="000737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5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Prednáša: </w:t>
            </w:r>
            <w:r w:rsidR="00CC7093" w:rsidRPr="00CC7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Dobrovodský</w:t>
            </w:r>
          </w:p>
        </w:tc>
        <w:tc>
          <w:tcPr>
            <w:tcW w:w="7698" w:type="dxa"/>
            <w:shd w:val="clear" w:color="auto" w:fill="auto"/>
          </w:tcPr>
          <w:p w14:paraId="44090C0F" w14:textId="77777777" w:rsid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Súkromné právo a jeho systém. Odlíšenie od verejného práva. Dualizmus verejného a súkromného práva. Pojem občianskeho práva, predmet úpravy, normy občianskeho práva. Občiansky  zákonník, systematika a pôsobnosť. Princíp subsidiarity. Retroaktivita. Analógia </w:t>
            </w:r>
            <w:proofErr w:type="spellStart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legis</w:t>
            </w:r>
            <w:proofErr w:type="spellEnd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v </w:t>
            </w:r>
            <w:proofErr w:type="spellStart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OZ</w:t>
            </w:r>
            <w:proofErr w:type="spellEnd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Dispozitívne a kogentné občianskoprávne normy.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Výkon a ochrana občianskych práv: Ochrana pokojného stavu.  Svojpomoc. Zásada rovnosti účastníkov a zásada individuálnej autonómie (sloboda vôle) v Občianskom zákonníku. Osobitný akcent  zásad rovnosti účastníkov a individuálnej autonómie (sloboda vôle) s ohľadom na ochranu spotrebiteľa. 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Zásady európskeho súkromného práva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 ich výpočet: Zásada zmluvnej slobody. Zásada </w:t>
            </w:r>
            <w:proofErr w:type="spellStart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pacta</w:t>
            </w:r>
            <w:proofErr w:type="spellEnd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sunt</w:t>
            </w:r>
            <w:proofErr w:type="spellEnd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servanda</w:t>
            </w:r>
            <w:proofErr w:type="spellEnd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Zásady slovenského občianskeho práva: Zásada „všetko je dovolené, čo nie je zakázané“. Zásada </w:t>
            </w:r>
            <w:proofErr w:type="spellStart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ekvity</w:t>
            </w:r>
            <w:proofErr w:type="spellEnd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Zásada prevencie. Zásada zákazu zneužitia subjektívnych práv. Zásada istoty a stability v súkromnoprávnych vzťahoch.</w:t>
            </w:r>
          </w:p>
          <w:p w14:paraId="4A1BD8F6" w14:textId="77777777" w:rsidR="00250AA6" w:rsidRDefault="00250AA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A2066C1" w14:textId="77777777" w:rsidR="00073776" w:rsidRPr="00073776" w:rsidRDefault="00073776" w:rsidP="00F97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776" w:rsidRPr="00073776" w14:paraId="4A02FE82" w14:textId="77777777" w:rsidTr="00D32F32">
        <w:tc>
          <w:tcPr>
            <w:tcW w:w="1590" w:type="dxa"/>
            <w:shd w:val="clear" w:color="auto" w:fill="auto"/>
          </w:tcPr>
          <w:p w14:paraId="2DDE5C21" w14:textId="2C9F8141" w:rsidR="00073776" w:rsidRPr="00B0760F" w:rsidRDefault="00CC7093" w:rsidP="00B076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20.2.2020</w:t>
            </w:r>
          </w:p>
          <w:p w14:paraId="42C20730" w14:textId="4681276B" w:rsidR="00B0760F" w:rsidRPr="00073776" w:rsidRDefault="00B0760F" w:rsidP="00B076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Prednáša: </w:t>
            </w:r>
            <w:r w:rsidRPr="0007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Mészáros</w:t>
            </w:r>
          </w:p>
        </w:tc>
        <w:tc>
          <w:tcPr>
            <w:tcW w:w="7698" w:type="dxa"/>
            <w:shd w:val="clear" w:color="auto" w:fill="auto"/>
          </w:tcPr>
          <w:p w14:paraId="289A8EB6" w14:textId="77777777" w:rsid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Obsah a predmet občianskoprávnych vzťahov. Pojem subjektívnych práv a povinností, ich druhy. Právny dôvod a právne skutočnosti. Právne skutočnosti a ich následky. Triedenie právnych skutočností. Veci – pojem, triedenie, súčasť, príslušenstvo.</w:t>
            </w:r>
          </w:p>
          <w:p w14:paraId="4C61A087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CE923C" w14:textId="77777777" w:rsid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Právne úkony </w:t>
            </w:r>
            <w:r w:rsidRPr="0007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(Pojem, druhy a vznik. Pojmové znaky právnych úkonov – všeobecne. Pojmové znaky právnych úkonov – osobitne.) </w:t>
            </w:r>
          </w:p>
          <w:p w14:paraId="44CCD9D8" w14:textId="77777777" w:rsidR="00F97514" w:rsidRDefault="00F97514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582EA9" w14:textId="30B97C27" w:rsidR="00F97514" w:rsidRPr="00073776" w:rsidRDefault="00F97514" w:rsidP="00F97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776" w:rsidRPr="00073776" w14:paraId="4B370CB5" w14:textId="77777777" w:rsidTr="00D32F32">
        <w:tc>
          <w:tcPr>
            <w:tcW w:w="1590" w:type="dxa"/>
            <w:shd w:val="clear" w:color="auto" w:fill="auto"/>
          </w:tcPr>
          <w:p w14:paraId="5E9917C2" w14:textId="645AEEC6" w:rsidR="00B0760F" w:rsidRPr="00B0760F" w:rsidRDefault="00B0760F" w:rsidP="00B076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CC7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7.2.2020</w:t>
            </w:r>
          </w:p>
          <w:p w14:paraId="6FEA9764" w14:textId="04027675" w:rsidR="00073776" w:rsidRPr="00073776" w:rsidRDefault="00B0760F" w:rsidP="00B076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Prednáša: </w:t>
            </w:r>
            <w:r w:rsidR="00CC7093" w:rsidRPr="00CC7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Dobrovodský</w:t>
            </w:r>
          </w:p>
        </w:tc>
        <w:tc>
          <w:tcPr>
            <w:tcW w:w="7698" w:type="dxa"/>
            <w:shd w:val="clear" w:color="auto" w:fill="auto"/>
          </w:tcPr>
          <w:p w14:paraId="15BED330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Právne úkony </w:t>
            </w:r>
            <w:proofErr w:type="spellStart"/>
            <w:r w:rsidRPr="0007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</w:t>
            </w:r>
            <w:proofErr w:type="spellEnd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(Pojem, druhy a vznik. Pojmové znaky právnych úkonov – všeobecne. Pojmové znaky právnych úkonov – osobitne.) </w:t>
            </w:r>
          </w:p>
          <w:p w14:paraId="54B895A7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5210DE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Výklad právneho úkonu</w:t>
            </w:r>
          </w:p>
          <w:p w14:paraId="0F5DEF64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6FF198" w14:textId="77777777" w:rsid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Proces vzniku zmluvy </w:t>
            </w:r>
            <w:r w:rsidRPr="0007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I.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569454A5" w14:textId="77777777" w:rsidR="00F97514" w:rsidRDefault="00F97514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1B58188" w14:textId="7526E3FB" w:rsidR="00F97514" w:rsidRPr="00073776" w:rsidRDefault="00F97514" w:rsidP="00F975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776" w:rsidRPr="00073776" w14:paraId="1F2AEF2F" w14:textId="77777777" w:rsidTr="00D32F32">
        <w:tc>
          <w:tcPr>
            <w:tcW w:w="1590" w:type="dxa"/>
            <w:shd w:val="clear" w:color="auto" w:fill="auto"/>
          </w:tcPr>
          <w:p w14:paraId="66DB91BF" w14:textId="7CB39AA5" w:rsidR="00B0760F" w:rsidRPr="00B0760F" w:rsidRDefault="00CC7093" w:rsidP="00B076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B0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.2020</w:t>
            </w:r>
          </w:p>
          <w:p w14:paraId="19EF4E7A" w14:textId="6B129DF6" w:rsidR="00073776" w:rsidRPr="00073776" w:rsidRDefault="00B0760F" w:rsidP="00B076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Prednáša: </w:t>
            </w:r>
            <w:r w:rsidR="00CC7093" w:rsidRPr="00CC7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Mészáros</w:t>
            </w:r>
          </w:p>
        </w:tc>
        <w:tc>
          <w:tcPr>
            <w:tcW w:w="7698" w:type="dxa"/>
            <w:shd w:val="clear" w:color="auto" w:fill="auto"/>
          </w:tcPr>
          <w:p w14:paraId="0CA2662E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Proces vzniku zmluvy </w:t>
            </w:r>
            <w:r w:rsidRPr="0007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II.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D36AD9B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5AEE44E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Zmluva o budúcej zmluve.</w:t>
            </w:r>
          </w:p>
          <w:p w14:paraId="61796BBC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26FE9D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Dôjdenie a odoslanie prejavu vôle  </w:t>
            </w:r>
          </w:p>
          <w:p w14:paraId="1502956B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776" w:rsidRPr="00073776" w14:paraId="2A8A0D2E" w14:textId="77777777" w:rsidTr="00D32F32">
        <w:tc>
          <w:tcPr>
            <w:tcW w:w="1590" w:type="dxa"/>
            <w:shd w:val="clear" w:color="auto" w:fill="auto"/>
          </w:tcPr>
          <w:p w14:paraId="73D101D9" w14:textId="3974357B" w:rsidR="00E86661" w:rsidRPr="00B0760F" w:rsidRDefault="00CC7093" w:rsidP="00E86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12</w:t>
            </w:r>
            <w:r w:rsidR="00E8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.2020</w:t>
            </w:r>
          </w:p>
          <w:p w14:paraId="4D269239" w14:textId="3440CDF4" w:rsidR="00073776" w:rsidRPr="00073776" w:rsidRDefault="00E86661" w:rsidP="00E86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Prednáša: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Dobrovodský</w:t>
            </w:r>
          </w:p>
        </w:tc>
        <w:tc>
          <w:tcPr>
            <w:tcW w:w="7698" w:type="dxa"/>
            <w:shd w:val="clear" w:color="auto" w:fill="auto"/>
          </w:tcPr>
          <w:p w14:paraId="5BC47EBB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Vadnosť</w:t>
            </w:r>
            <w:proofErr w:type="spellEnd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právneho úkonu a jej právne následky </w:t>
            </w:r>
            <w:r w:rsidRPr="0007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I.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(neplatnosť, odporovateľnosť, možnosť jednostranného odstúpenia od zmluvy uzavretej v tiesni za nápadne nevýhodných podmienok) </w:t>
            </w:r>
          </w:p>
          <w:p w14:paraId="1C3EA699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8CE" w:rsidRPr="00073776" w14:paraId="5F4FD4E1" w14:textId="77777777" w:rsidTr="00D32F32">
        <w:tc>
          <w:tcPr>
            <w:tcW w:w="1590" w:type="dxa"/>
            <w:shd w:val="clear" w:color="auto" w:fill="auto"/>
          </w:tcPr>
          <w:p w14:paraId="4F3E60B8" w14:textId="77777777" w:rsidR="00ED58CE" w:rsidRDefault="00ED58CE" w:rsidP="00E86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98" w:type="dxa"/>
            <w:shd w:val="clear" w:color="auto" w:fill="auto"/>
          </w:tcPr>
          <w:p w14:paraId="27115753" w14:textId="77777777" w:rsidR="00ED58CE" w:rsidRPr="00073776" w:rsidRDefault="00ED58CE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776" w:rsidRPr="00073776" w14:paraId="58D59067" w14:textId="77777777" w:rsidTr="00D32F32">
        <w:tc>
          <w:tcPr>
            <w:tcW w:w="1590" w:type="dxa"/>
            <w:shd w:val="clear" w:color="auto" w:fill="auto"/>
          </w:tcPr>
          <w:p w14:paraId="562BFB9B" w14:textId="799023EE" w:rsidR="000267B0" w:rsidRPr="00B0760F" w:rsidRDefault="00ED58CE" w:rsidP="00026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="00026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.2020</w:t>
            </w:r>
          </w:p>
          <w:p w14:paraId="0D287023" w14:textId="5AE987A5" w:rsidR="00073776" w:rsidRPr="00073776" w:rsidRDefault="000267B0" w:rsidP="000267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Prednáša: </w:t>
            </w:r>
            <w:r w:rsidR="00ED58CE" w:rsidRPr="00ED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Mészáros</w:t>
            </w:r>
          </w:p>
        </w:tc>
        <w:tc>
          <w:tcPr>
            <w:tcW w:w="7698" w:type="dxa"/>
            <w:shd w:val="clear" w:color="auto" w:fill="auto"/>
          </w:tcPr>
          <w:p w14:paraId="63629AB2" w14:textId="77777777" w:rsidR="00073776" w:rsidRPr="00073776" w:rsidRDefault="00073776" w:rsidP="00073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Vadnosť</w:t>
            </w:r>
            <w:proofErr w:type="spellEnd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právneho úkonu a jej právne následky </w:t>
            </w:r>
            <w:r w:rsidRPr="0007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II.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(neplatnosť, odporovateľnosť, možnosť jednostranného odstúpenia od zmluvy uzavretej v tiesni za nápadne nevýhodných podmienok)</w:t>
            </w:r>
          </w:p>
        </w:tc>
      </w:tr>
      <w:tr w:rsidR="00073776" w:rsidRPr="00073776" w14:paraId="10750E1E" w14:textId="77777777" w:rsidTr="00D32F32">
        <w:tc>
          <w:tcPr>
            <w:tcW w:w="1590" w:type="dxa"/>
            <w:shd w:val="clear" w:color="auto" w:fill="auto"/>
          </w:tcPr>
          <w:p w14:paraId="2532B409" w14:textId="24ACBAA2" w:rsidR="005B7299" w:rsidRPr="00B0760F" w:rsidRDefault="00ED58CE" w:rsidP="005B7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  <w:r w:rsidR="005B7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.2020</w:t>
            </w:r>
          </w:p>
          <w:p w14:paraId="1411B548" w14:textId="253184C1" w:rsidR="00073776" w:rsidRPr="00073776" w:rsidRDefault="005B7299" w:rsidP="005B7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Prednáša: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Dobrovodský</w:t>
            </w:r>
          </w:p>
        </w:tc>
        <w:tc>
          <w:tcPr>
            <w:tcW w:w="7698" w:type="dxa"/>
            <w:shd w:val="clear" w:color="auto" w:fill="auto"/>
          </w:tcPr>
          <w:p w14:paraId="06645A49" w14:textId="77777777" w:rsidR="00073776" w:rsidRPr="00073776" w:rsidRDefault="00073776" w:rsidP="00073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Vadnosť</w:t>
            </w:r>
            <w:proofErr w:type="spellEnd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právneho úkonu a jej právne následky </w:t>
            </w:r>
            <w:r w:rsidRPr="0007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III.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(neplatnosť, odporovateľnosť, možnosť jednostranného odstúpenia od zmluvy uzavretej v tiesni za nápadne nevýhodných podmienok)</w:t>
            </w:r>
          </w:p>
          <w:p w14:paraId="52E84ECD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Náležitosti právnych úkonov – všeobecne. Náležitosti pomeru vôle a prejavu. Náležitosti predmetu. Náležitosti vôle s osobitným akcentom na omyl. K omylu – všeobecne. Omyl vo vlastnostiach – vyvolanie omylu ľstivým klamaním. 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3523F5BA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969F96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776" w:rsidRPr="00073776" w14:paraId="0A2DD373" w14:textId="77777777" w:rsidTr="00D32F32">
        <w:tc>
          <w:tcPr>
            <w:tcW w:w="1590" w:type="dxa"/>
            <w:shd w:val="clear" w:color="auto" w:fill="auto"/>
          </w:tcPr>
          <w:p w14:paraId="2B2ED328" w14:textId="27AEE4EA" w:rsidR="005B7299" w:rsidRPr="00B0760F" w:rsidRDefault="00ED58CE" w:rsidP="005B7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5B7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.2020</w:t>
            </w:r>
          </w:p>
          <w:p w14:paraId="75AB5974" w14:textId="3E6761DA" w:rsidR="00073776" w:rsidRPr="00073776" w:rsidRDefault="005B7299" w:rsidP="005B7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Prednáša: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Dobrovodský</w:t>
            </w:r>
          </w:p>
        </w:tc>
        <w:tc>
          <w:tcPr>
            <w:tcW w:w="7698" w:type="dxa"/>
            <w:shd w:val="clear" w:color="auto" w:fill="auto"/>
          </w:tcPr>
          <w:p w14:paraId="4993BF0F" w14:textId="77777777" w:rsidR="00073776" w:rsidRPr="00073776" w:rsidRDefault="00073776" w:rsidP="00073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Vadnosť</w:t>
            </w:r>
            <w:proofErr w:type="spellEnd"/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právneho úkonu a jej právne následky </w:t>
            </w:r>
            <w:r w:rsidRPr="0007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IV.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(neplatnosť, odporovateľnosť, možnosť jednostranného odstúpenia od zmluvy uzavretej v tiesni za nápadne nevýhodných podmienok) </w:t>
            </w:r>
          </w:p>
          <w:p w14:paraId="44158F78" w14:textId="77777777" w:rsidR="00073776" w:rsidRPr="00073776" w:rsidRDefault="00073776" w:rsidP="00073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Právna úprava úžery. Vzťah úpravy úžery a dobrých mravov v občianskom práve. Právne následky úžery. Znaky úžerníckej zmluvy. Objektívny znak úžerníckej zmluvy. Subjektívny znak úžerníckej zmluvy</w:t>
            </w:r>
          </w:p>
        </w:tc>
      </w:tr>
      <w:tr w:rsidR="00073776" w:rsidRPr="00073776" w14:paraId="661A7303" w14:textId="77777777" w:rsidTr="00D32F32">
        <w:tc>
          <w:tcPr>
            <w:tcW w:w="1590" w:type="dxa"/>
            <w:shd w:val="clear" w:color="auto" w:fill="auto"/>
          </w:tcPr>
          <w:p w14:paraId="11221198" w14:textId="22AAF925" w:rsidR="005B7299" w:rsidRPr="00B0760F" w:rsidRDefault="00ED58CE" w:rsidP="005B7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  <w:r w:rsidR="005B7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.2020</w:t>
            </w:r>
          </w:p>
          <w:p w14:paraId="2900ACF5" w14:textId="45070CB4" w:rsidR="00073776" w:rsidRPr="00073776" w:rsidRDefault="005B7299" w:rsidP="005B7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Prednáša: </w:t>
            </w:r>
            <w:r w:rsidR="00ED58CE" w:rsidRPr="00ED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Mészáros</w:t>
            </w:r>
          </w:p>
        </w:tc>
        <w:tc>
          <w:tcPr>
            <w:tcW w:w="7698" w:type="dxa"/>
            <w:shd w:val="clear" w:color="auto" w:fill="auto"/>
          </w:tcPr>
          <w:p w14:paraId="0393172B" w14:textId="77777777" w:rsidR="00D32F32" w:rsidRPr="00073776" w:rsidRDefault="00073776" w:rsidP="00D32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Osobnostné práva. Podmienky vzniku práva na ochranu osobnosti a prostriedky ochrany. Zákonné licencie. Predmety ochrany osobnostných práv. Postmortálna ochrana osobnosti.</w:t>
            </w:r>
            <w:r w:rsidR="00D32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32F32"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Právnické osoby – pojmové znaky, druhy, vznik a zánik. Zastúpenie – pojem, druhy, zákonné zastúpenie.  </w:t>
            </w:r>
          </w:p>
          <w:p w14:paraId="19F7EB94" w14:textId="647BFC83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15458F" w14:textId="77777777" w:rsidR="00073776" w:rsidRPr="00073776" w:rsidRDefault="00073776" w:rsidP="00073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776" w:rsidRPr="00073776" w14:paraId="6BDA8A08" w14:textId="77777777" w:rsidTr="00D32F32">
        <w:tc>
          <w:tcPr>
            <w:tcW w:w="1590" w:type="dxa"/>
            <w:shd w:val="clear" w:color="auto" w:fill="auto"/>
          </w:tcPr>
          <w:p w14:paraId="4DD91D02" w14:textId="11D39747" w:rsidR="005B7299" w:rsidRPr="00B0760F" w:rsidRDefault="00ED58CE" w:rsidP="005B7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  <w:r w:rsidR="005B7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.2020</w:t>
            </w:r>
          </w:p>
          <w:p w14:paraId="690C2B35" w14:textId="1D3AC659" w:rsidR="00073776" w:rsidRPr="00073776" w:rsidRDefault="005B7299" w:rsidP="005B7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Prednáša: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Dobrovodský</w:t>
            </w:r>
          </w:p>
        </w:tc>
        <w:tc>
          <w:tcPr>
            <w:tcW w:w="7698" w:type="dxa"/>
            <w:shd w:val="clear" w:color="auto" w:fill="auto"/>
          </w:tcPr>
          <w:p w14:paraId="12E26E84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Zastúpenie </w:t>
            </w:r>
            <w:r w:rsidRPr="0007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I.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13B684C3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C0FF944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776" w:rsidRPr="00073776" w14:paraId="230EA97B" w14:textId="77777777" w:rsidTr="00D32F32">
        <w:tc>
          <w:tcPr>
            <w:tcW w:w="1590" w:type="dxa"/>
            <w:shd w:val="clear" w:color="auto" w:fill="auto"/>
          </w:tcPr>
          <w:p w14:paraId="46EADF1E" w14:textId="1A804BD1" w:rsidR="006C0896" w:rsidRPr="00B0760F" w:rsidRDefault="00ED58CE" w:rsidP="006C0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30.4.2020</w:t>
            </w:r>
          </w:p>
          <w:p w14:paraId="02C338DB" w14:textId="28760B79" w:rsidR="00073776" w:rsidRPr="00073776" w:rsidRDefault="006C0896" w:rsidP="006C0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Prednáša: </w:t>
            </w:r>
            <w:r w:rsidR="00ED58CE" w:rsidRPr="00ED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Mészáros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698" w:type="dxa"/>
            <w:shd w:val="clear" w:color="auto" w:fill="auto"/>
          </w:tcPr>
          <w:p w14:paraId="1668ED72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Zastúpenie </w:t>
            </w:r>
            <w:r w:rsidRPr="0007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II.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5269F79F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4D6B00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Určenie času a počítanie lehôt </w:t>
            </w:r>
            <w:r w:rsidRPr="0007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I.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Premlčanie a preklúzia – všeobecne o premlčateľných a nepremlčateľných právach. Premlčacie lehoty a ich plynutie – prerušenie, spočívanie, nezačatie, neskončenie. Premlčanie – všeobecne o premlčateľných a nepremlčateľných právach.</w:t>
            </w:r>
          </w:p>
        </w:tc>
      </w:tr>
      <w:tr w:rsidR="00073776" w:rsidRPr="00073776" w14:paraId="60F9643A" w14:textId="77777777" w:rsidTr="00D32F3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0F3A" w14:textId="19CF2F58" w:rsidR="00D32F32" w:rsidRPr="00B0760F" w:rsidRDefault="00ED58CE" w:rsidP="00D32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D3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.2020</w:t>
            </w:r>
          </w:p>
          <w:p w14:paraId="07E09D1A" w14:textId="246BF97E" w:rsidR="00073776" w:rsidRPr="00073776" w:rsidRDefault="00D32F32" w:rsidP="00D32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Prednáša: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Dobrovodský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963B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Určenie času a počítanie lehôt </w:t>
            </w:r>
            <w:r w:rsidRPr="0007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II.</w:t>
            </w:r>
            <w:r w:rsidRPr="000737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14:paraId="0B4B4096" w14:textId="77777777" w:rsidR="00073776" w:rsidRPr="00073776" w:rsidRDefault="00073776" w:rsidP="00073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D5FEABF" w14:textId="77777777" w:rsidR="00073776" w:rsidRPr="00073776" w:rsidRDefault="00073776" w:rsidP="00073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BD7BAD" w14:textId="77777777" w:rsidR="00073776" w:rsidRPr="00073776" w:rsidRDefault="00073776" w:rsidP="000737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C1F47D6" w14:textId="5CB84DAB" w:rsidR="00B604F8" w:rsidRPr="00073776" w:rsidRDefault="00B604F8" w:rsidP="00B604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04F8" w:rsidRPr="000737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70DE9" w14:textId="77777777" w:rsidR="0037201A" w:rsidRDefault="0037201A" w:rsidP="000F3811">
      <w:pPr>
        <w:spacing w:after="0" w:line="240" w:lineRule="auto"/>
      </w:pPr>
      <w:r>
        <w:separator/>
      </w:r>
    </w:p>
  </w:endnote>
  <w:endnote w:type="continuationSeparator" w:id="0">
    <w:p w14:paraId="0CF76E30" w14:textId="77777777" w:rsidR="0037201A" w:rsidRDefault="0037201A" w:rsidP="000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509991"/>
      <w:docPartObj>
        <w:docPartGallery w:val="Page Numbers (Bottom of Page)"/>
        <w:docPartUnique/>
      </w:docPartObj>
    </w:sdtPr>
    <w:sdtEndPr/>
    <w:sdtContent>
      <w:p w14:paraId="71A8256D" w14:textId="209D6461" w:rsidR="000F3811" w:rsidRDefault="000F3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160">
          <w:rPr>
            <w:noProof/>
          </w:rPr>
          <w:t>7</w:t>
        </w:r>
        <w:r>
          <w:fldChar w:fldCharType="end"/>
        </w:r>
      </w:p>
    </w:sdtContent>
  </w:sdt>
  <w:p w14:paraId="5AB0BD5C" w14:textId="77777777" w:rsidR="000F3811" w:rsidRDefault="000F38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3A032" w14:textId="77777777" w:rsidR="0037201A" w:rsidRDefault="0037201A" w:rsidP="000F3811">
      <w:pPr>
        <w:spacing w:after="0" w:line="240" w:lineRule="auto"/>
      </w:pPr>
      <w:r>
        <w:separator/>
      </w:r>
    </w:p>
  </w:footnote>
  <w:footnote w:type="continuationSeparator" w:id="0">
    <w:p w14:paraId="7BB618D3" w14:textId="77777777" w:rsidR="0037201A" w:rsidRDefault="0037201A" w:rsidP="000F3811">
      <w:pPr>
        <w:spacing w:after="0" w:line="240" w:lineRule="auto"/>
      </w:pPr>
      <w:r>
        <w:continuationSeparator/>
      </w:r>
    </w:p>
  </w:footnote>
  <w:footnote w:id="1">
    <w:p w14:paraId="1F0CA31F" w14:textId="77777777" w:rsidR="003B68EB" w:rsidRDefault="003B68EB" w:rsidP="003B68E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bCs/>
          <w:i/>
        </w:rPr>
        <w:t xml:space="preserve">Jančo, M., Jurčová, M., Novotná, M., Dobrovodský, R., </w:t>
      </w:r>
      <w:proofErr w:type="spellStart"/>
      <w:r>
        <w:rPr>
          <w:bCs/>
          <w:i/>
        </w:rPr>
        <w:t>Uhliarová</w:t>
      </w:r>
      <w:proofErr w:type="spellEnd"/>
      <w:r>
        <w:rPr>
          <w:bCs/>
          <w:i/>
        </w:rPr>
        <w:t xml:space="preserve">, M., </w:t>
      </w:r>
      <w:proofErr w:type="spellStart"/>
      <w:r>
        <w:rPr>
          <w:bCs/>
          <w:i/>
        </w:rPr>
        <w:t>Klorusová</w:t>
      </w:r>
      <w:proofErr w:type="spellEnd"/>
      <w:r>
        <w:rPr>
          <w:bCs/>
          <w:i/>
        </w:rPr>
        <w:t xml:space="preserve">, I. </w:t>
      </w:r>
      <w:r>
        <w:rPr>
          <w:bCs/>
        </w:rPr>
        <w:t xml:space="preserve"> Európske súkromné právo. Bratislava : </w:t>
      </w:r>
      <w:proofErr w:type="spellStart"/>
      <w:r>
        <w:rPr>
          <w:bCs/>
        </w:rPr>
        <w:t>Euroiuris</w:t>
      </w:r>
      <w:proofErr w:type="spellEnd"/>
      <w:r>
        <w:rPr>
          <w:bCs/>
        </w:rPr>
        <w:t xml:space="preserve">, 2012, s. , ISBN 978-80-89406-19-7., </w:t>
      </w:r>
      <w:r>
        <w:rPr>
          <w:b/>
          <w:bCs/>
          <w:u w:val="single"/>
        </w:rPr>
        <w:t>s. 149-170, 178- 182</w:t>
      </w:r>
      <w:r>
        <w:rPr>
          <w:bCs/>
        </w:rPr>
        <w:t xml:space="preserve"> (</w:t>
      </w:r>
      <w:r>
        <w:rPr>
          <w:b/>
          <w:bCs/>
        </w:rPr>
        <w:t>dostupné v knižnici PF TU</w:t>
      </w:r>
      <w:r>
        <w:rPr>
          <w:bCs/>
        </w:rPr>
        <w:t xml:space="preserve">), </w:t>
      </w:r>
    </w:p>
    <w:p w14:paraId="42DAB1FB" w14:textId="77777777" w:rsidR="003B68EB" w:rsidRDefault="003B68EB" w:rsidP="003B68EB">
      <w:pPr>
        <w:pStyle w:val="Textpoznmkypodiarou"/>
      </w:pPr>
    </w:p>
  </w:footnote>
  <w:footnote w:id="2">
    <w:p w14:paraId="5AEABC3B" w14:textId="77777777" w:rsidR="003B68EB" w:rsidRDefault="003B68EB" w:rsidP="003B68E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6116E">
        <w:rPr>
          <w:lang w:eastAsia="sk-SK"/>
        </w:rPr>
        <w:t xml:space="preserve">Dobrovodský, R. In: Dobrovodský, R. - </w:t>
      </w:r>
      <w:proofErr w:type="spellStart"/>
      <w:r w:rsidRPr="00E6116E">
        <w:rPr>
          <w:lang w:eastAsia="sk-SK"/>
        </w:rPr>
        <w:t>Košičiarová</w:t>
      </w:r>
      <w:proofErr w:type="spellEnd"/>
      <w:r w:rsidRPr="00E6116E">
        <w:rPr>
          <w:lang w:eastAsia="sk-SK"/>
        </w:rPr>
        <w:t xml:space="preserve">, S.: </w:t>
      </w:r>
      <w:r w:rsidRPr="00E6116E">
        <w:rPr>
          <w:b/>
          <w:u w:val="single"/>
          <w:lang w:eastAsia="sk-SK"/>
        </w:rPr>
        <w:t>Kapitola č. 2</w:t>
      </w:r>
      <w:r w:rsidRPr="00E6116E">
        <w:rPr>
          <w:lang w:eastAsia="sk-SK"/>
        </w:rPr>
        <w:t xml:space="preserve">:  Prienik súkromného práva a práva na informácie. Právo na informácie. Spolok Slovákov v Poľsku. </w:t>
      </w:r>
      <w:proofErr w:type="spellStart"/>
      <w:r w:rsidRPr="00E6116E">
        <w:rPr>
          <w:lang w:eastAsia="sk-SK"/>
        </w:rPr>
        <w:t>Krakow</w:t>
      </w:r>
      <w:proofErr w:type="spellEnd"/>
      <w:r w:rsidRPr="00E6116E">
        <w:rPr>
          <w:lang w:eastAsia="sk-SK"/>
        </w:rPr>
        <w:t xml:space="preserve">. 2015. </w:t>
      </w:r>
      <w:r w:rsidRPr="00E6116E">
        <w:rPr>
          <w:b/>
          <w:bCs/>
          <w:lang w:eastAsia="sk-SK"/>
        </w:rPr>
        <w:t xml:space="preserve">dostupné aj v študovni PF TU. </w:t>
      </w:r>
      <w:r w:rsidRPr="00E6116E">
        <w:rPr>
          <w:lang w:eastAsia="sk-SK"/>
        </w:rPr>
        <w:t xml:space="preserve"> </w:t>
      </w:r>
      <w:r w:rsidRPr="00E6116E">
        <w:rPr>
          <w:lang w:eastAsia="sk-SK"/>
        </w:rPr>
        <w:br/>
      </w:r>
      <w:r w:rsidRPr="00A06A72">
        <w:rPr>
          <w:b/>
          <w:highlight w:val="yellow"/>
          <w:u w:val="single"/>
          <w:lang w:eastAsia="sk-SK"/>
        </w:rPr>
        <w:t xml:space="preserve">dostupné </w:t>
      </w:r>
      <w:proofErr w:type="spellStart"/>
      <w:r w:rsidRPr="00A06A72">
        <w:rPr>
          <w:b/>
          <w:highlight w:val="yellow"/>
          <w:u w:val="single"/>
          <w:lang w:eastAsia="sk-SK"/>
        </w:rPr>
        <w:t>online</w:t>
      </w:r>
      <w:proofErr w:type="spellEnd"/>
      <w:r w:rsidRPr="00A06A72">
        <w:rPr>
          <w:b/>
          <w:highlight w:val="yellow"/>
          <w:u w:val="single"/>
          <w:lang w:eastAsia="sk-SK"/>
        </w:rPr>
        <w:t>:</w:t>
      </w:r>
      <w:r w:rsidRPr="00A06A72">
        <w:rPr>
          <w:b/>
          <w:highlight w:val="yellow"/>
          <w:lang w:eastAsia="sk-SK"/>
        </w:rPr>
        <w:t xml:space="preserve">     </w:t>
      </w:r>
      <w:hyperlink r:id="rId1" w:history="1">
        <w:r w:rsidRPr="00A06A72">
          <w:rPr>
            <w:rStyle w:val="Hypertextovprepojenie"/>
            <w:b/>
            <w:highlight w:val="yellow"/>
            <w:lang w:eastAsia="sk-SK"/>
          </w:rPr>
          <w:t>http://publikacie.iuridica.truni.sk/monografie/</w:t>
        </w:r>
      </w:hyperlink>
    </w:p>
  </w:footnote>
  <w:footnote w:id="3">
    <w:p w14:paraId="7A43F94C" w14:textId="77777777" w:rsidR="003B68EB" w:rsidRDefault="003B68EB" w:rsidP="003B68E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caps/>
        </w:rPr>
        <w:t>Dobrovodský, R</w:t>
      </w:r>
      <w:r>
        <w:t xml:space="preserve">.: Oslava legislatívneho znovuzrodenia dobrých mravov ako nástroja ochrany slabších pred úžerníckym vykorisťovaním v menej zmluvnej autonómie. </w:t>
      </w:r>
      <w:proofErr w:type="spellStart"/>
      <w:r>
        <w:t>Sub</w:t>
      </w:r>
      <w:proofErr w:type="spellEnd"/>
      <w:r>
        <w:t xml:space="preserve"> </w:t>
      </w:r>
      <w:proofErr w:type="spellStart"/>
      <w:r>
        <w:t>Specie</w:t>
      </w:r>
      <w:proofErr w:type="spellEnd"/>
      <w:r>
        <w:t xml:space="preserve"> </w:t>
      </w:r>
      <w:proofErr w:type="spellStart"/>
      <w:r>
        <w:t>Aeternitatis</w:t>
      </w:r>
      <w:proofErr w:type="spellEnd"/>
      <w:r>
        <w:t xml:space="preserve">. Ústav štátu a práva SAV. 2015, S. </w:t>
      </w:r>
      <w:r>
        <w:rPr>
          <w:b/>
          <w:u w:val="single"/>
        </w:rPr>
        <w:t>133-141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24427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79B2"/>
    <w:multiLevelType w:val="hybridMultilevel"/>
    <w:tmpl w:val="AA8C27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182C"/>
    <w:multiLevelType w:val="hybridMultilevel"/>
    <w:tmpl w:val="6354E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18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2E5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33A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79A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14821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457B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D0F6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53E"/>
    <w:multiLevelType w:val="hybridMultilevel"/>
    <w:tmpl w:val="3FE82200"/>
    <w:lvl w:ilvl="0" w:tplc="9C2007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70FB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3A0D"/>
    <w:multiLevelType w:val="hybridMultilevel"/>
    <w:tmpl w:val="05F0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5D8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52D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445D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0F9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E734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B57AB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2583A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2465E"/>
    <w:multiLevelType w:val="hybridMultilevel"/>
    <w:tmpl w:val="AA0073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C5CB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807A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732D0"/>
    <w:multiLevelType w:val="hybridMultilevel"/>
    <w:tmpl w:val="F5CAEC1E"/>
    <w:lvl w:ilvl="0" w:tplc="423A344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65B5F05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B554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407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60B68"/>
    <w:multiLevelType w:val="multilevel"/>
    <w:tmpl w:val="86725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18"/>
  </w:num>
  <w:num w:numId="5">
    <w:abstractNumId w:val="2"/>
  </w:num>
  <w:num w:numId="6">
    <w:abstractNumId w:val="1"/>
  </w:num>
  <w:num w:numId="7">
    <w:abstractNumId w:val="23"/>
  </w:num>
  <w:num w:numId="8">
    <w:abstractNumId w:val="25"/>
  </w:num>
  <w:num w:numId="9">
    <w:abstractNumId w:val="5"/>
  </w:num>
  <w:num w:numId="10">
    <w:abstractNumId w:val="27"/>
  </w:num>
  <w:num w:numId="11">
    <w:abstractNumId w:val="4"/>
  </w:num>
  <w:num w:numId="12">
    <w:abstractNumId w:val="10"/>
  </w:num>
  <w:num w:numId="13">
    <w:abstractNumId w:val="20"/>
  </w:num>
  <w:num w:numId="14">
    <w:abstractNumId w:val="22"/>
  </w:num>
  <w:num w:numId="15">
    <w:abstractNumId w:val="6"/>
  </w:num>
  <w:num w:numId="16">
    <w:abstractNumId w:val="7"/>
  </w:num>
  <w:num w:numId="17">
    <w:abstractNumId w:val="19"/>
  </w:num>
  <w:num w:numId="18">
    <w:abstractNumId w:val="8"/>
  </w:num>
  <w:num w:numId="19">
    <w:abstractNumId w:val="16"/>
  </w:num>
  <w:num w:numId="20">
    <w:abstractNumId w:val="14"/>
  </w:num>
  <w:num w:numId="21">
    <w:abstractNumId w:val="26"/>
  </w:num>
  <w:num w:numId="22">
    <w:abstractNumId w:val="17"/>
  </w:num>
  <w:num w:numId="23">
    <w:abstractNumId w:val="15"/>
  </w:num>
  <w:num w:numId="24">
    <w:abstractNumId w:val="9"/>
  </w:num>
  <w:num w:numId="25">
    <w:abstractNumId w:val="13"/>
  </w:num>
  <w:num w:numId="26">
    <w:abstractNumId w:val="12"/>
  </w:num>
  <w:num w:numId="27">
    <w:abstractNumId w:val="24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8D"/>
    <w:rsid w:val="0001205C"/>
    <w:rsid w:val="000267B0"/>
    <w:rsid w:val="00045C8F"/>
    <w:rsid w:val="00051884"/>
    <w:rsid w:val="00053597"/>
    <w:rsid w:val="00057DAD"/>
    <w:rsid w:val="00073776"/>
    <w:rsid w:val="00081AF7"/>
    <w:rsid w:val="0009106D"/>
    <w:rsid w:val="0009495F"/>
    <w:rsid w:val="00095D35"/>
    <w:rsid w:val="000C0D85"/>
    <w:rsid w:val="000C27E3"/>
    <w:rsid w:val="000D33EE"/>
    <w:rsid w:val="000E17F5"/>
    <w:rsid w:val="000E4EF8"/>
    <w:rsid w:val="000F0BB3"/>
    <w:rsid w:val="000F3811"/>
    <w:rsid w:val="001064F4"/>
    <w:rsid w:val="00111427"/>
    <w:rsid w:val="001135E9"/>
    <w:rsid w:val="001229AB"/>
    <w:rsid w:val="00134549"/>
    <w:rsid w:val="001376BD"/>
    <w:rsid w:val="001401AE"/>
    <w:rsid w:val="0016276D"/>
    <w:rsid w:val="001A41DA"/>
    <w:rsid w:val="001E43AC"/>
    <w:rsid w:val="00213746"/>
    <w:rsid w:val="00240DE5"/>
    <w:rsid w:val="00245BAB"/>
    <w:rsid w:val="00247160"/>
    <w:rsid w:val="002508AC"/>
    <w:rsid w:val="00250AA6"/>
    <w:rsid w:val="00277C8F"/>
    <w:rsid w:val="002854AF"/>
    <w:rsid w:val="00296957"/>
    <w:rsid w:val="002A043F"/>
    <w:rsid w:val="002A7833"/>
    <w:rsid w:val="002B040A"/>
    <w:rsid w:val="002C79D7"/>
    <w:rsid w:val="002D7A54"/>
    <w:rsid w:val="002F00C2"/>
    <w:rsid w:val="002F755B"/>
    <w:rsid w:val="00303815"/>
    <w:rsid w:val="003058A1"/>
    <w:rsid w:val="003253B3"/>
    <w:rsid w:val="00343F4B"/>
    <w:rsid w:val="003535AD"/>
    <w:rsid w:val="003558DD"/>
    <w:rsid w:val="00355C76"/>
    <w:rsid w:val="0037201A"/>
    <w:rsid w:val="003921F6"/>
    <w:rsid w:val="00392EFD"/>
    <w:rsid w:val="003B68EB"/>
    <w:rsid w:val="003D451B"/>
    <w:rsid w:val="003D6285"/>
    <w:rsid w:val="003E5369"/>
    <w:rsid w:val="00406E66"/>
    <w:rsid w:val="00430F15"/>
    <w:rsid w:val="00433EBF"/>
    <w:rsid w:val="004342EB"/>
    <w:rsid w:val="004660A1"/>
    <w:rsid w:val="00472B23"/>
    <w:rsid w:val="004A2052"/>
    <w:rsid w:val="004E04D9"/>
    <w:rsid w:val="004F40B3"/>
    <w:rsid w:val="00506402"/>
    <w:rsid w:val="005267B8"/>
    <w:rsid w:val="0052788D"/>
    <w:rsid w:val="00544643"/>
    <w:rsid w:val="00590E49"/>
    <w:rsid w:val="00592582"/>
    <w:rsid w:val="005A5D72"/>
    <w:rsid w:val="005B4A7B"/>
    <w:rsid w:val="005B7299"/>
    <w:rsid w:val="005D0DD4"/>
    <w:rsid w:val="005F24E1"/>
    <w:rsid w:val="0060293C"/>
    <w:rsid w:val="00611A8E"/>
    <w:rsid w:val="006265E7"/>
    <w:rsid w:val="0065366B"/>
    <w:rsid w:val="00660859"/>
    <w:rsid w:val="006613EE"/>
    <w:rsid w:val="0069625F"/>
    <w:rsid w:val="006B5280"/>
    <w:rsid w:val="006C0896"/>
    <w:rsid w:val="006C2CED"/>
    <w:rsid w:val="006C6401"/>
    <w:rsid w:val="006D65EA"/>
    <w:rsid w:val="00720ECC"/>
    <w:rsid w:val="00722874"/>
    <w:rsid w:val="0072662A"/>
    <w:rsid w:val="00733C73"/>
    <w:rsid w:val="00737956"/>
    <w:rsid w:val="0074346E"/>
    <w:rsid w:val="00755500"/>
    <w:rsid w:val="007566E9"/>
    <w:rsid w:val="00782553"/>
    <w:rsid w:val="00794BC2"/>
    <w:rsid w:val="007972DF"/>
    <w:rsid w:val="007A4027"/>
    <w:rsid w:val="007A507C"/>
    <w:rsid w:val="007C6C16"/>
    <w:rsid w:val="007E40D0"/>
    <w:rsid w:val="007F5CC0"/>
    <w:rsid w:val="007F72CE"/>
    <w:rsid w:val="008051D2"/>
    <w:rsid w:val="00831273"/>
    <w:rsid w:val="008342C2"/>
    <w:rsid w:val="008A64D7"/>
    <w:rsid w:val="008B446D"/>
    <w:rsid w:val="008C501D"/>
    <w:rsid w:val="008E7128"/>
    <w:rsid w:val="008E74E6"/>
    <w:rsid w:val="00914FEB"/>
    <w:rsid w:val="00935BCA"/>
    <w:rsid w:val="009367E2"/>
    <w:rsid w:val="00937C1E"/>
    <w:rsid w:val="0098359F"/>
    <w:rsid w:val="0098584C"/>
    <w:rsid w:val="00990E8B"/>
    <w:rsid w:val="009A3130"/>
    <w:rsid w:val="009B25C0"/>
    <w:rsid w:val="009B542B"/>
    <w:rsid w:val="009C0B28"/>
    <w:rsid w:val="009D1848"/>
    <w:rsid w:val="009E1B01"/>
    <w:rsid w:val="009F46A1"/>
    <w:rsid w:val="00A16554"/>
    <w:rsid w:val="00A259D6"/>
    <w:rsid w:val="00A30829"/>
    <w:rsid w:val="00A40FC7"/>
    <w:rsid w:val="00A501A8"/>
    <w:rsid w:val="00A60C7C"/>
    <w:rsid w:val="00A65C53"/>
    <w:rsid w:val="00A71A60"/>
    <w:rsid w:val="00A8514C"/>
    <w:rsid w:val="00A95451"/>
    <w:rsid w:val="00AA73F1"/>
    <w:rsid w:val="00AC21A3"/>
    <w:rsid w:val="00B0760F"/>
    <w:rsid w:val="00B33E36"/>
    <w:rsid w:val="00B604F8"/>
    <w:rsid w:val="00B61D58"/>
    <w:rsid w:val="00BF33EA"/>
    <w:rsid w:val="00C017FD"/>
    <w:rsid w:val="00C20EF6"/>
    <w:rsid w:val="00C22D81"/>
    <w:rsid w:val="00C46361"/>
    <w:rsid w:val="00C520EB"/>
    <w:rsid w:val="00C819E6"/>
    <w:rsid w:val="00CB40CD"/>
    <w:rsid w:val="00CC7093"/>
    <w:rsid w:val="00CD1138"/>
    <w:rsid w:val="00CD42F9"/>
    <w:rsid w:val="00CE6C41"/>
    <w:rsid w:val="00CF01FE"/>
    <w:rsid w:val="00CF43D6"/>
    <w:rsid w:val="00D20B34"/>
    <w:rsid w:val="00D23578"/>
    <w:rsid w:val="00D264F4"/>
    <w:rsid w:val="00D32F32"/>
    <w:rsid w:val="00D33D70"/>
    <w:rsid w:val="00D46B6B"/>
    <w:rsid w:val="00D57D04"/>
    <w:rsid w:val="00D648D0"/>
    <w:rsid w:val="00D67B74"/>
    <w:rsid w:val="00D75A03"/>
    <w:rsid w:val="00D85141"/>
    <w:rsid w:val="00D877F1"/>
    <w:rsid w:val="00D92BF3"/>
    <w:rsid w:val="00D95C9A"/>
    <w:rsid w:val="00DA0635"/>
    <w:rsid w:val="00DA6E49"/>
    <w:rsid w:val="00DD2195"/>
    <w:rsid w:val="00DD225C"/>
    <w:rsid w:val="00DF0841"/>
    <w:rsid w:val="00E01872"/>
    <w:rsid w:val="00E05546"/>
    <w:rsid w:val="00E167FA"/>
    <w:rsid w:val="00E344EC"/>
    <w:rsid w:val="00E472F8"/>
    <w:rsid w:val="00E56D94"/>
    <w:rsid w:val="00E64804"/>
    <w:rsid w:val="00E819A4"/>
    <w:rsid w:val="00E86661"/>
    <w:rsid w:val="00EB14B0"/>
    <w:rsid w:val="00ED4869"/>
    <w:rsid w:val="00ED58CE"/>
    <w:rsid w:val="00EF1421"/>
    <w:rsid w:val="00EF4769"/>
    <w:rsid w:val="00F23A3B"/>
    <w:rsid w:val="00F31C53"/>
    <w:rsid w:val="00F56450"/>
    <w:rsid w:val="00F74D65"/>
    <w:rsid w:val="00F768B1"/>
    <w:rsid w:val="00F93EDB"/>
    <w:rsid w:val="00F9684E"/>
    <w:rsid w:val="00F97514"/>
    <w:rsid w:val="00FB15F0"/>
    <w:rsid w:val="00FC1006"/>
    <w:rsid w:val="00FE061B"/>
    <w:rsid w:val="00FE20A9"/>
    <w:rsid w:val="00FE31FF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Siln">
    <w:name w:val="Strong"/>
    <w:uiPriority w:val="22"/>
    <w:qFormat/>
    <w:rsid w:val="00B604F8"/>
    <w:rPr>
      <w:b/>
      <w:bCs/>
    </w:rPr>
  </w:style>
  <w:style w:type="character" w:customStyle="1" w:styleId="Normln">
    <w:name w:val="Normální"/>
    <w:rsid w:val="00D75A03"/>
    <w:rPr>
      <w:rFonts w:ascii="Franklin Got Itc T OT Book" w:eastAsia="Franklin Got Itc T OT Book" w:hAnsi="Franklin Got Itc T OT Book"/>
      <w:noProof w:val="0"/>
      <w:sz w:val="21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Siln">
    <w:name w:val="Strong"/>
    <w:uiPriority w:val="22"/>
    <w:qFormat/>
    <w:rsid w:val="00B604F8"/>
    <w:rPr>
      <w:b/>
      <w:bCs/>
    </w:rPr>
  </w:style>
  <w:style w:type="character" w:customStyle="1" w:styleId="Normln">
    <w:name w:val="Normální"/>
    <w:rsid w:val="00D75A03"/>
    <w:rPr>
      <w:rFonts w:ascii="Franklin Got Itc T OT Book" w:eastAsia="Franklin Got Itc T OT Book" w:hAnsi="Franklin Got Itc T OT Book"/>
      <w:noProof w:val="0"/>
      <w:sz w:val="2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-/SK/ZZ/1964/40/2016010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ublikacie.iuridica.truni.sk/monograf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kacie.iuridica.truni.sk/monografi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DOBROVODSKY Robert</dc:creator>
  <cp:lastModifiedBy>RD</cp:lastModifiedBy>
  <cp:revision>2</cp:revision>
  <cp:lastPrinted>2016-09-26T14:16:00Z</cp:lastPrinted>
  <dcterms:created xsi:type="dcterms:W3CDTF">2020-02-09T06:51:00Z</dcterms:created>
  <dcterms:modified xsi:type="dcterms:W3CDTF">2020-02-09T06:51:00Z</dcterms:modified>
</cp:coreProperties>
</file>