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E5" w:rsidRPr="00D2437A" w:rsidRDefault="00D57EE5" w:rsidP="00D2437A">
      <w:pPr>
        <w:autoSpaceDE w:val="0"/>
        <w:autoSpaceDN w:val="0"/>
        <w:adjustRightInd w:val="0"/>
        <w:spacing w:before="0" w:after="0" w:line="240" w:lineRule="auto"/>
        <w:rPr>
          <w:rFonts w:ascii="Times New Roman" w:hAnsi="Times New Roman" w:cs="Times New Roman"/>
          <w:b/>
          <w:color w:val="000000"/>
          <w:sz w:val="24"/>
          <w:szCs w:val="24"/>
        </w:rPr>
      </w:pPr>
      <w:proofErr w:type="spellStart"/>
      <w:r w:rsidRPr="00D2437A">
        <w:rPr>
          <w:rFonts w:ascii="Times New Roman" w:hAnsi="Times New Roman" w:cs="Times New Roman"/>
          <w:b/>
          <w:color w:val="000000"/>
          <w:sz w:val="24"/>
          <w:szCs w:val="24"/>
        </w:rPr>
        <w:t>Creative</w:t>
      </w:r>
      <w:proofErr w:type="spellEnd"/>
      <w:r w:rsidRPr="00D2437A">
        <w:rPr>
          <w:rFonts w:ascii="Times New Roman" w:hAnsi="Times New Roman" w:cs="Times New Roman"/>
          <w:b/>
          <w:color w:val="000000"/>
          <w:sz w:val="24"/>
          <w:szCs w:val="24"/>
        </w:rPr>
        <w:t xml:space="preserve"> </w:t>
      </w:r>
      <w:proofErr w:type="spellStart"/>
      <w:r w:rsidRPr="00D2437A">
        <w:rPr>
          <w:rFonts w:ascii="Times New Roman" w:hAnsi="Times New Roman" w:cs="Times New Roman"/>
          <w:b/>
          <w:color w:val="000000"/>
          <w:sz w:val="24"/>
          <w:szCs w:val="24"/>
        </w:rPr>
        <w:t>Commons</w:t>
      </w:r>
      <w:proofErr w:type="spellEnd"/>
      <w:r w:rsidRPr="00D2437A">
        <w:rPr>
          <w:rFonts w:ascii="Times New Roman" w:hAnsi="Times New Roman" w:cs="Times New Roman"/>
          <w:b/>
          <w:color w:val="000000"/>
          <w:sz w:val="24"/>
          <w:szCs w:val="24"/>
        </w:rPr>
        <w:t xml:space="preserve"> </w:t>
      </w:r>
      <w:proofErr w:type="spellStart"/>
      <w:r w:rsidRPr="00D2437A">
        <w:rPr>
          <w:rFonts w:ascii="Times New Roman" w:hAnsi="Times New Roman" w:cs="Times New Roman"/>
          <w:b/>
          <w:color w:val="000000"/>
          <w:sz w:val="24"/>
          <w:szCs w:val="24"/>
        </w:rPr>
        <w:t>Attribution</w:t>
      </w:r>
      <w:r w:rsidR="0078136A">
        <w:rPr>
          <w:rFonts w:ascii="Times New Roman" w:hAnsi="Times New Roman" w:cs="Times New Roman"/>
          <w:b/>
          <w:color w:val="000000"/>
          <w:sz w:val="24"/>
          <w:szCs w:val="24"/>
        </w:rPr>
        <w:t>-</w:t>
      </w:r>
      <w:r w:rsidR="008E5F14">
        <w:rPr>
          <w:rFonts w:ascii="Times New Roman" w:hAnsi="Times New Roman" w:cs="Times New Roman"/>
          <w:b/>
          <w:color w:val="000000"/>
          <w:sz w:val="24"/>
          <w:szCs w:val="24"/>
        </w:rPr>
        <w:t>No-derivates</w:t>
      </w:r>
      <w:proofErr w:type="spellEnd"/>
      <w:r w:rsidRPr="00D2437A">
        <w:rPr>
          <w:rFonts w:ascii="Times New Roman" w:hAnsi="Times New Roman" w:cs="Times New Roman"/>
          <w:b/>
          <w:color w:val="000000"/>
          <w:sz w:val="24"/>
          <w:szCs w:val="24"/>
        </w:rPr>
        <w:t xml:space="preserve"> </w:t>
      </w:r>
      <w:r w:rsidR="008F0AE4">
        <w:rPr>
          <w:rFonts w:ascii="Times New Roman" w:hAnsi="Times New Roman" w:cs="Times New Roman"/>
          <w:b/>
          <w:color w:val="000000"/>
          <w:sz w:val="24"/>
          <w:szCs w:val="24"/>
        </w:rPr>
        <w:t>(„uvedenie autora</w:t>
      </w:r>
      <w:r w:rsidR="0078136A">
        <w:rPr>
          <w:rFonts w:ascii="Times New Roman" w:hAnsi="Times New Roman" w:cs="Times New Roman"/>
          <w:b/>
          <w:color w:val="000000"/>
          <w:sz w:val="24"/>
          <w:szCs w:val="24"/>
        </w:rPr>
        <w:t xml:space="preserve"> –</w:t>
      </w:r>
      <w:r w:rsidR="00774275">
        <w:rPr>
          <w:rFonts w:ascii="Times New Roman" w:hAnsi="Times New Roman" w:cs="Times New Roman"/>
          <w:b/>
          <w:color w:val="000000"/>
          <w:sz w:val="24"/>
          <w:szCs w:val="24"/>
        </w:rPr>
        <w:t xml:space="preserve"> </w:t>
      </w:r>
      <w:r w:rsidR="008E5F14">
        <w:rPr>
          <w:rFonts w:ascii="Times New Roman" w:hAnsi="Times New Roman" w:cs="Times New Roman"/>
          <w:b/>
          <w:color w:val="000000"/>
          <w:sz w:val="24"/>
          <w:szCs w:val="24"/>
        </w:rPr>
        <w:t xml:space="preserve">bez </w:t>
      </w:r>
      <w:r w:rsidR="001E47D5">
        <w:rPr>
          <w:rFonts w:ascii="Times New Roman" w:hAnsi="Times New Roman" w:cs="Times New Roman"/>
          <w:b/>
          <w:color w:val="000000"/>
          <w:sz w:val="24"/>
          <w:szCs w:val="24"/>
        </w:rPr>
        <w:t>odvodeného obsahu</w:t>
      </w:r>
      <w:r w:rsidR="008F0AE4">
        <w:rPr>
          <w:rFonts w:ascii="Times New Roman" w:hAnsi="Times New Roman" w:cs="Times New Roman"/>
          <w:b/>
          <w:color w:val="000000"/>
          <w:sz w:val="24"/>
          <w:szCs w:val="24"/>
        </w:rPr>
        <w:t xml:space="preserve">“) </w:t>
      </w:r>
      <w:r w:rsidRPr="00D2437A">
        <w:rPr>
          <w:rFonts w:ascii="Times New Roman" w:hAnsi="Times New Roman" w:cs="Times New Roman"/>
          <w:b/>
          <w:color w:val="000000"/>
          <w:sz w:val="24"/>
          <w:szCs w:val="24"/>
        </w:rPr>
        <w:t>4.0 medzinárodná verejná licencia</w:t>
      </w:r>
    </w:p>
    <w:p w:rsidR="00D2437A" w:rsidRDefault="00D2437A" w:rsidP="00D2437A">
      <w:pPr>
        <w:autoSpaceDE w:val="0"/>
        <w:autoSpaceDN w:val="0"/>
        <w:adjustRightInd w:val="0"/>
        <w:spacing w:before="0" w:after="0" w:line="240" w:lineRule="auto"/>
        <w:rPr>
          <w:rFonts w:ascii="Times New Roman" w:hAnsi="Times New Roman" w:cs="Times New Roman"/>
          <w:color w:val="000000"/>
          <w:sz w:val="24"/>
          <w:szCs w:val="24"/>
        </w:rPr>
      </w:pPr>
    </w:p>
    <w:p w:rsidR="00151E95" w:rsidRDefault="00151E95" w:rsidP="00151E95">
      <w:pPr>
        <w:autoSpaceDE w:val="0"/>
        <w:autoSpaceDN w:val="0"/>
        <w:adjustRightInd w:val="0"/>
        <w:spacing w:before="0" w:after="0" w:line="240" w:lineRule="auto"/>
        <w:rPr>
          <w:rFonts w:ascii="Times New Roman" w:hAnsi="Times New Roman"/>
          <w:color w:val="000000"/>
          <w:sz w:val="24"/>
          <w:szCs w:val="24"/>
        </w:rPr>
      </w:pPr>
      <w:r w:rsidRPr="00D2437A">
        <w:rPr>
          <w:rFonts w:ascii="Times New Roman" w:hAnsi="Times New Roman"/>
          <w:color w:val="000000"/>
          <w:sz w:val="24"/>
          <w:szCs w:val="24"/>
        </w:rPr>
        <w:t xml:space="preserve">Výkonom práv, ku ktorému Vás oprávňuje </w:t>
      </w:r>
      <w:r>
        <w:rPr>
          <w:rFonts w:ascii="Times New Roman" w:hAnsi="Times New Roman"/>
          <w:color w:val="000000"/>
          <w:sz w:val="24"/>
          <w:szCs w:val="24"/>
        </w:rPr>
        <w:t xml:space="preserve">nižšie uvedená </w:t>
      </w:r>
      <w:r w:rsidRPr="00D2437A">
        <w:rPr>
          <w:rFonts w:ascii="Times New Roman" w:hAnsi="Times New Roman"/>
          <w:color w:val="000000"/>
          <w:sz w:val="24"/>
          <w:szCs w:val="24"/>
        </w:rPr>
        <w:t xml:space="preserve">licencia, vyjadrujete súhlas s podmienkami medzinárodnej verejnej licencie </w:t>
      </w:r>
      <w:proofErr w:type="spellStart"/>
      <w:r w:rsidRPr="00D2437A">
        <w:rPr>
          <w:rFonts w:ascii="Times New Roman" w:hAnsi="Times New Roman"/>
          <w:color w:val="000000"/>
          <w:sz w:val="24"/>
          <w:szCs w:val="24"/>
        </w:rPr>
        <w:t>Creative</w:t>
      </w:r>
      <w:proofErr w:type="spellEnd"/>
      <w:r w:rsidRPr="00D2437A">
        <w:rPr>
          <w:rFonts w:ascii="Times New Roman" w:hAnsi="Times New Roman"/>
          <w:color w:val="000000"/>
          <w:sz w:val="24"/>
          <w:szCs w:val="24"/>
        </w:rPr>
        <w:t xml:space="preserve"> </w:t>
      </w:r>
      <w:proofErr w:type="spellStart"/>
      <w:r w:rsidRPr="00D2437A">
        <w:rPr>
          <w:rFonts w:ascii="Times New Roman" w:hAnsi="Times New Roman"/>
          <w:color w:val="000000"/>
          <w:sz w:val="24"/>
          <w:szCs w:val="24"/>
        </w:rPr>
        <w:t>Commons</w:t>
      </w:r>
      <w:proofErr w:type="spellEnd"/>
      <w:r w:rsidRPr="00D2437A">
        <w:rPr>
          <w:rFonts w:ascii="Times New Roman" w:hAnsi="Times New Roman"/>
          <w:color w:val="000000"/>
          <w:sz w:val="24"/>
          <w:szCs w:val="24"/>
        </w:rPr>
        <w:t xml:space="preserve"> </w:t>
      </w:r>
      <w:proofErr w:type="spellStart"/>
      <w:r w:rsidRPr="00151E95">
        <w:rPr>
          <w:rFonts w:ascii="Times New Roman" w:hAnsi="Times New Roman"/>
          <w:color w:val="000000"/>
          <w:sz w:val="24"/>
          <w:szCs w:val="24"/>
        </w:rPr>
        <w:t>Attribution-No-derivates</w:t>
      </w:r>
      <w:proofErr w:type="spellEnd"/>
      <w:r w:rsidRPr="00151E95">
        <w:rPr>
          <w:rFonts w:ascii="Times New Roman" w:hAnsi="Times New Roman"/>
          <w:color w:val="000000"/>
          <w:sz w:val="24"/>
          <w:szCs w:val="24"/>
        </w:rPr>
        <w:t xml:space="preserve"> („uvedenie autora – bez odvodeného obsahu“)</w:t>
      </w:r>
      <w:r>
        <w:rPr>
          <w:rFonts w:ascii="Times New Roman" w:hAnsi="Times New Roman"/>
          <w:color w:val="000000"/>
          <w:sz w:val="24"/>
          <w:szCs w:val="24"/>
        </w:rPr>
        <w:t xml:space="preserve"> </w:t>
      </w:r>
      <w:r w:rsidRPr="00D2437A">
        <w:rPr>
          <w:rFonts w:ascii="Times New Roman" w:hAnsi="Times New Roman"/>
          <w:color w:val="000000"/>
          <w:sz w:val="24"/>
          <w:szCs w:val="24"/>
        </w:rPr>
        <w:t xml:space="preserve">4.0 (ďalej len „Verejná licencia“), ku ktorej týmto zároveň pristupujete. </w:t>
      </w:r>
      <w:r>
        <w:rPr>
          <w:rFonts w:ascii="Times New Roman" w:hAnsi="Times New Roman"/>
          <w:color w:val="000000"/>
          <w:sz w:val="24"/>
          <w:szCs w:val="24"/>
        </w:rPr>
        <w:t xml:space="preserve">Táto </w:t>
      </w:r>
      <w:r w:rsidRPr="00D2437A">
        <w:rPr>
          <w:rFonts w:ascii="Times New Roman" w:hAnsi="Times New Roman"/>
          <w:color w:val="000000"/>
          <w:sz w:val="24"/>
          <w:szCs w:val="24"/>
        </w:rPr>
        <w:t>Verej</w:t>
      </w:r>
      <w:r>
        <w:rPr>
          <w:rFonts w:ascii="Times New Roman" w:hAnsi="Times New Roman"/>
          <w:color w:val="000000"/>
          <w:sz w:val="24"/>
          <w:szCs w:val="24"/>
        </w:rPr>
        <w:t>ná licencia by sa mala vykladať ako zmluva, ktorá Vás oprávňuje k výkonu Licencovaných práv na základe Vášho súhlasu s podmienkami stanovenými v tejto Verejnej licenci</w:t>
      </w:r>
      <w:r w:rsidR="00B45C74">
        <w:rPr>
          <w:rFonts w:ascii="Times New Roman" w:hAnsi="Times New Roman"/>
          <w:color w:val="000000"/>
          <w:sz w:val="24"/>
          <w:szCs w:val="24"/>
        </w:rPr>
        <w:t>i</w:t>
      </w:r>
      <w:r>
        <w:rPr>
          <w:rFonts w:ascii="Times New Roman" w:hAnsi="Times New Roman"/>
          <w:color w:val="000000"/>
          <w:sz w:val="24"/>
          <w:szCs w:val="24"/>
        </w:rPr>
        <w:t xml:space="preserve"> a Poskytovateľ Verejnej licencie Vám udeľuje predmetný súhlas za účelom dosiahnutia úžitkov zo sprístupnenia Predmetu Verejnej licencie verejnosti podľa podmienok stanovených touto Verejnou licenciou. </w:t>
      </w:r>
    </w:p>
    <w:p w:rsidR="00D57EE5" w:rsidRDefault="00A02500" w:rsidP="00D2437A">
      <w:p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A02500" w:rsidRDefault="00A02500" w:rsidP="00D2437A">
      <w:pPr>
        <w:autoSpaceDE w:val="0"/>
        <w:autoSpaceDN w:val="0"/>
        <w:adjustRightInd w:val="0"/>
        <w:spacing w:before="0" w:after="0" w:line="240" w:lineRule="auto"/>
        <w:rPr>
          <w:rFonts w:ascii="Times New Roman" w:hAnsi="Times New Roman" w:cs="Times New Roman"/>
          <w:color w:val="000000"/>
          <w:sz w:val="24"/>
          <w:szCs w:val="24"/>
        </w:rPr>
      </w:pPr>
    </w:p>
    <w:p w:rsidR="00A02500" w:rsidRPr="00A02500" w:rsidRDefault="00A02500" w:rsidP="00D2437A">
      <w:pPr>
        <w:autoSpaceDE w:val="0"/>
        <w:autoSpaceDN w:val="0"/>
        <w:adjustRightInd w:val="0"/>
        <w:spacing w:before="0" w:after="0" w:line="240" w:lineRule="auto"/>
        <w:rPr>
          <w:rFonts w:ascii="Times New Roman" w:hAnsi="Times New Roman" w:cs="Times New Roman"/>
          <w:b/>
          <w:color w:val="000000"/>
          <w:sz w:val="24"/>
          <w:szCs w:val="24"/>
        </w:rPr>
      </w:pPr>
      <w:r w:rsidRPr="00A02500">
        <w:rPr>
          <w:rFonts w:ascii="Times New Roman" w:hAnsi="Times New Roman" w:cs="Times New Roman"/>
          <w:b/>
          <w:color w:val="000000"/>
          <w:sz w:val="24"/>
          <w:szCs w:val="24"/>
        </w:rPr>
        <w:t>1. časť</w:t>
      </w:r>
      <w:r>
        <w:rPr>
          <w:rFonts w:ascii="Times New Roman" w:hAnsi="Times New Roman" w:cs="Times New Roman"/>
          <w:b/>
          <w:color w:val="000000"/>
          <w:sz w:val="24"/>
          <w:szCs w:val="24"/>
        </w:rPr>
        <w:t xml:space="preserve"> –</w:t>
      </w:r>
      <w:r w:rsidR="00193CEF">
        <w:rPr>
          <w:rFonts w:ascii="Times New Roman" w:hAnsi="Times New Roman" w:cs="Times New Roman"/>
          <w:b/>
          <w:color w:val="000000"/>
          <w:sz w:val="24"/>
          <w:szCs w:val="24"/>
        </w:rPr>
        <w:t xml:space="preserve"> D</w:t>
      </w:r>
      <w:r w:rsidRPr="00A02500">
        <w:rPr>
          <w:rFonts w:ascii="Times New Roman" w:hAnsi="Times New Roman" w:cs="Times New Roman"/>
          <w:b/>
          <w:color w:val="000000"/>
          <w:sz w:val="24"/>
          <w:szCs w:val="24"/>
        </w:rPr>
        <w:t>efinície</w:t>
      </w:r>
      <w:r w:rsidR="00193CEF">
        <w:rPr>
          <w:rFonts w:ascii="Times New Roman" w:hAnsi="Times New Roman" w:cs="Times New Roman"/>
          <w:b/>
          <w:color w:val="000000"/>
          <w:sz w:val="24"/>
          <w:szCs w:val="24"/>
        </w:rPr>
        <w:t>.</w:t>
      </w:r>
    </w:p>
    <w:p w:rsidR="00A02500" w:rsidRPr="00D2437A" w:rsidRDefault="00A02500" w:rsidP="00D2437A">
      <w:pPr>
        <w:autoSpaceDE w:val="0"/>
        <w:autoSpaceDN w:val="0"/>
        <w:adjustRightInd w:val="0"/>
        <w:spacing w:before="0" w:after="0" w:line="240" w:lineRule="auto"/>
        <w:rPr>
          <w:rFonts w:ascii="Times New Roman" w:hAnsi="Times New Roman" w:cs="Times New Roman"/>
          <w:color w:val="000000"/>
          <w:sz w:val="24"/>
          <w:szCs w:val="24"/>
        </w:rPr>
      </w:pPr>
    </w:p>
    <w:p w:rsidR="00D57EE5" w:rsidRDefault="00151E95" w:rsidP="00A9482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DB6003">
        <w:rPr>
          <w:rFonts w:ascii="Times New Roman" w:hAnsi="Times New Roman"/>
          <w:b/>
          <w:color w:val="000000"/>
          <w:sz w:val="24"/>
          <w:szCs w:val="24"/>
        </w:rPr>
        <w:t>Adaptovaný obsah</w:t>
      </w:r>
      <w:r>
        <w:rPr>
          <w:rFonts w:ascii="Times New Roman" w:hAnsi="Times New Roman"/>
          <w:color w:val="000000"/>
          <w:sz w:val="24"/>
          <w:szCs w:val="24"/>
        </w:rPr>
        <w:t xml:space="preserve"> je obsah chránený autorským alebo obdobným právom odvodený alebo založený na Predmete Verejnej licencie a v ktorom je Predmet Verejnej licencie preložený, upravený, zmenený alebo inak spracovaný spôsobom vyžadujúcim súhlas Poskytovateľa Verejnej licencie k výkonu autorských alebo obdobných práv. Na účely tejto Verejnej licencie v prípade, ak je Predmetom Verejnej licencie hudobné dielo, umelecký výkon hudobného diela alebo jeho zvukový záznam, adaptovaný obsah vzniká vždy aj pri časovo synchrónnom spojení s pohyblivou obrazovou zložkou.</w:t>
      </w:r>
    </w:p>
    <w:p w:rsidR="00774140" w:rsidRDefault="00774140" w:rsidP="00A9482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5D5270">
        <w:rPr>
          <w:rFonts w:ascii="Times New Roman" w:hAnsi="Times New Roman" w:cs="Times New Roman"/>
          <w:b/>
          <w:color w:val="000000"/>
          <w:sz w:val="24"/>
          <w:szCs w:val="24"/>
        </w:rPr>
        <w:t>Autorské a obdobné práva</w:t>
      </w:r>
      <w:r>
        <w:rPr>
          <w:rFonts w:ascii="Times New Roman" w:hAnsi="Times New Roman" w:cs="Times New Roman"/>
          <w:color w:val="000000"/>
          <w:sz w:val="24"/>
          <w:szCs w:val="24"/>
        </w:rPr>
        <w:t xml:space="preserve"> sú autorské práva a/alebo obdobné práva blízko súvisiace s autorskými právami vrátane, nie však výlučne, </w:t>
      </w:r>
      <w:r w:rsidR="005D5270">
        <w:rPr>
          <w:rFonts w:ascii="Times New Roman" w:hAnsi="Times New Roman" w:cs="Times New Roman"/>
          <w:color w:val="000000"/>
          <w:sz w:val="24"/>
          <w:szCs w:val="24"/>
        </w:rPr>
        <w:t>práva k umeleckému výkonu, práva k vysielaniu, práva k zvukovému záznamu a osobitné práva k databáze, a to bez ohľadu na pomenovanie alebo kategorizáciu týchto práv. Na účely tejto Verejnej licencie sa práva uvedené v 2. časti písm. b</w:t>
      </w:r>
      <w:r w:rsidR="008B116B">
        <w:rPr>
          <w:rFonts w:ascii="Times New Roman" w:hAnsi="Times New Roman" w:cs="Times New Roman"/>
          <w:color w:val="000000"/>
          <w:sz w:val="24"/>
          <w:szCs w:val="24"/>
        </w:rPr>
        <w:t>.</w:t>
      </w:r>
      <w:r w:rsidR="005D5270">
        <w:rPr>
          <w:rFonts w:ascii="Times New Roman" w:hAnsi="Times New Roman" w:cs="Times New Roman"/>
          <w:color w:val="000000"/>
          <w:sz w:val="24"/>
          <w:szCs w:val="24"/>
        </w:rPr>
        <w:t xml:space="preserve"> body 1 a 2 nepovažujú za autorské a obdobné práva.</w:t>
      </w:r>
    </w:p>
    <w:p w:rsidR="005D5270" w:rsidRDefault="005D5270"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214414">
        <w:rPr>
          <w:rFonts w:ascii="Times New Roman" w:hAnsi="Times New Roman" w:cs="Times New Roman"/>
          <w:b/>
          <w:color w:val="000000"/>
          <w:sz w:val="24"/>
          <w:szCs w:val="24"/>
        </w:rPr>
        <w:t>Účinné technologické o</w:t>
      </w:r>
      <w:r w:rsidR="00214414" w:rsidRPr="00214414">
        <w:rPr>
          <w:rFonts w:ascii="Times New Roman" w:hAnsi="Times New Roman" w:cs="Times New Roman"/>
          <w:b/>
          <w:color w:val="000000"/>
          <w:sz w:val="24"/>
          <w:szCs w:val="24"/>
        </w:rPr>
        <w:t>patrenia</w:t>
      </w:r>
      <w:r w:rsidR="00214414">
        <w:rPr>
          <w:rFonts w:ascii="Times New Roman" w:hAnsi="Times New Roman" w:cs="Times New Roman"/>
          <w:color w:val="000000"/>
          <w:sz w:val="24"/>
          <w:szCs w:val="24"/>
        </w:rPr>
        <w:t xml:space="preserve"> predstavujú opatrenia, ktoré nie je dovolené, bez súhlasu nositeľa práv alebo umožnenia zákonom, o</w:t>
      </w:r>
      <w:r w:rsidR="00214414" w:rsidRPr="00214414">
        <w:rPr>
          <w:rFonts w:ascii="Times New Roman" w:hAnsi="Times New Roman" w:cs="Times New Roman"/>
          <w:color w:val="000000"/>
          <w:sz w:val="24"/>
          <w:szCs w:val="24"/>
        </w:rPr>
        <w:t>dstr</w:t>
      </w:r>
      <w:r w:rsidR="00214414">
        <w:rPr>
          <w:rFonts w:ascii="Times New Roman" w:hAnsi="Times New Roman" w:cs="Times New Roman"/>
          <w:color w:val="000000"/>
          <w:sz w:val="24"/>
          <w:szCs w:val="24"/>
        </w:rPr>
        <w:t xml:space="preserve">ániť v zmysle právnych úprav vychádzajúcich z čl. 11 Zmluvy WIPO o autorskom práve uzavretej </w:t>
      </w:r>
      <w:r w:rsidR="00214414" w:rsidRPr="00214414">
        <w:rPr>
          <w:rFonts w:ascii="Times New Roman" w:hAnsi="Times New Roman" w:cs="Times New Roman"/>
          <w:color w:val="000000"/>
          <w:sz w:val="24"/>
          <w:szCs w:val="24"/>
        </w:rPr>
        <w:t>dňa 20. decembra 1996</w:t>
      </w:r>
      <w:r w:rsidR="00214414">
        <w:rPr>
          <w:rFonts w:ascii="Times New Roman" w:hAnsi="Times New Roman" w:cs="Times New Roman"/>
          <w:color w:val="000000"/>
          <w:sz w:val="24"/>
          <w:szCs w:val="24"/>
        </w:rPr>
        <w:t xml:space="preserve"> a/alebo z obdobných medzinárodných zmlúv.</w:t>
      </w:r>
    </w:p>
    <w:p w:rsidR="00214414" w:rsidRDefault="007C5A46"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Výnimky a obmedzenia </w:t>
      </w:r>
      <w:r>
        <w:rPr>
          <w:rFonts w:ascii="Times New Roman" w:hAnsi="Times New Roman" w:cs="Times New Roman"/>
          <w:color w:val="000000"/>
          <w:sz w:val="24"/>
          <w:szCs w:val="24"/>
        </w:rPr>
        <w:t xml:space="preserve">predstavujú </w:t>
      </w:r>
      <w:r w:rsidR="00354B21">
        <w:rPr>
          <w:rFonts w:ascii="Times New Roman" w:hAnsi="Times New Roman" w:cs="Times New Roman"/>
          <w:color w:val="000000"/>
          <w:sz w:val="24"/>
          <w:szCs w:val="24"/>
        </w:rPr>
        <w:t xml:space="preserve">uplatnenie </w:t>
      </w:r>
      <w:r w:rsidR="00354B21" w:rsidRPr="0095579E">
        <w:rPr>
          <w:rFonts w:ascii="Times New Roman" w:hAnsi="Times New Roman" w:cs="Times New Roman"/>
          <w:color w:val="000000"/>
          <w:sz w:val="24"/>
          <w:szCs w:val="24"/>
        </w:rPr>
        <w:t xml:space="preserve">doktrín „fair </w:t>
      </w:r>
      <w:proofErr w:type="spellStart"/>
      <w:r w:rsidR="00354B21" w:rsidRPr="0095579E">
        <w:rPr>
          <w:rFonts w:ascii="Times New Roman" w:hAnsi="Times New Roman" w:cs="Times New Roman"/>
          <w:color w:val="000000"/>
          <w:sz w:val="24"/>
          <w:szCs w:val="24"/>
        </w:rPr>
        <w:t>use</w:t>
      </w:r>
      <w:proofErr w:type="spellEnd"/>
      <w:r w:rsidR="00354B21" w:rsidRPr="0095579E">
        <w:rPr>
          <w:rFonts w:ascii="Times New Roman" w:hAnsi="Times New Roman" w:cs="Times New Roman"/>
          <w:color w:val="000000"/>
          <w:sz w:val="24"/>
          <w:szCs w:val="24"/>
        </w:rPr>
        <w:t xml:space="preserve">“ a „fair </w:t>
      </w:r>
      <w:proofErr w:type="spellStart"/>
      <w:r w:rsidR="00354B21" w:rsidRPr="0095579E">
        <w:rPr>
          <w:rFonts w:ascii="Times New Roman" w:hAnsi="Times New Roman" w:cs="Times New Roman"/>
          <w:color w:val="000000"/>
          <w:sz w:val="24"/>
          <w:szCs w:val="24"/>
        </w:rPr>
        <w:t>dealing</w:t>
      </w:r>
      <w:proofErr w:type="spellEnd"/>
      <w:r w:rsidR="00354B21" w:rsidRPr="0095579E">
        <w:rPr>
          <w:rFonts w:ascii="Times New Roman" w:hAnsi="Times New Roman" w:cs="Times New Roman"/>
          <w:color w:val="000000"/>
          <w:sz w:val="24"/>
          <w:szCs w:val="24"/>
        </w:rPr>
        <w:t>“, teda možnosti použitia predmetu ochrany bez súhlasu</w:t>
      </w:r>
      <w:r w:rsidR="00354B21">
        <w:rPr>
          <w:rFonts w:ascii="Times New Roman" w:hAnsi="Times New Roman" w:cs="Times New Roman"/>
          <w:color w:val="000000"/>
          <w:sz w:val="24"/>
          <w:szCs w:val="24"/>
        </w:rPr>
        <w:t xml:space="preserve"> nositeľa práv pri zachovaní presne stanovených všeobecne platných a záväzných podmienok a/alebo uplatnenie iných výnimiek a obmedzení autorských a obdobných </w:t>
      </w:r>
      <w:r w:rsidR="00ED4FA4">
        <w:rPr>
          <w:rFonts w:ascii="Times New Roman" w:hAnsi="Times New Roman" w:cs="Times New Roman"/>
          <w:color w:val="000000"/>
          <w:sz w:val="24"/>
          <w:szCs w:val="24"/>
        </w:rPr>
        <w:t>práv, ktoré sa uplatnia na Vaše použitie P</w:t>
      </w:r>
      <w:r w:rsidR="00354B21">
        <w:rPr>
          <w:rFonts w:ascii="Times New Roman" w:hAnsi="Times New Roman" w:cs="Times New Roman"/>
          <w:color w:val="000000"/>
          <w:sz w:val="24"/>
          <w:szCs w:val="24"/>
        </w:rPr>
        <w:t>redmetu Verejnej licencie.</w:t>
      </w:r>
    </w:p>
    <w:p w:rsidR="00354B21" w:rsidRDefault="00354B21"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354B21">
        <w:rPr>
          <w:rFonts w:ascii="Times New Roman" w:hAnsi="Times New Roman" w:cs="Times New Roman"/>
          <w:b/>
          <w:color w:val="000000"/>
          <w:sz w:val="24"/>
          <w:szCs w:val="24"/>
        </w:rPr>
        <w:t>Predmet Verejnej licencie</w:t>
      </w:r>
      <w:r>
        <w:rPr>
          <w:rFonts w:ascii="Times New Roman" w:hAnsi="Times New Roman" w:cs="Times New Roman"/>
          <w:color w:val="000000"/>
          <w:sz w:val="24"/>
          <w:szCs w:val="24"/>
        </w:rPr>
        <w:t xml:space="preserve"> je umelecké alebo literárne dielo, databáza alebo iný obsah, na použitie ktorého</w:t>
      </w:r>
      <w:r w:rsidR="00ED4FA4">
        <w:rPr>
          <w:rFonts w:ascii="Times New Roman" w:hAnsi="Times New Roman" w:cs="Times New Roman"/>
          <w:color w:val="000000"/>
          <w:sz w:val="24"/>
          <w:szCs w:val="24"/>
        </w:rPr>
        <w:t xml:space="preserve"> P</w:t>
      </w:r>
      <w:r>
        <w:rPr>
          <w:rFonts w:ascii="Times New Roman" w:hAnsi="Times New Roman" w:cs="Times New Roman"/>
          <w:color w:val="000000"/>
          <w:sz w:val="24"/>
          <w:szCs w:val="24"/>
        </w:rPr>
        <w:t>oskytovateľ uplatnil túto Verejnú licenciu.</w:t>
      </w:r>
    </w:p>
    <w:p w:rsidR="00354B21" w:rsidRDefault="00ED4FA4"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9C3B9B">
        <w:rPr>
          <w:rFonts w:ascii="Times New Roman" w:hAnsi="Times New Roman" w:cs="Times New Roman"/>
          <w:b/>
          <w:color w:val="000000"/>
          <w:sz w:val="24"/>
          <w:szCs w:val="24"/>
        </w:rPr>
        <w:t>Licencované práva</w:t>
      </w:r>
      <w:r>
        <w:rPr>
          <w:rFonts w:ascii="Times New Roman" w:hAnsi="Times New Roman" w:cs="Times New Roman"/>
          <w:color w:val="000000"/>
          <w:sz w:val="24"/>
          <w:szCs w:val="24"/>
        </w:rPr>
        <w:t xml:space="preserve"> sú </w:t>
      </w:r>
      <w:r w:rsidR="009C3B9B">
        <w:rPr>
          <w:rFonts w:ascii="Times New Roman" w:hAnsi="Times New Roman" w:cs="Times New Roman"/>
          <w:color w:val="000000"/>
          <w:sz w:val="24"/>
          <w:szCs w:val="24"/>
        </w:rPr>
        <w:t xml:space="preserve">Autorské a obdobné </w:t>
      </w:r>
      <w:r>
        <w:rPr>
          <w:rFonts w:ascii="Times New Roman" w:hAnsi="Times New Roman" w:cs="Times New Roman"/>
          <w:color w:val="000000"/>
          <w:sz w:val="24"/>
          <w:szCs w:val="24"/>
        </w:rPr>
        <w:t>práva</w:t>
      </w:r>
      <w:r w:rsidR="009C3B9B">
        <w:rPr>
          <w:rFonts w:ascii="Times New Roman" w:hAnsi="Times New Roman" w:cs="Times New Roman"/>
          <w:color w:val="000000"/>
          <w:sz w:val="24"/>
          <w:szCs w:val="24"/>
        </w:rPr>
        <w:t xml:space="preserve"> Poskytovateľa</w:t>
      </w:r>
      <w:r>
        <w:rPr>
          <w:rFonts w:ascii="Times New Roman" w:hAnsi="Times New Roman" w:cs="Times New Roman"/>
          <w:color w:val="000000"/>
          <w:sz w:val="24"/>
          <w:szCs w:val="24"/>
        </w:rPr>
        <w:t>, na výkon ktorých Vás oprávňuje táto Verejná licencia na základe súhlasu Poskytovateľa a</w:t>
      </w:r>
      <w:r w:rsidR="009C3B9B">
        <w:rPr>
          <w:rFonts w:ascii="Times New Roman" w:hAnsi="Times New Roman" w:cs="Times New Roman"/>
          <w:color w:val="000000"/>
          <w:sz w:val="24"/>
          <w:szCs w:val="24"/>
        </w:rPr>
        <w:t xml:space="preserve"> za </w:t>
      </w:r>
      <w:r>
        <w:rPr>
          <w:rFonts w:ascii="Times New Roman" w:hAnsi="Times New Roman" w:cs="Times New Roman"/>
          <w:color w:val="000000"/>
          <w:sz w:val="24"/>
          <w:szCs w:val="24"/>
        </w:rPr>
        <w:t xml:space="preserve">podmienok v nej vyjadrených, </w:t>
      </w:r>
      <w:r w:rsidR="009C3B9B">
        <w:rPr>
          <w:rFonts w:ascii="Times New Roman" w:hAnsi="Times New Roman" w:cs="Times New Roman"/>
          <w:color w:val="000000"/>
          <w:sz w:val="24"/>
          <w:szCs w:val="24"/>
        </w:rPr>
        <w:t>vzťahujúce sa na Vaše použitie Predmetu Verejnej licencie, a na udelenie súhlasu na výkon ktorých je Poskytovateľ oprávnený.</w:t>
      </w:r>
    </w:p>
    <w:p w:rsidR="009C3B9B" w:rsidRDefault="009C3B9B"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F55612">
        <w:rPr>
          <w:rFonts w:ascii="Times New Roman" w:hAnsi="Times New Roman" w:cs="Times New Roman"/>
          <w:b/>
          <w:color w:val="000000"/>
          <w:sz w:val="24"/>
          <w:szCs w:val="24"/>
        </w:rPr>
        <w:t>Poskytovateľ</w:t>
      </w:r>
      <w:r>
        <w:rPr>
          <w:rFonts w:ascii="Times New Roman" w:hAnsi="Times New Roman" w:cs="Times New Roman"/>
          <w:color w:val="000000"/>
          <w:sz w:val="24"/>
          <w:szCs w:val="24"/>
        </w:rPr>
        <w:t xml:space="preserve"> je </w:t>
      </w:r>
      <w:r w:rsidR="00F55612">
        <w:rPr>
          <w:rFonts w:ascii="Times New Roman" w:hAnsi="Times New Roman" w:cs="Times New Roman"/>
          <w:color w:val="000000"/>
          <w:sz w:val="24"/>
          <w:szCs w:val="24"/>
        </w:rPr>
        <w:t>fyzická alebo právnická osoba (osoby), ktorá udelí súhlas na použitie Predmetu Verejnej licencie a výkon Licencovaných práv („licencia“) podľa tejto Verejnej licencie.</w:t>
      </w:r>
    </w:p>
    <w:p w:rsidR="00F55612" w:rsidRDefault="00F55612" w:rsidP="00F55612">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Šírenie </w:t>
      </w:r>
      <w:r>
        <w:rPr>
          <w:rFonts w:ascii="Times New Roman" w:hAnsi="Times New Roman" w:cs="Times New Roman"/>
          <w:color w:val="000000"/>
          <w:sz w:val="24"/>
          <w:szCs w:val="24"/>
        </w:rPr>
        <w:t xml:space="preserve">predstavuje poskytnutie obsahu verejnosti akýmkoľvek spôsobom, ktorý si vyžaduje dovolenie v zmysle Licencovaných práv, najmä vyhotovenie rozmnoženiny, verejné vystavenie, verejné vykonanie, </w:t>
      </w:r>
      <w:r w:rsidR="00595621">
        <w:rPr>
          <w:rFonts w:ascii="Times New Roman" w:hAnsi="Times New Roman" w:cs="Times New Roman"/>
          <w:color w:val="000000"/>
          <w:sz w:val="24"/>
          <w:szCs w:val="24"/>
        </w:rPr>
        <w:t xml:space="preserve">verejné </w:t>
      </w:r>
      <w:r>
        <w:rPr>
          <w:rFonts w:ascii="Times New Roman" w:hAnsi="Times New Roman" w:cs="Times New Roman"/>
          <w:color w:val="000000"/>
          <w:sz w:val="24"/>
          <w:szCs w:val="24"/>
        </w:rPr>
        <w:t xml:space="preserve">rozširovanie obsahu </w:t>
      </w:r>
      <w:r w:rsidR="00595621">
        <w:rPr>
          <w:rFonts w:ascii="Times New Roman" w:hAnsi="Times New Roman" w:cs="Times New Roman"/>
          <w:color w:val="000000"/>
          <w:sz w:val="24"/>
          <w:szCs w:val="24"/>
        </w:rPr>
        <w:t xml:space="preserve">vrátane jeho </w:t>
      </w:r>
      <w:r w:rsidR="00595621">
        <w:rPr>
          <w:rFonts w:ascii="Times New Roman" w:hAnsi="Times New Roman" w:cs="Times New Roman"/>
          <w:color w:val="000000"/>
          <w:sz w:val="24"/>
          <w:szCs w:val="24"/>
        </w:rPr>
        <w:lastRenderedPageBreak/>
        <w:t xml:space="preserve">dovozu, </w:t>
      </w:r>
      <w:r>
        <w:rPr>
          <w:rFonts w:ascii="Times New Roman" w:hAnsi="Times New Roman" w:cs="Times New Roman"/>
          <w:color w:val="000000"/>
          <w:sz w:val="24"/>
          <w:szCs w:val="24"/>
        </w:rPr>
        <w:t>verejný prenos a s</w:t>
      </w:r>
      <w:r w:rsidRPr="00F55612">
        <w:rPr>
          <w:rFonts w:ascii="Times New Roman" w:hAnsi="Times New Roman" w:cs="Times New Roman"/>
          <w:color w:val="000000"/>
          <w:sz w:val="24"/>
          <w:szCs w:val="24"/>
        </w:rPr>
        <w:t xml:space="preserve">prístupňovanie verejnosti takým spôsobom, aby k </w:t>
      </w:r>
      <w:r>
        <w:rPr>
          <w:rFonts w:ascii="Times New Roman" w:hAnsi="Times New Roman" w:cs="Times New Roman"/>
          <w:color w:val="000000"/>
          <w:sz w:val="24"/>
          <w:szCs w:val="24"/>
        </w:rPr>
        <w:t>obsahu</w:t>
      </w:r>
      <w:r w:rsidRPr="00F55612">
        <w:rPr>
          <w:rFonts w:ascii="Times New Roman" w:hAnsi="Times New Roman" w:cs="Times New Roman"/>
          <w:color w:val="000000"/>
          <w:sz w:val="24"/>
          <w:szCs w:val="24"/>
        </w:rPr>
        <w:t xml:space="preserve"> mal jednotlivec prístup z miesta a v čase, ktorý si sám zvolí.</w:t>
      </w:r>
    </w:p>
    <w:p w:rsidR="00D57EE5" w:rsidRDefault="00595621" w:rsidP="00595621">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Osobitné právo k databáze </w:t>
      </w:r>
      <w:r>
        <w:rPr>
          <w:rFonts w:ascii="Times New Roman" w:hAnsi="Times New Roman" w:cs="Times New Roman"/>
          <w:color w:val="000000"/>
          <w:sz w:val="24"/>
          <w:szCs w:val="24"/>
        </w:rPr>
        <w:t xml:space="preserve">predstavuje práva odlišné od autorského práva, ktoré vyplýva zo </w:t>
      </w:r>
      <w:r w:rsidRPr="00595621">
        <w:rPr>
          <w:rFonts w:ascii="Times New Roman" w:hAnsi="Times New Roman" w:cs="Times New Roman"/>
          <w:color w:val="000000"/>
          <w:sz w:val="24"/>
          <w:szCs w:val="24"/>
        </w:rPr>
        <w:t>Smernic</w:t>
      </w:r>
      <w:r>
        <w:rPr>
          <w:rFonts w:ascii="Times New Roman" w:hAnsi="Times New Roman" w:cs="Times New Roman"/>
          <w:color w:val="000000"/>
          <w:sz w:val="24"/>
          <w:szCs w:val="24"/>
        </w:rPr>
        <w:t>e</w:t>
      </w:r>
      <w:r w:rsidRPr="00595621">
        <w:rPr>
          <w:rFonts w:ascii="Times New Roman" w:hAnsi="Times New Roman" w:cs="Times New Roman"/>
          <w:color w:val="000000"/>
          <w:sz w:val="24"/>
          <w:szCs w:val="24"/>
        </w:rPr>
        <w:t xml:space="preserve"> Európskeho parlamentu a Rady 9/96/ES z 11. marca 1996 o právnej ochrane databáz</w:t>
      </w:r>
      <w:r>
        <w:rPr>
          <w:rFonts w:ascii="Times New Roman" w:hAnsi="Times New Roman" w:cs="Times New Roman"/>
          <w:color w:val="000000"/>
          <w:sz w:val="24"/>
          <w:szCs w:val="24"/>
        </w:rPr>
        <w:t xml:space="preserve"> v znení jej zmien a doplnení a/alebo nových právnych úprav, ktoré by ju nahradili, ako aj z iných porovnateľných práv platných kdekoľvek na svete.</w:t>
      </w:r>
    </w:p>
    <w:p w:rsidR="00595621" w:rsidRDefault="00595621" w:rsidP="00595621">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Vy (v príslušnom gramatickom tvare a/alebo vo forme zámena) </w:t>
      </w:r>
      <w:r>
        <w:rPr>
          <w:rFonts w:ascii="Times New Roman" w:hAnsi="Times New Roman" w:cs="Times New Roman"/>
          <w:color w:val="000000"/>
          <w:sz w:val="24"/>
          <w:szCs w:val="24"/>
        </w:rPr>
        <w:t>je fyzická alebo právnická osoba vykonávajúca Licencované práva podľa tejto Verejnej licencie.</w:t>
      </w:r>
    </w:p>
    <w:p w:rsidR="00595621" w:rsidRDefault="00595621" w:rsidP="00595621">
      <w:pPr>
        <w:autoSpaceDE w:val="0"/>
        <w:autoSpaceDN w:val="0"/>
        <w:adjustRightInd w:val="0"/>
        <w:spacing w:before="0" w:after="0" w:line="240" w:lineRule="auto"/>
        <w:rPr>
          <w:rFonts w:ascii="Times New Roman" w:hAnsi="Times New Roman" w:cs="Times New Roman"/>
          <w:color w:val="000000"/>
          <w:sz w:val="24"/>
          <w:szCs w:val="24"/>
        </w:rPr>
      </w:pPr>
    </w:p>
    <w:p w:rsidR="00595621" w:rsidRPr="00595621" w:rsidRDefault="00595621" w:rsidP="00595621">
      <w:pPr>
        <w:autoSpaceDE w:val="0"/>
        <w:autoSpaceDN w:val="0"/>
        <w:adjustRightInd w:val="0"/>
        <w:spacing w:before="0" w:after="0" w:line="240" w:lineRule="auto"/>
        <w:rPr>
          <w:rFonts w:ascii="Times New Roman" w:hAnsi="Times New Roman" w:cs="Times New Roman"/>
          <w:b/>
          <w:color w:val="000000"/>
          <w:sz w:val="24"/>
          <w:szCs w:val="24"/>
        </w:rPr>
      </w:pPr>
      <w:r w:rsidRPr="00595621">
        <w:rPr>
          <w:rFonts w:ascii="Times New Roman" w:hAnsi="Times New Roman" w:cs="Times New Roman"/>
          <w:b/>
          <w:color w:val="000000"/>
          <w:sz w:val="24"/>
          <w:szCs w:val="24"/>
        </w:rPr>
        <w:t>2. časť –</w:t>
      </w:r>
      <w:r w:rsidR="00193CEF">
        <w:rPr>
          <w:rFonts w:ascii="Times New Roman" w:hAnsi="Times New Roman" w:cs="Times New Roman"/>
          <w:b/>
          <w:color w:val="000000"/>
          <w:sz w:val="24"/>
          <w:szCs w:val="24"/>
        </w:rPr>
        <w:t xml:space="preserve"> O</w:t>
      </w:r>
      <w:r>
        <w:rPr>
          <w:rFonts w:ascii="Times New Roman" w:hAnsi="Times New Roman" w:cs="Times New Roman"/>
          <w:b/>
          <w:color w:val="000000"/>
          <w:sz w:val="24"/>
          <w:szCs w:val="24"/>
        </w:rPr>
        <w:t>b</w:t>
      </w:r>
      <w:r w:rsidRPr="00595621">
        <w:rPr>
          <w:rFonts w:ascii="Times New Roman" w:hAnsi="Times New Roman" w:cs="Times New Roman"/>
          <w:b/>
          <w:color w:val="000000"/>
          <w:sz w:val="24"/>
          <w:szCs w:val="24"/>
        </w:rPr>
        <w:t>sah</w:t>
      </w:r>
      <w:r>
        <w:rPr>
          <w:rFonts w:ascii="Times New Roman" w:hAnsi="Times New Roman" w:cs="Times New Roman"/>
          <w:b/>
          <w:color w:val="000000"/>
          <w:sz w:val="24"/>
          <w:szCs w:val="24"/>
        </w:rPr>
        <w:t xml:space="preserve"> práv a</w:t>
      </w:r>
      <w:r w:rsidR="00193CEF">
        <w:rPr>
          <w:rFonts w:ascii="Times New Roman" w:hAnsi="Times New Roman" w:cs="Times New Roman"/>
          <w:b/>
          <w:color w:val="000000"/>
          <w:sz w:val="24"/>
          <w:szCs w:val="24"/>
        </w:rPr>
        <w:t> </w:t>
      </w:r>
      <w:r>
        <w:rPr>
          <w:rFonts w:ascii="Times New Roman" w:hAnsi="Times New Roman" w:cs="Times New Roman"/>
          <w:b/>
          <w:color w:val="000000"/>
          <w:sz w:val="24"/>
          <w:szCs w:val="24"/>
        </w:rPr>
        <w:t>povinností</w:t>
      </w:r>
      <w:r w:rsidR="00193CEF">
        <w:rPr>
          <w:rFonts w:ascii="Times New Roman" w:hAnsi="Times New Roman" w:cs="Times New Roman"/>
          <w:b/>
          <w:color w:val="000000"/>
          <w:sz w:val="24"/>
          <w:szCs w:val="24"/>
        </w:rPr>
        <w:t>.</w:t>
      </w:r>
    </w:p>
    <w:p w:rsidR="00D57EE5" w:rsidRPr="00D2437A" w:rsidRDefault="00D57EE5" w:rsidP="00D2437A">
      <w:pPr>
        <w:autoSpaceDE w:val="0"/>
        <w:autoSpaceDN w:val="0"/>
        <w:adjustRightInd w:val="0"/>
        <w:spacing w:before="0" w:after="0" w:line="240" w:lineRule="auto"/>
        <w:rPr>
          <w:rFonts w:ascii="Times New Roman" w:hAnsi="Times New Roman" w:cs="Times New Roman"/>
          <w:color w:val="000000"/>
          <w:sz w:val="24"/>
          <w:szCs w:val="24"/>
        </w:rPr>
      </w:pPr>
    </w:p>
    <w:p w:rsidR="00AA18DF" w:rsidRPr="004F08C3" w:rsidRDefault="0011214A" w:rsidP="00595621">
      <w:pPr>
        <w:pStyle w:val="Odsekzoznamu"/>
        <w:numPr>
          <w:ilvl w:val="0"/>
          <w:numId w:val="2"/>
        </w:numPr>
        <w:autoSpaceDE w:val="0"/>
        <w:autoSpaceDN w:val="0"/>
        <w:adjustRightInd w:val="0"/>
        <w:spacing w:before="0" w:after="0" w:line="240" w:lineRule="auto"/>
        <w:rPr>
          <w:rFonts w:ascii="Times New Roman" w:hAnsi="Times New Roman" w:cs="Times New Roman"/>
          <w:b/>
          <w:color w:val="000000"/>
          <w:sz w:val="24"/>
          <w:szCs w:val="24"/>
        </w:rPr>
      </w:pPr>
      <w:r w:rsidRPr="004F08C3">
        <w:rPr>
          <w:rFonts w:ascii="Times New Roman" w:hAnsi="Times New Roman" w:cs="Times New Roman"/>
          <w:b/>
          <w:color w:val="000000"/>
          <w:sz w:val="24"/>
          <w:szCs w:val="24"/>
        </w:rPr>
        <w:t>Udelenie licencie.</w:t>
      </w:r>
    </w:p>
    <w:p w:rsidR="0011214A" w:rsidRDefault="0011214A"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Podľa podmienok v tejto Verejnej licencii uvedených Vám týmto Poskytovateľ udeľuje celosvetovú, bezodplatnú, nevýhradnú, neodvolateľnú licenciu, bez možnosti udelenie sublicencie, na použitie Predmetu Verejnej licencie týmito spôsobmi:</w:t>
      </w:r>
    </w:p>
    <w:p w:rsidR="0011214A" w:rsidRDefault="00B700BA" w:rsidP="0011214A">
      <w:pPr>
        <w:pStyle w:val="Odsekzoznamu"/>
        <w:numPr>
          <w:ilvl w:val="0"/>
          <w:numId w:val="4"/>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vyhotovením rozmnoženiny a Š</w:t>
      </w:r>
      <w:r w:rsidR="0011214A">
        <w:rPr>
          <w:rFonts w:ascii="Times New Roman" w:hAnsi="Times New Roman" w:cs="Times New Roman"/>
          <w:color w:val="000000"/>
          <w:sz w:val="24"/>
          <w:szCs w:val="24"/>
        </w:rPr>
        <w:t>írením Predmetu Verejnej licencie vcelku alebo jeho časti</w:t>
      </w:r>
      <w:r w:rsidR="002F0C5D">
        <w:rPr>
          <w:rFonts w:ascii="Times New Roman" w:hAnsi="Times New Roman" w:cs="Times New Roman"/>
          <w:color w:val="000000"/>
          <w:sz w:val="24"/>
          <w:szCs w:val="24"/>
        </w:rPr>
        <w:t>;</w:t>
      </w:r>
      <w:r w:rsidR="00D62E89">
        <w:rPr>
          <w:rFonts w:ascii="Times New Roman" w:hAnsi="Times New Roman" w:cs="Times New Roman"/>
          <w:color w:val="000000"/>
          <w:sz w:val="24"/>
          <w:szCs w:val="24"/>
        </w:rPr>
        <w:t xml:space="preserve"> a</w:t>
      </w:r>
    </w:p>
    <w:p w:rsidR="00D62E89" w:rsidRPr="0011214A" w:rsidRDefault="00D62E89" w:rsidP="0011214A">
      <w:pPr>
        <w:pStyle w:val="Odsekzoznamu"/>
        <w:numPr>
          <w:ilvl w:val="0"/>
          <w:numId w:val="4"/>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vytvorením</w:t>
      </w:r>
      <w:r w:rsidR="008E5F14">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vyhotovením rozmnoženiny Adaptovaného obsahu</w:t>
      </w:r>
      <w:r w:rsidR="00FB0812">
        <w:rPr>
          <w:rFonts w:ascii="Times New Roman" w:hAnsi="Times New Roman" w:cs="Times New Roman"/>
          <w:color w:val="000000"/>
          <w:sz w:val="24"/>
          <w:szCs w:val="24"/>
        </w:rPr>
        <w:t xml:space="preserve"> bez oprávnenia na jeho Š</w:t>
      </w:r>
      <w:r w:rsidR="002F0C5D">
        <w:rPr>
          <w:rFonts w:ascii="Times New Roman" w:hAnsi="Times New Roman" w:cs="Times New Roman"/>
          <w:color w:val="000000"/>
          <w:sz w:val="24"/>
          <w:szCs w:val="24"/>
        </w:rPr>
        <w:t>írenie</w:t>
      </w:r>
      <w:r>
        <w:rPr>
          <w:rFonts w:ascii="Times New Roman" w:hAnsi="Times New Roman" w:cs="Times New Roman"/>
          <w:color w:val="000000"/>
          <w:sz w:val="24"/>
          <w:szCs w:val="24"/>
        </w:rPr>
        <w:t>.</w:t>
      </w:r>
    </w:p>
    <w:p w:rsidR="0011214A" w:rsidRDefault="00D62E89"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sidRPr="009D7F27">
        <w:rPr>
          <w:rFonts w:ascii="Times New Roman" w:hAnsi="Times New Roman" w:cs="Times New Roman"/>
          <w:color w:val="000000"/>
          <w:sz w:val="24"/>
          <w:szCs w:val="24"/>
          <w:u w:val="single"/>
        </w:rPr>
        <w:t>Výnimky a obmedzenia</w:t>
      </w:r>
      <w:r>
        <w:rPr>
          <w:rFonts w:ascii="Times New Roman" w:hAnsi="Times New Roman" w:cs="Times New Roman"/>
          <w:color w:val="000000"/>
          <w:sz w:val="24"/>
          <w:szCs w:val="24"/>
        </w:rPr>
        <w:t>. Na odstránenie akejkoľvek pochybnosti</w:t>
      </w:r>
      <w:r w:rsidR="009D7F2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D7F27">
        <w:rPr>
          <w:rFonts w:ascii="Times New Roman" w:hAnsi="Times New Roman" w:cs="Times New Roman"/>
          <w:color w:val="000000"/>
          <w:sz w:val="24"/>
          <w:szCs w:val="24"/>
        </w:rPr>
        <w:t xml:space="preserve">na </w:t>
      </w:r>
      <w:r>
        <w:rPr>
          <w:rFonts w:ascii="Times New Roman" w:hAnsi="Times New Roman" w:cs="Times New Roman"/>
          <w:color w:val="000000"/>
          <w:sz w:val="24"/>
          <w:szCs w:val="24"/>
        </w:rPr>
        <w:t>prípad</w:t>
      </w:r>
      <w:r w:rsidR="009D7F27">
        <w:rPr>
          <w:rFonts w:ascii="Times New Roman" w:hAnsi="Times New Roman" w:cs="Times New Roman"/>
          <w:color w:val="000000"/>
          <w:sz w:val="24"/>
          <w:szCs w:val="24"/>
        </w:rPr>
        <w:t>y</w:t>
      </w:r>
      <w:r>
        <w:rPr>
          <w:rFonts w:ascii="Times New Roman" w:hAnsi="Times New Roman" w:cs="Times New Roman"/>
          <w:color w:val="000000"/>
          <w:sz w:val="24"/>
          <w:szCs w:val="24"/>
        </w:rPr>
        <w:t>, ak sa na Vaše použitie Predmetu verejnej licencie uplatnia Výnimky a</w:t>
      </w:r>
      <w:r w:rsidR="009D7F27">
        <w:rPr>
          <w:rFonts w:ascii="Times New Roman" w:hAnsi="Times New Roman" w:cs="Times New Roman"/>
          <w:color w:val="000000"/>
          <w:sz w:val="24"/>
          <w:szCs w:val="24"/>
        </w:rPr>
        <w:t> obmedzenia, sa táto Verejná licencia nevzťahuje a Vy nie ste viazaný jej podmienkami.</w:t>
      </w:r>
    </w:p>
    <w:p w:rsidR="009D7F27" w:rsidRDefault="009D7F27"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sidRPr="009D7F27">
        <w:rPr>
          <w:rFonts w:ascii="Times New Roman" w:hAnsi="Times New Roman" w:cs="Times New Roman"/>
          <w:color w:val="000000"/>
          <w:sz w:val="24"/>
          <w:szCs w:val="24"/>
          <w:u w:val="single"/>
        </w:rPr>
        <w:t>Trvanie</w:t>
      </w:r>
      <w:r>
        <w:rPr>
          <w:rFonts w:ascii="Times New Roman" w:hAnsi="Times New Roman" w:cs="Times New Roman"/>
          <w:color w:val="000000"/>
          <w:sz w:val="24"/>
          <w:szCs w:val="24"/>
        </w:rPr>
        <w:t>. Trvanie tejto Verejnej licencie je upravené v 6. časti písm. a.</w:t>
      </w:r>
    </w:p>
    <w:p w:rsidR="009D7F27" w:rsidRDefault="009D7F27"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Médiá a </w:t>
      </w:r>
      <w:r w:rsidRPr="009D7F27">
        <w:rPr>
          <w:rFonts w:ascii="Times New Roman" w:hAnsi="Times New Roman" w:cs="Times New Roman"/>
          <w:color w:val="000000"/>
          <w:sz w:val="24"/>
          <w:szCs w:val="24"/>
          <w:u w:val="single"/>
        </w:rPr>
        <w:t>formáty; dovolenie technických úprav</w:t>
      </w:r>
      <w:r>
        <w:rPr>
          <w:rFonts w:ascii="Times New Roman" w:hAnsi="Times New Roman" w:cs="Times New Roman"/>
          <w:color w:val="000000"/>
          <w:sz w:val="24"/>
          <w:szCs w:val="24"/>
        </w:rPr>
        <w:t xml:space="preserve">. Poskytovateľ Vás oprávňuje na výkon Licencovaných práv prostredníctvom všetkých médií a vo všetkých formátoch v súčasnosti známych alebo v budúcnosti vytvorených, ako aj na vykonanie technických úprav potrebných na riadny výkon Licencovaných práv. Poskytovateľ sa </w:t>
      </w:r>
      <w:r w:rsidR="00DD39BF">
        <w:rPr>
          <w:rFonts w:ascii="Times New Roman" w:hAnsi="Times New Roman" w:cs="Times New Roman"/>
          <w:color w:val="000000"/>
          <w:sz w:val="24"/>
          <w:szCs w:val="24"/>
        </w:rPr>
        <w:t>zdrží výkonu</w:t>
      </w:r>
      <w:r w:rsidR="00193CEF">
        <w:rPr>
          <w:rFonts w:ascii="Times New Roman" w:hAnsi="Times New Roman" w:cs="Times New Roman"/>
          <w:color w:val="000000"/>
          <w:sz w:val="24"/>
          <w:szCs w:val="24"/>
        </w:rPr>
        <w:t xml:space="preserve"> práv</w:t>
      </w:r>
      <w:r>
        <w:rPr>
          <w:rFonts w:ascii="Times New Roman" w:hAnsi="Times New Roman" w:cs="Times New Roman"/>
          <w:color w:val="000000"/>
          <w:sz w:val="24"/>
          <w:szCs w:val="24"/>
        </w:rPr>
        <w:t xml:space="preserve"> a/alebo nebude uplatňovať </w:t>
      </w:r>
      <w:r w:rsidR="00134B59">
        <w:rPr>
          <w:rFonts w:ascii="Times New Roman" w:hAnsi="Times New Roman" w:cs="Times New Roman"/>
          <w:color w:val="000000"/>
          <w:sz w:val="24"/>
          <w:szCs w:val="24"/>
        </w:rPr>
        <w:t xml:space="preserve">žiadne nároky na zákaz technických úprav potrebných na Váš výkon Licencovaných práv vrátane technických úprav potrebných na odstránenie Účinných technologických opatrení. Na účely tejto Verejnej licencie platí, že vykonanie výlučne úprav dovolených podľa </w:t>
      </w:r>
      <w:r w:rsidR="00AE2635">
        <w:rPr>
          <w:rFonts w:ascii="Times New Roman" w:hAnsi="Times New Roman" w:cs="Times New Roman"/>
          <w:color w:val="000000"/>
          <w:sz w:val="24"/>
          <w:szCs w:val="24"/>
        </w:rPr>
        <w:t>2. časti písm. a. bod</w:t>
      </w:r>
      <w:r w:rsidR="00134B59">
        <w:rPr>
          <w:rFonts w:ascii="Times New Roman" w:hAnsi="Times New Roman" w:cs="Times New Roman"/>
          <w:color w:val="000000"/>
          <w:sz w:val="24"/>
          <w:szCs w:val="24"/>
        </w:rPr>
        <w:t xml:space="preserve"> </w:t>
      </w:r>
      <w:r w:rsidR="00AE2635">
        <w:rPr>
          <w:rFonts w:ascii="Times New Roman" w:hAnsi="Times New Roman" w:cs="Times New Roman"/>
          <w:color w:val="000000"/>
          <w:sz w:val="24"/>
          <w:szCs w:val="24"/>
        </w:rPr>
        <w:t xml:space="preserve">4 </w:t>
      </w:r>
      <w:r w:rsidR="00134B59">
        <w:rPr>
          <w:rFonts w:ascii="Times New Roman" w:hAnsi="Times New Roman" w:cs="Times New Roman"/>
          <w:color w:val="000000"/>
          <w:sz w:val="24"/>
          <w:szCs w:val="24"/>
        </w:rPr>
        <w:t>nikdy nezakladá vznik Adaptovaného obsahu.</w:t>
      </w:r>
    </w:p>
    <w:p w:rsidR="00134B59" w:rsidRDefault="00F476DC"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sidRPr="00F476DC">
        <w:rPr>
          <w:rFonts w:ascii="Times New Roman" w:hAnsi="Times New Roman" w:cs="Times New Roman"/>
          <w:color w:val="000000"/>
          <w:sz w:val="24"/>
          <w:szCs w:val="24"/>
          <w:u w:val="single"/>
        </w:rPr>
        <w:t>Následní používatelia</w:t>
      </w:r>
      <w:r>
        <w:rPr>
          <w:rFonts w:ascii="Times New Roman" w:hAnsi="Times New Roman" w:cs="Times New Roman"/>
          <w:color w:val="000000"/>
          <w:sz w:val="24"/>
          <w:szCs w:val="24"/>
        </w:rPr>
        <w:t>.</w:t>
      </w:r>
    </w:p>
    <w:p w:rsidR="00F476DC" w:rsidRDefault="00F476DC" w:rsidP="00F476DC">
      <w:pPr>
        <w:pStyle w:val="Odsekzoznamu"/>
        <w:numPr>
          <w:ilvl w:val="0"/>
          <w:numId w:val="5"/>
        </w:numPr>
        <w:autoSpaceDE w:val="0"/>
        <w:autoSpaceDN w:val="0"/>
        <w:adjustRightInd w:val="0"/>
        <w:spacing w:before="0" w:after="0" w:line="240" w:lineRule="auto"/>
        <w:rPr>
          <w:rFonts w:ascii="Times New Roman" w:hAnsi="Times New Roman" w:cs="Times New Roman"/>
          <w:color w:val="000000"/>
          <w:sz w:val="24"/>
          <w:szCs w:val="24"/>
        </w:rPr>
      </w:pPr>
      <w:r w:rsidRPr="00F476DC">
        <w:rPr>
          <w:rFonts w:ascii="Times New Roman" w:hAnsi="Times New Roman" w:cs="Times New Roman"/>
          <w:color w:val="000000"/>
          <w:sz w:val="24"/>
          <w:szCs w:val="24"/>
          <w:u w:val="single"/>
        </w:rPr>
        <w:t>Ponuka od Poskytovateľa – Predmet Verejnej licencie</w:t>
      </w:r>
      <w:r>
        <w:rPr>
          <w:rFonts w:ascii="Times New Roman" w:hAnsi="Times New Roman" w:cs="Times New Roman"/>
          <w:color w:val="000000"/>
          <w:sz w:val="24"/>
          <w:szCs w:val="24"/>
        </w:rPr>
        <w:t>. Každý používateľ Predmetu Verejnej licencie automaticky dostane ponuku na výkon Licencovaných práv podľa podmienok tejto Verejnej licencie od Poskytovateľa.</w:t>
      </w:r>
    </w:p>
    <w:p w:rsidR="00F476DC" w:rsidRDefault="00F476DC" w:rsidP="00F476DC">
      <w:pPr>
        <w:pStyle w:val="Odsekzoznamu"/>
        <w:numPr>
          <w:ilvl w:val="0"/>
          <w:numId w:val="5"/>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Žiadne obmedzenia pre ďalšie použitie</w:t>
      </w:r>
      <w:r>
        <w:rPr>
          <w:rFonts w:ascii="Times New Roman" w:hAnsi="Times New Roman" w:cs="Times New Roman"/>
          <w:color w:val="000000"/>
          <w:sz w:val="24"/>
          <w:szCs w:val="24"/>
        </w:rPr>
        <w:t>. Vy nie ste oprávnený na ponúknutie alebo zavádzanie žiadnych ďalších podmienok, ako ani na uplatnenie žiadnych Účinných technologických opatrení vo vzťahu k použitiu Predmetu Verejnej licencie</w:t>
      </w:r>
      <w:r w:rsidR="00462BA4">
        <w:rPr>
          <w:rFonts w:ascii="Times New Roman" w:hAnsi="Times New Roman" w:cs="Times New Roman"/>
          <w:color w:val="000000"/>
          <w:sz w:val="24"/>
          <w:szCs w:val="24"/>
        </w:rPr>
        <w:t>, ak by takýmto konaním mohlo dôjsť k obmedzeniu Licencovaných práv akéhokoľvek používateľa Predmetu Verejnej licencie.</w:t>
      </w:r>
    </w:p>
    <w:p w:rsidR="00F476DC" w:rsidRPr="0011214A" w:rsidRDefault="00A7629A"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sidRPr="00A7629A">
        <w:rPr>
          <w:rFonts w:ascii="Times New Roman" w:hAnsi="Times New Roman" w:cs="Times New Roman"/>
          <w:color w:val="000000"/>
          <w:sz w:val="24"/>
          <w:szCs w:val="24"/>
          <w:u w:val="single"/>
        </w:rPr>
        <w:t>Bez schválenia</w:t>
      </w:r>
      <w:r>
        <w:rPr>
          <w:rFonts w:ascii="Times New Roman" w:hAnsi="Times New Roman" w:cs="Times New Roman"/>
          <w:color w:val="000000"/>
          <w:sz w:val="24"/>
          <w:szCs w:val="24"/>
        </w:rPr>
        <w:t xml:space="preserve">. Nič v tejto verejnej licencii nekonštituuje ani nemôže byť konštruované tak, aby zakladalo alebo v sebe obsahovalo vznik nároku </w:t>
      </w:r>
      <w:r w:rsidR="00AE2635">
        <w:rPr>
          <w:rFonts w:ascii="Times New Roman" w:hAnsi="Times New Roman" w:cs="Times New Roman"/>
          <w:color w:val="000000"/>
          <w:sz w:val="24"/>
          <w:szCs w:val="24"/>
        </w:rPr>
        <w:t xml:space="preserve">vo Váš prospech </w:t>
      </w:r>
      <w:r>
        <w:rPr>
          <w:rFonts w:ascii="Times New Roman" w:hAnsi="Times New Roman" w:cs="Times New Roman"/>
          <w:color w:val="000000"/>
          <w:sz w:val="24"/>
          <w:szCs w:val="24"/>
        </w:rPr>
        <w:t xml:space="preserve">na uvedenia autorstva, patriaceho Poskytovateľovi alebo </w:t>
      </w:r>
      <w:r>
        <w:rPr>
          <w:rFonts w:ascii="Times New Roman" w:hAnsi="Times New Roman" w:cs="Times New Roman"/>
          <w:color w:val="000000"/>
          <w:sz w:val="24"/>
          <w:szCs w:val="24"/>
        </w:rPr>
        <w:lastRenderedPageBreak/>
        <w:t xml:space="preserve">iným určeným osobám podľa 3. časti </w:t>
      </w:r>
      <w:r w:rsidR="00AE2635">
        <w:rPr>
          <w:rFonts w:ascii="Times New Roman" w:hAnsi="Times New Roman" w:cs="Times New Roman"/>
          <w:color w:val="000000"/>
          <w:sz w:val="24"/>
          <w:szCs w:val="24"/>
        </w:rPr>
        <w:t>písm. a. bod 1 písm. A. bod i.</w:t>
      </w:r>
      <w:r>
        <w:rPr>
          <w:rFonts w:ascii="Times New Roman" w:hAnsi="Times New Roman" w:cs="Times New Roman"/>
          <w:color w:val="000000"/>
          <w:sz w:val="24"/>
          <w:szCs w:val="24"/>
        </w:rPr>
        <w:t xml:space="preserve">, alebo </w:t>
      </w:r>
      <w:r w:rsidR="00AE2635">
        <w:rPr>
          <w:rFonts w:ascii="Times New Roman" w:hAnsi="Times New Roman" w:cs="Times New Roman"/>
          <w:color w:val="000000"/>
          <w:sz w:val="24"/>
          <w:szCs w:val="24"/>
        </w:rPr>
        <w:t>by, na základe Vášho použitia Predmetu Verejnej licencie, zakladalo</w:t>
      </w:r>
      <w:r>
        <w:rPr>
          <w:rFonts w:ascii="Times New Roman" w:hAnsi="Times New Roman" w:cs="Times New Roman"/>
          <w:color w:val="000000"/>
          <w:sz w:val="24"/>
          <w:szCs w:val="24"/>
        </w:rPr>
        <w:t xml:space="preserve"> status </w:t>
      </w:r>
      <w:r w:rsidR="00AE2635">
        <w:rPr>
          <w:rFonts w:ascii="Times New Roman" w:hAnsi="Times New Roman" w:cs="Times New Roman"/>
          <w:color w:val="000000"/>
          <w:sz w:val="24"/>
          <w:szCs w:val="24"/>
        </w:rPr>
        <w:t>autora, ktorý by bol spojený, podporovaný, schválený alebo udelený Poskytovateľom alebo inou určenou osobou podľa 3. časti písm. a. bod 1 písm. A. bod i.</w:t>
      </w:r>
    </w:p>
    <w:p w:rsidR="0011214A" w:rsidRDefault="00AE2635" w:rsidP="00595621">
      <w:pPr>
        <w:pStyle w:val="Odsekzoznamu"/>
        <w:numPr>
          <w:ilvl w:val="0"/>
          <w:numId w:val="2"/>
        </w:numPr>
        <w:autoSpaceDE w:val="0"/>
        <w:autoSpaceDN w:val="0"/>
        <w:adjustRightInd w:val="0"/>
        <w:spacing w:before="0" w:after="0" w:line="240" w:lineRule="auto"/>
        <w:rPr>
          <w:rFonts w:ascii="Times New Roman" w:hAnsi="Times New Roman" w:cs="Times New Roman"/>
          <w:color w:val="000000"/>
          <w:sz w:val="24"/>
          <w:szCs w:val="24"/>
        </w:rPr>
      </w:pPr>
      <w:r w:rsidRPr="00AE2635">
        <w:rPr>
          <w:rFonts w:ascii="Times New Roman" w:hAnsi="Times New Roman" w:cs="Times New Roman"/>
          <w:color w:val="000000"/>
          <w:sz w:val="24"/>
          <w:szCs w:val="24"/>
          <w:u w:val="single"/>
        </w:rPr>
        <w:t>Ďalšie práva</w:t>
      </w:r>
      <w:r>
        <w:rPr>
          <w:rFonts w:ascii="Times New Roman" w:hAnsi="Times New Roman" w:cs="Times New Roman"/>
          <w:color w:val="000000"/>
          <w:sz w:val="24"/>
          <w:szCs w:val="24"/>
        </w:rPr>
        <w:t>.</w:t>
      </w:r>
    </w:p>
    <w:p w:rsidR="008F0AE4" w:rsidRDefault="00151E95" w:rsidP="008F0AE4">
      <w:pPr>
        <w:pStyle w:val="Odsekzoznamu"/>
        <w:numPr>
          <w:ilvl w:val="0"/>
          <w:numId w:val="6"/>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olor w:val="000000"/>
          <w:sz w:val="24"/>
          <w:szCs w:val="24"/>
        </w:rPr>
        <w:t>Osobnostné práva (ako napríklad právo na nedotknuteľnosť diela),</w:t>
      </w:r>
      <w:r w:rsidDel="00776140">
        <w:rPr>
          <w:rFonts w:ascii="Times New Roman" w:hAnsi="Times New Roman"/>
          <w:color w:val="000000"/>
          <w:sz w:val="24"/>
          <w:szCs w:val="24"/>
        </w:rPr>
        <w:t xml:space="preserve"> </w:t>
      </w:r>
      <w:r>
        <w:rPr>
          <w:rFonts w:ascii="Times New Roman" w:hAnsi="Times New Roman"/>
          <w:color w:val="000000"/>
          <w:sz w:val="24"/>
          <w:szCs w:val="24"/>
        </w:rPr>
        <w:t>právo na súkromie, rovnako ako ani iné všeobecné osobnostné práva nie sú predmetom licencie podľa tejto Verejnej licencie, avšak Poskytovateľ sa v najširšom možnom rozsahu zdrží výkonu týchto práv alebo si nebude uplatňovať tieto práva, a to výlučne v rozsahu, ktorý je nevyhnutný na umožnenie výkonu Licencovaných práv Vami a za žiadnym iným účelom.</w:t>
      </w:r>
    </w:p>
    <w:p w:rsidR="00DD39BF" w:rsidRDefault="00DD39BF" w:rsidP="008F0AE4">
      <w:pPr>
        <w:pStyle w:val="Odsekzoznamu"/>
        <w:numPr>
          <w:ilvl w:val="0"/>
          <w:numId w:val="6"/>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Patentové a známkové právo nie je </w:t>
      </w:r>
      <w:r w:rsidR="004406B1">
        <w:rPr>
          <w:rFonts w:ascii="Times New Roman" w:hAnsi="Times New Roman" w:cs="Times New Roman"/>
          <w:color w:val="000000"/>
          <w:sz w:val="24"/>
          <w:szCs w:val="24"/>
        </w:rPr>
        <w:t>predmetom licencie</w:t>
      </w:r>
      <w:r>
        <w:rPr>
          <w:rFonts w:ascii="Times New Roman" w:hAnsi="Times New Roman" w:cs="Times New Roman"/>
          <w:color w:val="000000"/>
          <w:sz w:val="24"/>
          <w:szCs w:val="24"/>
        </w:rPr>
        <w:t xml:space="preserve"> podľa tejto Verejnej licencie.</w:t>
      </w:r>
    </w:p>
    <w:p w:rsidR="00DD39BF" w:rsidRDefault="00DD39BF" w:rsidP="008F0AE4">
      <w:pPr>
        <w:pStyle w:val="Odsekzoznamu"/>
        <w:numPr>
          <w:ilvl w:val="0"/>
          <w:numId w:val="6"/>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Poskytovateľ sa v</w:t>
      </w:r>
      <w:r w:rsidR="003E21E6">
        <w:rPr>
          <w:rFonts w:ascii="Times New Roman" w:hAnsi="Times New Roman" w:cs="Times New Roman"/>
          <w:color w:val="000000"/>
          <w:sz w:val="24"/>
          <w:szCs w:val="24"/>
        </w:rPr>
        <w:t> najširšom možnom rozsahu</w:t>
      </w:r>
      <w:r>
        <w:rPr>
          <w:rFonts w:ascii="Times New Roman" w:hAnsi="Times New Roman" w:cs="Times New Roman"/>
          <w:color w:val="000000"/>
          <w:sz w:val="24"/>
          <w:szCs w:val="24"/>
        </w:rPr>
        <w:t xml:space="preserve"> zdrží výkonu akýchkoľvek práv, na základe ktorý</w:t>
      </w:r>
      <w:r w:rsidR="00B45C74">
        <w:rPr>
          <w:rFonts w:ascii="Times New Roman" w:hAnsi="Times New Roman" w:cs="Times New Roman"/>
          <w:color w:val="000000"/>
          <w:sz w:val="24"/>
          <w:szCs w:val="24"/>
        </w:rPr>
        <w:t>ch</w:t>
      </w:r>
      <w:r>
        <w:rPr>
          <w:rFonts w:ascii="Times New Roman" w:hAnsi="Times New Roman" w:cs="Times New Roman"/>
          <w:color w:val="000000"/>
          <w:sz w:val="24"/>
          <w:szCs w:val="24"/>
        </w:rPr>
        <w:t xml:space="preserve"> môže od Vás vyberať odmenu za výkon Licencovaných práv, </w:t>
      </w:r>
      <w:r w:rsidR="00193CEF">
        <w:rPr>
          <w:rFonts w:ascii="Times New Roman" w:hAnsi="Times New Roman" w:cs="Times New Roman"/>
          <w:color w:val="000000"/>
          <w:sz w:val="24"/>
          <w:szCs w:val="24"/>
        </w:rPr>
        <w:t xml:space="preserve">a to </w:t>
      </w:r>
      <w:r>
        <w:rPr>
          <w:rFonts w:ascii="Times New Roman" w:hAnsi="Times New Roman" w:cs="Times New Roman"/>
          <w:color w:val="000000"/>
          <w:sz w:val="24"/>
          <w:szCs w:val="24"/>
        </w:rPr>
        <w:t>bez ohľadu na to či priamo alebo prostredníctvom organizácie kolektívnej správy na základe výkonu dobrovoľnej, zákonnej alebo povinnej kolektívnej správy</w:t>
      </w:r>
      <w:r w:rsidR="00193CEF">
        <w:rPr>
          <w:rFonts w:ascii="Times New Roman" w:hAnsi="Times New Roman" w:cs="Times New Roman"/>
          <w:color w:val="000000"/>
          <w:sz w:val="24"/>
          <w:szCs w:val="24"/>
        </w:rPr>
        <w:t xml:space="preserve">. V akýchkoľvek ďalších prípadoch si Poskytovateľ právo na výber odmeny za použitie diela výslovne vyhradzuje. </w:t>
      </w:r>
    </w:p>
    <w:p w:rsidR="00193CEF" w:rsidRDefault="00193CEF" w:rsidP="00193CEF">
      <w:pPr>
        <w:autoSpaceDE w:val="0"/>
        <w:autoSpaceDN w:val="0"/>
        <w:adjustRightInd w:val="0"/>
        <w:spacing w:before="0" w:after="0" w:line="240" w:lineRule="auto"/>
        <w:rPr>
          <w:rFonts w:ascii="Times New Roman" w:hAnsi="Times New Roman" w:cs="Times New Roman"/>
          <w:color w:val="000000"/>
          <w:sz w:val="24"/>
          <w:szCs w:val="24"/>
        </w:rPr>
      </w:pPr>
    </w:p>
    <w:p w:rsidR="008F0AE4" w:rsidRPr="00193CEF" w:rsidRDefault="00193CEF" w:rsidP="00193CEF">
      <w:pPr>
        <w:autoSpaceDE w:val="0"/>
        <w:autoSpaceDN w:val="0"/>
        <w:adjustRightInd w:val="0"/>
        <w:spacing w:before="0" w:after="0" w:line="240" w:lineRule="auto"/>
        <w:rPr>
          <w:rFonts w:ascii="Times New Roman" w:hAnsi="Times New Roman" w:cs="Times New Roman"/>
          <w:b/>
          <w:color w:val="000000"/>
          <w:sz w:val="24"/>
          <w:szCs w:val="24"/>
        </w:rPr>
      </w:pPr>
      <w:r w:rsidRPr="00193CEF">
        <w:rPr>
          <w:rFonts w:ascii="Times New Roman" w:hAnsi="Times New Roman" w:cs="Times New Roman"/>
          <w:b/>
          <w:color w:val="000000"/>
          <w:sz w:val="24"/>
          <w:szCs w:val="24"/>
        </w:rPr>
        <w:t xml:space="preserve">3. časť – Licenčné podmienky. </w:t>
      </w:r>
    </w:p>
    <w:p w:rsidR="00193CEF" w:rsidRDefault="00193CEF" w:rsidP="00193CEF">
      <w:pPr>
        <w:autoSpaceDE w:val="0"/>
        <w:autoSpaceDN w:val="0"/>
        <w:adjustRightInd w:val="0"/>
        <w:spacing w:before="0" w:after="0" w:line="240" w:lineRule="auto"/>
        <w:rPr>
          <w:rFonts w:ascii="Times New Roman" w:hAnsi="Times New Roman" w:cs="Times New Roman"/>
          <w:color w:val="000000"/>
          <w:sz w:val="24"/>
          <w:szCs w:val="24"/>
        </w:rPr>
      </w:pPr>
    </w:p>
    <w:p w:rsidR="00193CEF" w:rsidRDefault="00193CEF" w:rsidP="00193CEF">
      <w:p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Váš výkon Licencovaných práv podlieha výslovne nasled</w:t>
      </w:r>
      <w:r w:rsidR="006F0D93">
        <w:rPr>
          <w:rFonts w:ascii="Times New Roman" w:hAnsi="Times New Roman" w:cs="Times New Roman"/>
          <w:color w:val="000000"/>
          <w:sz w:val="24"/>
          <w:szCs w:val="24"/>
        </w:rPr>
        <w:t>ujúcim</w:t>
      </w:r>
      <w:r>
        <w:rPr>
          <w:rFonts w:ascii="Times New Roman" w:hAnsi="Times New Roman" w:cs="Times New Roman"/>
          <w:color w:val="000000"/>
          <w:sz w:val="24"/>
          <w:szCs w:val="24"/>
        </w:rPr>
        <w:t xml:space="preserve"> podmienkam. </w:t>
      </w:r>
    </w:p>
    <w:p w:rsidR="00193CEF" w:rsidRDefault="00193CEF" w:rsidP="00193CEF">
      <w:pPr>
        <w:autoSpaceDE w:val="0"/>
        <w:autoSpaceDN w:val="0"/>
        <w:adjustRightInd w:val="0"/>
        <w:spacing w:before="0" w:after="0" w:line="240" w:lineRule="auto"/>
        <w:rPr>
          <w:rFonts w:ascii="Times New Roman" w:hAnsi="Times New Roman" w:cs="Times New Roman"/>
          <w:color w:val="000000"/>
          <w:sz w:val="24"/>
          <w:szCs w:val="24"/>
        </w:rPr>
      </w:pPr>
    </w:p>
    <w:p w:rsidR="00193CEF" w:rsidRDefault="00193CEF" w:rsidP="00193CEF">
      <w:pPr>
        <w:pStyle w:val="Odsekzoznamu"/>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193CEF">
        <w:rPr>
          <w:rFonts w:ascii="Times New Roman" w:hAnsi="Times New Roman" w:cs="Times New Roman"/>
          <w:b/>
          <w:color w:val="000000"/>
          <w:sz w:val="24"/>
          <w:szCs w:val="24"/>
        </w:rPr>
        <w:t>Uvedenie autora</w:t>
      </w:r>
      <w:r>
        <w:rPr>
          <w:rFonts w:ascii="Times New Roman" w:hAnsi="Times New Roman" w:cs="Times New Roman"/>
          <w:color w:val="000000"/>
          <w:sz w:val="24"/>
          <w:szCs w:val="24"/>
        </w:rPr>
        <w:t>.</w:t>
      </w:r>
    </w:p>
    <w:p w:rsidR="00193CEF" w:rsidRDefault="0020035F" w:rsidP="00193CEF">
      <w:pPr>
        <w:pStyle w:val="Odsekzoznamu"/>
        <w:numPr>
          <w:ilvl w:val="0"/>
          <w:numId w:val="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Ak Š</w:t>
      </w:r>
      <w:r w:rsidR="00193CEF">
        <w:rPr>
          <w:rFonts w:ascii="Times New Roman" w:hAnsi="Times New Roman" w:cs="Times New Roman"/>
          <w:color w:val="000000"/>
          <w:sz w:val="24"/>
          <w:szCs w:val="24"/>
        </w:rPr>
        <w:t xml:space="preserve">írite </w:t>
      </w:r>
      <w:r w:rsidR="004406B1">
        <w:rPr>
          <w:rFonts w:ascii="Times New Roman" w:hAnsi="Times New Roman" w:cs="Times New Roman"/>
          <w:color w:val="000000"/>
          <w:sz w:val="24"/>
          <w:szCs w:val="24"/>
        </w:rPr>
        <w:t>Predmet Verejnej licencie</w:t>
      </w:r>
      <w:r w:rsidR="00193CEF">
        <w:rPr>
          <w:rFonts w:ascii="Times New Roman" w:hAnsi="Times New Roman" w:cs="Times New Roman"/>
          <w:color w:val="000000"/>
          <w:sz w:val="24"/>
          <w:szCs w:val="24"/>
        </w:rPr>
        <w:t xml:space="preserve"> Ste povinný:</w:t>
      </w:r>
    </w:p>
    <w:p w:rsidR="00193CEF" w:rsidRDefault="006F0D93" w:rsidP="00193CEF">
      <w:pPr>
        <w:pStyle w:val="Odsekzoznamu"/>
        <w:numPr>
          <w:ilvl w:val="0"/>
          <w:numId w:val="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 prípade ich uvedenia Poskytovateľom spolu s Predmetom Verejnej licencie, </w:t>
      </w:r>
      <w:r w:rsidR="00193CEF">
        <w:rPr>
          <w:rFonts w:ascii="Times New Roman" w:hAnsi="Times New Roman" w:cs="Times New Roman"/>
          <w:color w:val="000000"/>
          <w:sz w:val="24"/>
          <w:szCs w:val="24"/>
        </w:rPr>
        <w:t xml:space="preserve">zachovať a uvádzať nasledujúce </w:t>
      </w:r>
      <w:r>
        <w:rPr>
          <w:rFonts w:ascii="Times New Roman" w:hAnsi="Times New Roman" w:cs="Times New Roman"/>
          <w:color w:val="000000"/>
          <w:sz w:val="24"/>
          <w:szCs w:val="24"/>
        </w:rPr>
        <w:t>údaje:</w:t>
      </w:r>
    </w:p>
    <w:p w:rsidR="006F0D93" w:rsidRDefault="006F0D93"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identifikácia autora (autorov) Predmetu Verejnej licencie, ako aj ďalších nositeľov práv oprávnených na ich uvádzanie, akýmkoľvek vhodným spôsobom požadovaným Poskytovateľom (vrátane pseudonymu ak je určený);</w:t>
      </w:r>
    </w:p>
    <w:p w:rsidR="006F0D93" w:rsidRDefault="006F0D93"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vyhlásenie o autorských právach (</w:t>
      </w:r>
      <w:bookmarkStart w:id="0" w:name="_GoBack"/>
      <w:bookmarkEnd w:id="0"/>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copyrightová</w:t>
      </w:r>
      <w:proofErr w:type="spellEnd"/>
      <w:r>
        <w:rPr>
          <w:rFonts w:ascii="Times New Roman" w:hAnsi="Times New Roman" w:cs="Times New Roman"/>
          <w:color w:val="000000"/>
          <w:sz w:val="24"/>
          <w:szCs w:val="24"/>
        </w:rPr>
        <w:t xml:space="preserve"> výhrada“);</w:t>
      </w:r>
    </w:p>
    <w:p w:rsidR="006F0D93" w:rsidRDefault="006F0D93"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vyhlásenie odkazujúce na túto Verejnú licenciu;</w:t>
      </w:r>
    </w:p>
    <w:p w:rsidR="006F0D93" w:rsidRDefault="006F0D93"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vyhlásenie odkazujúce </w:t>
      </w:r>
      <w:r w:rsidR="00021E40">
        <w:rPr>
          <w:rFonts w:ascii="Times New Roman" w:hAnsi="Times New Roman" w:cs="Times New Roman"/>
          <w:color w:val="000000"/>
          <w:sz w:val="24"/>
          <w:szCs w:val="24"/>
        </w:rPr>
        <w:t xml:space="preserve">na odopretie </w:t>
      </w:r>
      <w:r w:rsidR="00151E95">
        <w:rPr>
          <w:rFonts w:ascii="Times New Roman" w:hAnsi="Times New Roman" w:cs="Times New Roman"/>
          <w:color w:val="000000"/>
          <w:sz w:val="24"/>
          <w:szCs w:val="24"/>
        </w:rPr>
        <w:t>záruk</w:t>
      </w:r>
      <w:r>
        <w:rPr>
          <w:rFonts w:ascii="Times New Roman" w:hAnsi="Times New Roman" w:cs="Times New Roman"/>
          <w:color w:val="000000"/>
          <w:sz w:val="24"/>
          <w:szCs w:val="24"/>
        </w:rPr>
        <w:t>;</w:t>
      </w:r>
    </w:p>
    <w:p w:rsidR="006F0D93" w:rsidRPr="006F0D93" w:rsidRDefault="00021E40"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URI („jednotný identifikátor zdroja“) alebo </w:t>
      </w:r>
      <w:proofErr w:type="spellStart"/>
      <w:r>
        <w:rPr>
          <w:rFonts w:ascii="Times New Roman" w:hAnsi="Times New Roman" w:cs="Times New Roman"/>
          <w:color w:val="000000"/>
          <w:sz w:val="24"/>
          <w:szCs w:val="24"/>
        </w:rPr>
        <w:t>hyperlink</w:t>
      </w:r>
      <w:proofErr w:type="spellEnd"/>
      <w:r>
        <w:rPr>
          <w:rFonts w:ascii="Times New Roman" w:hAnsi="Times New Roman" w:cs="Times New Roman"/>
          <w:color w:val="000000"/>
          <w:sz w:val="24"/>
          <w:szCs w:val="24"/>
        </w:rPr>
        <w:t xml:space="preserve"> na Predmet Verejnej licencie v uskutočniteľnom rozsahu;</w:t>
      </w:r>
    </w:p>
    <w:p w:rsidR="006F0D93" w:rsidRDefault="00021E40" w:rsidP="00193CEF">
      <w:pPr>
        <w:pStyle w:val="Odsekzoznamu"/>
        <w:numPr>
          <w:ilvl w:val="0"/>
          <w:numId w:val="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uviesť či Ste upravili Predmet Verejnej licencie spolu s uvedením všetkých predchádzajúcich úprav; a</w:t>
      </w:r>
    </w:p>
    <w:p w:rsidR="00021E40" w:rsidRDefault="00021E40" w:rsidP="00193CEF">
      <w:pPr>
        <w:pStyle w:val="Odsekzoznamu"/>
        <w:numPr>
          <w:ilvl w:val="0"/>
          <w:numId w:val="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uviesť, že Predmet Verejnej licencie je </w:t>
      </w:r>
      <w:r w:rsidR="004406B1">
        <w:rPr>
          <w:rFonts w:ascii="Times New Roman" w:hAnsi="Times New Roman" w:cs="Times New Roman"/>
          <w:color w:val="000000"/>
          <w:sz w:val="24"/>
          <w:szCs w:val="24"/>
        </w:rPr>
        <w:t>používaný a je predmetom licencie</w:t>
      </w:r>
      <w:r>
        <w:rPr>
          <w:rFonts w:ascii="Times New Roman" w:hAnsi="Times New Roman" w:cs="Times New Roman"/>
          <w:color w:val="000000"/>
          <w:sz w:val="24"/>
          <w:szCs w:val="24"/>
        </w:rPr>
        <w:t xml:space="preserve"> podľa tejto Verejnej licencie a pripojiť </w:t>
      </w:r>
      <w:r w:rsidR="004406B1">
        <w:rPr>
          <w:rFonts w:ascii="Times New Roman" w:hAnsi="Times New Roman" w:cs="Times New Roman"/>
          <w:color w:val="000000"/>
          <w:sz w:val="24"/>
          <w:szCs w:val="24"/>
        </w:rPr>
        <w:t xml:space="preserve">text, URI („jednotný identifikátor zdroja“) alebo </w:t>
      </w:r>
      <w:proofErr w:type="spellStart"/>
      <w:r w:rsidR="004406B1">
        <w:rPr>
          <w:rFonts w:ascii="Times New Roman" w:hAnsi="Times New Roman" w:cs="Times New Roman"/>
          <w:color w:val="000000"/>
          <w:sz w:val="24"/>
          <w:szCs w:val="24"/>
        </w:rPr>
        <w:t>hyperlink</w:t>
      </w:r>
      <w:proofErr w:type="spellEnd"/>
      <w:r w:rsidR="004406B1">
        <w:rPr>
          <w:rFonts w:ascii="Times New Roman" w:hAnsi="Times New Roman" w:cs="Times New Roman"/>
          <w:color w:val="000000"/>
          <w:sz w:val="24"/>
          <w:szCs w:val="24"/>
        </w:rPr>
        <w:t xml:space="preserve"> tejto Verejnej licencie.</w:t>
      </w:r>
    </w:p>
    <w:p w:rsidR="008E5F14" w:rsidRDefault="008E5F14" w:rsidP="008E5F14">
      <w:pPr>
        <w:autoSpaceDE w:val="0"/>
        <w:autoSpaceDN w:val="0"/>
        <w:adjustRightInd w:val="0"/>
        <w:spacing w:before="0" w:after="0" w:line="240" w:lineRule="auto"/>
        <w:ind w:left="1776"/>
        <w:rPr>
          <w:rFonts w:ascii="Times New Roman" w:hAnsi="Times New Roman" w:cs="Times New Roman"/>
          <w:color w:val="000000"/>
          <w:sz w:val="24"/>
          <w:szCs w:val="24"/>
        </w:rPr>
      </w:pPr>
    </w:p>
    <w:p w:rsidR="008E5F14" w:rsidRDefault="00B700BA" w:rsidP="008E5F14">
      <w:pPr>
        <w:autoSpaceDE w:val="0"/>
        <w:autoSpaceDN w:val="0"/>
        <w:adjustRightInd w:val="0"/>
        <w:spacing w:before="0" w:after="0" w:line="240" w:lineRule="auto"/>
        <w:ind w:left="1776"/>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odstránenie akýchkoľvek pochybností, podľa tejto Verejnej licencie Vy nemáte žiadne právo na Šírenie Adaptovaného obsahu.</w:t>
      </w:r>
    </w:p>
    <w:p w:rsidR="008E5F14" w:rsidRPr="008E5F14" w:rsidRDefault="008E5F14" w:rsidP="008E5F14">
      <w:pPr>
        <w:autoSpaceDE w:val="0"/>
        <w:autoSpaceDN w:val="0"/>
        <w:adjustRightInd w:val="0"/>
        <w:spacing w:before="0" w:after="0" w:line="240" w:lineRule="auto"/>
        <w:ind w:left="1776"/>
        <w:rPr>
          <w:rFonts w:ascii="Times New Roman" w:hAnsi="Times New Roman" w:cs="Times New Roman"/>
          <w:color w:val="000000"/>
          <w:sz w:val="24"/>
          <w:szCs w:val="24"/>
        </w:rPr>
      </w:pPr>
    </w:p>
    <w:p w:rsidR="00193CEF" w:rsidRDefault="0020035F" w:rsidP="00193CEF">
      <w:pPr>
        <w:pStyle w:val="Odsekzoznamu"/>
        <w:numPr>
          <w:ilvl w:val="0"/>
          <w:numId w:val="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Podmienky určené podľa 3. časti </w:t>
      </w:r>
      <w:r w:rsidR="00D3513C">
        <w:rPr>
          <w:rFonts w:ascii="Times New Roman" w:hAnsi="Times New Roman" w:cs="Times New Roman"/>
          <w:color w:val="000000"/>
          <w:sz w:val="24"/>
          <w:szCs w:val="24"/>
        </w:rPr>
        <w:t>písm. a.</w:t>
      </w:r>
      <w:r>
        <w:rPr>
          <w:rFonts w:ascii="Times New Roman" w:hAnsi="Times New Roman" w:cs="Times New Roman"/>
          <w:color w:val="000000"/>
          <w:sz w:val="24"/>
          <w:szCs w:val="24"/>
        </w:rPr>
        <w:t xml:space="preserve"> bod 1 môžete naplniť akýmkoľvek vhodným spôsobom v závislosti od média, spôsobu a kontextu </w:t>
      </w:r>
      <w:r>
        <w:rPr>
          <w:rFonts w:ascii="Times New Roman" w:hAnsi="Times New Roman" w:cs="Times New Roman"/>
          <w:color w:val="000000"/>
          <w:sz w:val="24"/>
          <w:szCs w:val="24"/>
        </w:rPr>
        <w:lastRenderedPageBreak/>
        <w:t>Šírenia Predmetu Verejnej licencie. Vhodným spôsobom naplnenia podmienok môže byť napríklad uvedenie URI („jednotný identifikátor zdroja“) alebo hyperlinku zdroja obsahujúceho požadované informácie.</w:t>
      </w:r>
    </w:p>
    <w:p w:rsidR="0020035F" w:rsidRDefault="0020035F" w:rsidP="00193CEF">
      <w:pPr>
        <w:pStyle w:val="Odsekzoznamu"/>
        <w:numPr>
          <w:ilvl w:val="0"/>
          <w:numId w:val="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 požiadanie Poskytovateľa Ste povinný, v uskutočniteľnom rozsahu, odstrániť akékoľvek z informácií požadovaných podľa 3. časti písm. a</w:t>
      </w:r>
      <w:r w:rsidR="00D3513C">
        <w:rPr>
          <w:rFonts w:ascii="Times New Roman" w:hAnsi="Times New Roman" w:cs="Times New Roman"/>
          <w:color w:val="000000"/>
          <w:sz w:val="24"/>
          <w:szCs w:val="24"/>
        </w:rPr>
        <w:t>.</w:t>
      </w:r>
      <w:r>
        <w:rPr>
          <w:rFonts w:ascii="Times New Roman" w:hAnsi="Times New Roman" w:cs="Times New Roman"/>
          <w:color w:val="000000"/>
          <w:sz w:val="24"/>
          <w:szCs w:val="24"/>
        </w:rPr>
        <w:t xml:space="preserve"> bod 1 písm. A.</w:t>
      </w:r>
    </w:p>
    <w:p w:rsidR="006973BA" w:rsidRDefault="006973BA" w:rsidP="006973BA">
      <w:pPr>
        <w:autoSpaceDE w:val="0"/>
        <w:autoSpaceDN w:val="0"/>
        <w:adjustRightInd w:val="0"/>
        <w:spacing w:before="0" w:after="0" w:line="240" w:lineRule="auto"/>
        <w:rPr>
          <w:rFonts w:ascii="Times New Roman" w:hAnsi="Times New Roman" w:cs="Times New Roman"/>
          <w:color w:val="000000"/>
          <w:sz w:val="24"/>
          <w:szCs w:val="24"/>
        </w:rPr>
      </w:pPr>
    </w:p>
    <w:p w:rsidR="006973BA" w:rsidRPr="006973BA" w:rsidRDefault="006973BA" w:rsidP="006973BA">
      <w:pPr>
        <w:autoSpaceDE w:val="0"/>
        <w:autoSpaceDN w:val="0"/>
        <w:adjustRightInd w:val="0"/>
        <w:spacing w:before="0" w:after="0" w:line="240" w:lineRule="auto"/>
        <w:rPr>
          <w:rFonts w:ascii="Times New Roman" w:hAnsi="Times New Roman" w:cs="Times New Roman"/>
          <w:b/>
          <w:color w:val="000000"/>
          <w:sz w:val="24"/>
          <w:szCs w:val="24"/>
        </w:rPr>
      </w:pPr>
      <w:r w:rsidRPr="006973BA">
        <w:rPr>
          <w:rFonts w:ascii="Times New Roman" w:hAnsi="Times New Roman" w:cs="Times New Roman"/>
          <w:b/>
          <w:color w:val="000000"/>
          <w:sz w:val="24"/>
          <w:szCs w:val="24"/>
        </w:rPr>
        <w:t xml:space="preserve">4. časť – Osobitné práva k databáze. </w:t>
      </w:r>
    </w:p>
    <w:p w:rsidR="006973BA" w:rsidRDefault="006973BA" w:rsidP="006973BA">
      <w:pPr>
        <w:autoSpaceDE w:val="0"/>
        <w:autoSpaceDN w:val="0"/>
        <w:adjustRightInd w:val="0"/>
        <w:spacing w:before="0" w:after="0" w:line="240" w:lineRule="auto"/>
        <w:rPr>
          <w:rFonts w:ascii="Times New Roman" w:hAnsi="Times New Roman" w:cs="Times New Roman"/>
          <w:color w:val="000000"/>
          <w:sz w:val="24"/>
          <w:szCs w:val="24"/>
        </w:rPr>
      </w:pPr>
    </w:p>
    <w:p w:rsidR="00151E95" w:rsidRDefault="00151E95" w:rsidP="00151E95">
      <w:p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Ak obsahom Licencovaných práv je Osobitné právo k databáze, ktoré sa uplatní pri Vašom použití Predmetu Verejnej licencie:</w:t>
      </w:r>
    </w:p>
    <w:p w:rsidR="006973BA" w:rsidRDefault="006973BA" w:rsidP="006973BA">
      <w:pPr>
        <w:autoSpaceDE w:val="0"/>
        <w:autoSpaceDN w:val="0"/>
        <w:adjustRightInd w:val="0"/>
        <w:spacing w:before="0" w:after="0" w:line="240" w:lineRule="auto"/>
        <w:rPr>
          <w:rFonts w:ascii="Times New Roman" w:hAnsi="Times New Roman" w:cs="Times New Roman"/>
          <w:color w:val="000000"/>
          <w:sz w:val="24"/>
          <w:szCs w:val="24"/>
        </w:rPr>
      </w:pPr>
    </w:p>
    <w:p w:rsidR="007E50EB" w:rsidRDefault="006973BA" w:rsidP="006973BA">
      <w:pPr>
        <w:pStyle w:val="Odsekzoznamu"/>
        <w:numPr>
          <w:ilvl w:val="0"/>
          <w:numId w:val="1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odstránenie akýchkoľvek pochybností, Ste, podľa 2. časti </w:t>
      </w:r>
      <w:r w:rsidR="00225433">
        <w:rPr>
          <w:rFonts w:ascii="Times New Roman" w:hAnsi="Times New Roman" w:cs="Times New Roman"/>
          <w:color w:val="000000"/>
          <w:sz w:val="24"/>
          <w:szCs w:val="24"/>
        </w:rPr>
        <w:t>písm. a.</w:t>
      </w:r>
      <w:r>
        <w:rPr>
          <w:rFonts w:ascii="Times New Roman" w:hAnsi="Times New Roman" w:cs="Times New Roman"/>
          <w:color w:val="000000"/>
          <w:sz w:val="24"/>
          <w:szCs w:val="24"/>
        </w:rPr>
        <w:t xml:space="preserve"> bod 1, oprávnený na extrakciu, </w:t>
      </w:r>
      <w:proofErr w:type="spellStart"/>
      <w:r>
        <w:rPr>
          <w:rFonts w:ascii="Times New Roman" w:hAnsi="Times New Roman" w:cs="Times New Roman"/>
          <w:color w:val="000000"/>
          <w:sz w:val="24"/>
          <w:szCs w:val="24"/>
        </w:rPr>
        <w:t>reutilizáciu</w:t>
      </w:r>
      <w:proofErr w:type="spellEnd"/>
      <w:r>
        <w:rPr>
          <w:rFonts w:ascii="Times New Roman" w:hAnsi="Times New Roman" w:cs="Times New Roman"/>
          <w:color w:val="000000"/>
          <w:sz w:val="24"/>
          <w:szCs w:val="24"/>
        </w:rPr>
        <w:t>, vyhotovenie rozmnoženiny a Šírenie cel</w:t>
      </w:r>
      <w:r w:rsidR="007E50EB">
        <w:rPr>
          <w:rFonts w:ascii="Times New Roman" w:hAnsi="Times New Roman" w:cs="Times New Roman"/>
          <w:color w:val="000000"/>
          <w:sz w:val="24"/>
          <w:szCs w:val="24"/>
        </w:rPr>
        <w:t xml:space="preserve">ého obsahu databázy </w:t>
      </w:r>
      <w:r>
        <w:rPr>
          <w:rFonts w:ascii="Times New Roman" w:hAnsi="Times New Roman" w:cs="Times New Roman"/>
          <w:color w:val="000000"/>
          <w:sz w:val="24"/>
          <w:szCs w:val="24"/>
        </w:rPr>
        <w:t xml:space="preserve">alebo </w:t>
      </w:r>
      <w:r w:rsidR="007E50EB">
        <w:rPr>
          <w:rFonts w:ascii="Times New Roman" w:hAnsi="Times New Roman" w:cs="Times New Roman"/>
          <w:color w:val="000000"/>
          <w:sz w:val="24"/>
          <w:szCs w:val="24"/>
        </w:rPr>
        <w:t xml:space="preserve">jej </w:t>
      </w:r>
      <w:r>
        <w:rPr>
          <w:rFonts w:ascii="Times New Roman" w:hAnsi="Times New Roman" w:cs="Times New Roman"/>
          <w:color w:val="000000"/>
          <w:sz w:val="24"/>
          <w:szCs w:val="24"/>
        </w:rPr>
        <w:t>podstatnej časti</w:t>
      </w:r>
      <w:r w:rsidR="00F870CE">
        <w:rPr>
          <w:rFonts w:ascii="Times New Roman" w:hAnsi="Times New Roman" w:cs="Times New Roman"/>
          <w:color w:val="000000"/>
          <w:sz w:val="24"/>
          <w:szCs w:val="24"/>
        </w:rPr>
        <w:t xml:space="preserve"> </w:t>
      </w:r>
      <w:r w:rsidR="00FB0812">
        <w:rPr>
          <w:rFonts w:ascii="Times New Roman" w:hAnsi="Times New Roman" w:cs="Times New Roman"/>
          <w:color w:val="000000"/>
          <w:sz w:val="24"/>
          <w:szCs w:val="24"/>
        </w:rPr>
        <w:t>a nie Ste oprávnený na Šírenie Adaptovaného obsahu</w:t>
      </w:r>
      <w:r w:rsidR="007E50EB">
        <w:rPr>
          <w:rFonts w:ascii="Times New Roman" w:hAnsi="Times New Roman" w:cs="Times New Roman"/>
          <w:color w:val="000000"/>
          <w:sz w:val="24"/>
          <w:szCs w:val="24"/>
        </w:rPr>
        <w:t>;</w:t>
      </w:r>
    </w:p>
    <w:p w:rsidR="007E50EB" w:rsidRDefault="007E50EB" w:rsidP="006973BA">
      <w:pPr>
        <w:pStyle w:val="Odsekzoznamu"/>
        <w:numPr>
          <w:ilvl w:val="0"/>
          <w:numId w:val="1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ak spojíte celý obsah databázy alebo jej podstatnú časť s databázou, ku ktorej Vy vykonávate osobitné práva, databáza, ku ktorej Vy vykonávate osobitné práva (nie však jej individuálne obsahové zložky) sa stáva Adaptovaným obsahom; a</w:t>
      </w:r>
    </w:p>
    <w:p w:rsidR="006973BA" w:rsidRDefault="00FB0812" w:rsidP="006973BA">
      <w:pPr>
        <w:pStyle w:val="Odsekzoznamu"/>
        <w:numPr>
          <w:ilvl w:val="0"/>
          <w:numId w:val="1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 Š</w:t>
      </w:r>
      <w:r w:rsidR="007E50EB">
        <w:rPr>
          <w:rFonts w:ascii="Times New Roman" w:hAnsi="Times New Roman" w:cs="Times New Roman"/>
          <w:color w:val="000000"/>
          <w:sz w:val="24"/>
          <w:szCs w:val="24"/>
        </w:rPr>
        <w:t xml:space="preserve">írení obsahu databázy alebo jej podstatnej časti Ste viazaný podmienkami podľa 3. časti </w:t>
      </w:r>
      <w:r w:rsidR="00225433">
        <w:rPr>
          <w:rFonts w:ascii="Times New Roman" w:hAnsi="Times New Roman" w:cs="Times New Roman"/>
          <w:color w:val="000000"/>
          <w:sz w:val="24"/>
          <w:szCs w:val="24"/>
        </w:rPr>
        <w:t>písm. a</w:t>
      </w:r>
      <w:r w:rsidR="007E50EB">
        <w:rPr>
          <w:rFonts w:ascii="Times New Roman" w:hAnsi="Times New Roman" w:cs="Times New Roman"/>
          <w:color w:val="000000"/>
          <w:sz w:val="24"/>
          <w:szCs w:val="24"/>
        </w:rPr>
        <w:t>.</w:t>
      </w:r>
    </w:p>
    <w:p w:rsidR="007E50EB" w:rsidRDefault="007E50EB" w:rsidP="007E50EB">
      <w:pPr>
        <w:autoSpaceDE w:val="0"/>
        <w:autoSpaceDN w:val="0"/>
        <w:adjustRightInd w:val="0"/>
        <w:spacing w:before="0" w:after="0" w:line="240" w:lineRule="auto"/>
        <w:rPr>
          <w:rFonts w:ascii="Times New Roman" w:hAnsi="Times New Roman" w:cs="Times New Roman"/>
          <w:color w:val="000000"/>
          <w:sz w:val="24"/>
          <w:szCs w:val="24"/>
        </w:rPr>
      </w:pPr>
    </w:p>
    <w:p w:rsidR="007E50EB" w:rsidRDefault="007E50EB" w:rsidP="007E50EB">
      <w:p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odstránenie akýchkoľvek pochybností, táto 4. časť dopĺňa a nenahrádza Vaše záväzky podľa tejto Verejnej licencie v prípadoch, ak Licencované práva zahŕňajú ďalšie autorské a obdobné práva. </w:t>
      </w:r>
    </w:p>
    <w:p w:rsidR="007E50EB" w:rsidRDefault="007E50EB" w:rsidP="007E50EB">
      <w:pPr>
        <w:autoSpaceDE w:val="0"/>
        <w:autoSpaceDN w:val="0"/>
        <w:adjustRightInd w:val="0"/>
        <w:spacing w:before="0" w:after="0" w:line="240" w:lineRule="auto"/>
        <w:rPr>
          <w:rFonts w:ascii="Times New Roman" w:hAnsi="Times New Roman" w:cs="Times New Roman"/>
          <w:color w:val="000000"/>
          <w:sz w:val="24"/>
          <w:szCs w:val="24"/>
        </w:rPr>
      </w:pPr>
    </w:p>
    <w:p w:rsidR="007E50EB" w:rsidRPr="00E47D56" w:rsidRDefault="007E50EB" w:rsidP="007E50EB">
      <w:pPr>
        <w:autoSpaceDE w:val="0"/>
        <w:autoSpaceDN w:val="0"/>
        <w:adjustRightInd w:val="0"/>
        <w:spacing w:before="0" w:after="0" w:line="240" w:lineRule="auto"/>
        <w:rPr>
          <w:rFonts w:ascii="Times New Roman" w:hAnsi="Times New Roman" w:cs="Times New Roman"/>
          <w:b/>
          <w:color w:val="000000"/>
          <w:sz w:val="24"/>
          <w:szCs w:val="24"/>
        </w:rPr>
      </w:pPr>
      <w:r w:rsidRPr="00E47D56">
        <w:rPr>
          <w:rFonts w:ascii="Times New Roman" w:hAnsi="Times New Roman" w:cs="Times New Roman"/>
          <w:b/>
          <w:color w:val="000000"/>
          <w:sz w:val="24"/>
          <w:szCs w:val="24"/>
        </w:rPr>
        <w:t xml:space="preserve">5. časť </w:t>
      </w:r>
      <w:r w:rsidR="00E47D56" w:rsidRPr="00E47D56">
        <w:rPr>
          <w:rFonts w:ascii="Times New Roman" w:hAnsi="Times New Roman" w:cs="Times New Roman"/>
          <w:b/>
          <w:color w:val="000000"/>
          <w:sz w:val="24"/>
          <w:szCs w:val="24"/>
        </w:rPr>
        <w:t>–</w:t>
      </w:r>
      <w:r w:rsidRPr="00E47D56">
        <w:rPr>
          <w:rFonts w:ascii="Times New Roman" w:hAnsi="Times New Roman" w:cs="Times New Roman"/>
          <w:b/>
          <w:color w:val="000000"/>
          <w:sz w:val="24"/>
          <w:szCs w:val="24"/>
        </w:rPr>
        <w:t xml:space="preserve"> </w:t>
      </w:r>
      <w:r w:rsidR="00E47D56" w:rsidRPr="00E47D56">
        <w:rPr>
          <w:rFonts w:ascii="Times New Roman" w:hAnsi="Times New Roman" w:cs="Times New Roman"/>
          <w:b/>
          <w:color w:val="000000"/>
          <w:sz w:val="24"/>
          <w:szCs w:val="24"/>
        </w:rPr>
        <w:t>Odopretie záruk a obmedzenie zodpovednosti.</w:t>
      </w:r>
    </w:p>
    <w:p w:rsidR="00E47D56" w:rsidRDefault="00E47D56" w:rsidP="007E50EB">
      <w:pPr>
        <w:autoSpaceDE w:val="0"/>
        <w:autoSpaceDN w:val="0"/>
        <w:adjustRightInd w:val="0"/>
        <w:spacing w:before="0" w:after="0" w:line="240" w:lineRule="auto"/>
        <w:rPr>
          <w:rFonts w:ascii="Times New Roman" w:hAnsi="Times New Roman" w:cs="Times New Roman"/>
          <w:color w:val="000000"/>
          <w:sz w:val="24"/>
          <w:szCs w:val="24"/>
        </w:rPr>
      </w:pPr>
    </w:p>
    <w:p w:rsidR="00E47D56" w:rsidRPr="00440DDE" w:rsidRDefault="006C1C25" w:rsidP="00E47D56">
      <w:pPr>
        <w:pStyle w:val="Odsekzoznamu"/>
        <w:numPr>
          <w:ilvl w:val="0"/>
          <w:numId w:val="12"/>
        </w:numPr>
        <w:autoSpaceDE w:val="0"/>
        <w:autoSpaceDN w:val="0"/>
        <w:adjustRightInd w:val="0"/>
        <w:spacing w:before="0" w:after="0" w:line="240" w:lineRule="auto"/>
        <w:rPr>
          <w:rFonts w:ascii="Times New Roman" w:hAnsi="Times New Roman" w:cs="Times New Roman"/>
          <w:b/>
          <w:color w:val="000000"/>
          <w:sz w:val="24"/>
          <w:szCs w:val="24"/>
        </w:rPr>
      </w:pPr>
      <w:r w:rsidRPr="00440DDE">
        <w:rPr>
          <w:rFonts w:ascii="Times New Roman" w:hAnsi="Times New Roman" w:cs="Times New Roman"/>
          <w:b/>
          <w:color w:val="000000"/>
          <w:sz w:val="24"/>
          <w:szCs w:val="24"/>
        </w:rPr>
        <w:t xml:space="preserve">Pokiaľ nie je osobitne Poskytovateľom vymienené inak, Poskytovateľ </w:t>
      </w:r>
      <w:r w:rsidR="003E21E6" w:rsidRPr="00440DDE">
        <w:rPr>
          <w:rFonts w:ascii="Times New Roman" w:hAnsi="Times New Roman" w:cs="Times New Roman"/>
          <w:b/>
          <w:color w:val="000000"/>
          <w:sz w:val="24"/>
          <w:szCs w:val="24"/>
        </w:rPr>
        <w:t xml:space="preserve">v najširšom možnom rozsahu poskytuje </w:t>
      </w:r>
      <w:r w:rsidRPr="00440DDE">
        <w:rPr>
          <w:rFonts w:ascii="Times New Roman" w:hAnsi="Times New Roman" w:cs="Times New Roman"/>
          <w:b/>
          <w:color w:val="000000"/>
          <w:sz w:val="24"/>
          <w:szCs w:val="24"/>
        </w:rPr>
        <w:t xml:space="preserve">Predmet Verejnej licencie ako stojí a leží a ako je prístupný a neposkytuje žiadne vyhlásenia </w:t>
      </w:r>
      <w:r w:rsidR="00D90771" w:rsidRPr="00440DDE">
        <w:rPr>
          <w:rFonts w:ascii="Times New Roman" w:hAnsi="Times New Roman" w:cs="Times New Roman"/>
          <w:b/>
          <w:color w:val="000000"/>
          <w:sz w:val="24"/>
          <w:szCs w:val="24"/>
        </w:rPr>
        <w:t xml:space="preserve">a </w:t>
      </w:r>
      <w:r w:rsidRPr="00440DDE">
        <w:rPr>
          <w:rFonts w:ascii="Times New Roman" w:hAnsi="Times New Roman" w:cs="Times New Roman"/>
          <w:b/>
          <w:color w:val="000000"/>
          <w:sz w:val="24"/>
          <w:szCs w:val="24"/>
        </w:rPr>
        <w:t>ani záruky vo vzťahu k Predmetu Verejnej licencie</w:t>
      </w:r>
      <w:r w:rsidR="00D90771" w:rsidRPr="00440DDE">
        <w:rPr>
          <w:rFonts w:ascii="Times New Roman" w:hAnsi="Times New Roman" w:cs="Times New Roman"/>
          <w:b/>
          <w:color w:val="000000"/>
          <w:sz w:val="24"/>
          <w:szCs w:val="24"/>
        </w:rPr>
        <w:t xml:space="preserve">, a to ani výslovné ani odvodené, ani zákonné, ani iné. Uvedené zahŕňa aj, nie však výlučne, záruky právneho dôvodu, obchodného potenciálu, určenia pre konkrétny účel, neporušenia práv duševného vlastníctva, neexistencie </w:t>
      </w:r>
      <w:proofErr w:type="spellStart"/>
      <w:r w:rsidR="00D90771" w:rsidRPr="00440DDE">
        <w:rPr>
          <w:rFonts w:ascii="Times New Roman" w:hAnsi="Times New Roman" w:cs="Times New Roman"/>
          <w:b/>
          <w:color w:val="000000"/>
          <w:sz w:val="24"/>
          <w:szCs w:val="24"/>
        </w:rPr>
        <w:t>vád</w:t>
      </w:r>
      <w:proofErr w:type="spellEnd"/>
      <w:r w:rsidR="00D90771" w:rsidRPr="00440DDE">
        <w:rPr>
          <w:rFonts w:ascii="Times New Roman" w:hAnsi="Times New Roman" w:cs="Times New Roman"/>
          <w:b/>
          <w:color w:val="000000"/>
          <w:sz w:val="24"/>
          <w:szCs w:val="24"/>
        </w:rPr>
        <w:t xml:space="preserve"> </w:t>
      </w:r>
      <w:r w:rsidR="00DC53A6" w:rsidRPr="00440DDE">
        <w:rPr>
          <w:rFonts w:ascii="Times New Roman" w:hAnsi="Times New Roman" w:cs="Times New Roman"/>
          <w:b/>
          <w:color w:val="000000"/>
          <w:sz w:val="24"/>
          <w:szCs w:val="24"/>
        </w:rPr>
        <w:t>tak zjavných ako aj skrytých, presnosti, existencie alebo neexistencie chýb zjavných alebo objaviteľných. Ak nie je odopretie záruk prípustné celkovo alebo v časti, toto odopretie sa na Vás ne</w:t>
      </w:r>
      <w:r w:rsidR="007A0278" w:rsidRPr="00440DDE">
        <w:rPr>
          <w:rFonts w:ascii="Times New Roman" w:hAnsi="Times New Roman" w:cs="Times New Roman"/>
          <w:b/>
          <w:color w:val="000000"/>
          <w:sz w:val="24"/>
          <w:szCs w:val="24"/>
        </w:rPr>
        <w:t>bude</w:t>
      </w:r>
      <w:r w:rsidR="00DC53A6" w:rsidRPr="00440DDE">
        <w:rPr>
          <w:rFonts w:ascii="Times New Roman" w:hAnsi="Times New Roman" w:cs="Times New Roman"/>
          <w:b/>
          <w:color w:val="000000"/>
          <w:sz w:val="24"/>
          <w:szCs w:val="24"/>
        </w:rPr>
        <w:t xml:space="preserve"> vzťahovať.</w:t>
      </w:r>
    </w:p>
    <w:p w:rsidR="00DC53A6" w:rsidRDefault="005D4D2F" w:rsidP="00E47D56">
      <w:pPr>
        <w:pStyle w:val="Odsekzoznamu"/>
        <w:numPr>
          <w:ilvl w:val="0"/>
          <w:numId w:val="12"/>
        </w:numPr>
        <w:autoSpaceDE w:val="0"/>
        <w:autoSpaceDN w:val="0"/>
        <w:adjustRightInd w:val="0"/>
        <w:spacing w:before="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najširšom možnom rozsahu </w:t>
      </w:r>
      <w:r w:rsidR="00543400">
        <w:rPr>
          <w:rFonts w:ascii="Times New Roman" w:hAnsi="Times New Roman" w:cs="Times New Roman"/>
          <w:b/>
          <w:color w:val="000000"/>
          <w:sz w:val="24"/>
          <w:szCs w:val="24"/>
        </w:rPr>
        <w:t xml:space="preserve">Poskytovateľ v žiadnom prípade nebude zodpovedný, a to v zmysle akejkoľvek právnej </w:t>
      </w:r>
      <w:r w:rsidR="00151E95">
        <w:rPr>
          <w:rFonts w:ascii="Times New Roman" w:hAnsi="Times New Roman"/>
          <w:b/>
          <w:color w:val="000000"/>
          <w:sz w:val="24"/>
          <w:szCs w:val="24"/>
        </w:rPr>
        <w:t xml:space="preserve">doktríny </w:t>
      </w:r>
      <w:r w:rsidR="00A70FD5">
        <w:rPr>
          <w:rFonts w:ascii="Times New Roman" w:hAnsi="Times New Roman" w:cs="Times New Roman"/>
          <w:b/>
          <w:color w:val="000000"/>
          <w:sz w:val="24"/>
          <w:szCs w:val="24"/>
        </w:rPr>
        <w:t>(vrátane, nie však výlučne</w:t>
      </w:r>
      <w:r w:rsidR="007A0278">
        <w:rPr>
          <w:rFonts w:ascii="Times New Roman" w:hAnsi="Times New Roman" w:cs="Times New Roman"/>
          <w:b/>
          <w:color w:val="000000"/>
          <w:sz w:val="24"/>
          <w:szCs w:val="24"/>
        </w:rPr>
        <w:t xml:space="preserve"> v zmysle konceptu nedbanlivosti</w:t>
      </w:r>
      <w:r w:rsidR="00A70FD5">
        <w:rPr>
          <w:rFonts w:ascii="Times New Roman" w:hAnsi="Times New Roman" w:cs="Times New Roman"/>
          <w:b/>
          <w:color w:val="000000"/>
          <w:sz w:val="24"/>
          <w:szCs w:val="24"/>
        </w:rPr>
        <w:t>)</w:t>
      </w:r>
      <w:r w:rsidR="007A0278">
        <w:rPr>
          <w:rFonts w:ascii="Times New Roman" w:hAnsi="Times New Roman" w:cs="Times New Roman"/>
          <w:b/>
          <w:color w:val="000000"/>
          <w:sz w:val="24"/>
          <w:szCs w:val="24"/>
        </w:rPr>
        <w:t xml:space="preserve"> či inak za akúkoľvek priamu, osobitnú, nepriamu, náhodnú, následnú, trestnoprávnu, exemplárnu či inú škodu, stratu, výdavok či náklad vychádzajúcu z uplatnenia tejto Verejnej licencie alebo použitie Predmetu Verejnej licencie, a to dokonca aj v prípade, ak bol Poskytovateľ poučený o možnosti vzniku takejto škody, straty, výdavku či nákladu. Ak nie je obmedzenie zodpovednosti prípustné celkovo alebo v časti, toto obmedzenie sa na Vás nebude vzťahovať.</w:t>
      </w:r>
    </w:p>
    <w:p w:rsidR="00440DDE" w:rsidRPr="00440DDE" w:rsidRDefault="00440DDE" w:rsidP="00440DDE">
      <w:pPr>
        <w:autoSpaceDE w:val="0"/>
        <w:autoSpaceDN w:val="0"/>
        <w:adjustRightInd w:val="0"/>
        <w:spacing w:before="0" w:after="0" w:line="240" w:lineRule="auto"/>
        <w:ind w:left="360"/>
        <w:rPr>
          <w:rFonts w:ascii="Times New Roman" w:hAnsi="Times New Roman" w:cs="Times New Roman"/>
          <w:color w:val="000000"/>
          <w:sz w:val="24"/>
          <w:szCs w:val="24"/>
        </w:rPr>
      </w:pPr>
    </w:p>
    <w:p w:rsidR="00440DDE" w:rsidRDefault="00440DDE" w:rsidP="00440DDE">
      <w:pPr>
        <w:pStyle w:val="Odsekzoznamu"/>
        <w:numPr>
          <w:ilvl w:val="0"/>
          <w:numId w:val="16"/>
        </w:numPr>
        <w:autoSpaceDE w:val="0"/>
        <w:autoSpaceDN w:val="0"/>
        <w:adjustRightInd w:val="0"/>
        <w:spacing w:before="0" w:after="0" w:line="240" w:lineRule="auto"/>
        <w:rPr>
          <w:rFonts w:ascii="Times New Roman" w:hAnsi="Times New Roman" w:cs="Times New Roman"/>
          <w:color w:val="000000"/>
          <w:sz w:val="24"/>
          <w:szCs w:val="24"/>
        </w:rPr>
      </w:pPr>
      <w:r w:rsidRPr="00440DDE">
        <w:rPr>
          <w:rFonts w:ascii="Times New Roman" w:hAnsi="Times New Roman" w:cs="Times New Roman"/>
          <w:color w:val="000000"/>
          <w:sz w:val="24"/>
          <w:szCs w:val="24"/>
        </w:rPr>
        <w:t>Odopretie záruk a obmedzenie zodpovednosti</w:t>
      </w:r>
      <w:r>
        <w:rPr>
          <w:rFonts w:ascii="Times New Roman" w:hAnsi="Times New Roman" w:cs="Times New Roman"/>
          <w:color w:val="000000"/>
          <w:sz w:val="24"/>
          <w:szCs w:val="24"/>
        </w:rPr>
        <w:t xml:space="preserve"> ako je vyššie uvedené je potrebné vykladať v najširšom možnom význame čo najbližšie k absolútnemu o</w:t>
      </w:r>
      <w:r w:rsidRPr="00440DDE">
        <w:rPr>
          <w:rFonts w:ascii="Times New Roman" w:hAnsi="Times New Roman" w:cs="Times New Roman"/>
          <w:color w:val="000000"/>
          <w:sz w:val="24"/>
          <w:szCs w:val="24"/>
        </w:rPr>
        <w:t>dopreti</w:t>
      </w:r>
      <w:r>
        <w:rPr>
          <w:rFonts w:ascii="Times New Roman" w:hAnsi="Times New Roman" w:cs="Times New Roman"/>
          <w:color w:val="000000"/>
          <w:sz w:val="24"/>
          <w:szCs w:val="24"/>
        </w:rPr>
        <w:t>u</w:t>
      </w:r>
      <w:r w:rsidRPr="00440DDE">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zrieknutia sa</w:t>
      </w:r>
      <w:r w:rsidRPr="00440D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všetkej </w:t>
      </w:r>
      <w:r w:rsidRPr="00440DDE">
        <w:rPr>
          <w:rFonts w:ascii="Times New Roman" w:hAnsi="Times New Roman" w:cs="Times New Roman"/>
          <w:color w:val="000000"/>
          <w:sz w:val="24"/>
          <w:szCs w:val="24"/>
        </w:rPr>
        <w:t>zodpovednosti</w:t>
      </w:r>
      <w:r>
        <w:rPr>
          <w:rFonts w:ascii="Times New Roman" w:hAnsi="Times New Roman" w:cs="Times New Roman"/>
          <w:color w:val="000000"/>
          <w:sz w:val="24"/>
          <w:szCs w:val="24"/>
        </w:rPr>
        <w:t xml:space="preserve">. </w:t>
      </w:r>
    </w:p>
    <w:p w:rsidR="00440DDE" w:rsidRDefault="00440DDE" w:rsidP="00225433">
      <w:pPr>
        <w:autoSpaceDE w:val="0"/>
        <w:autoSpaceDN w:val="0"/>
        <w:adjustRightInd w:val="0"/>
        <w:spacing w:before="0" w:after="0" w:line="240" w:lineRule="auto"/>
        <w:rPr>
          <w:rFonts w:ascii="Times New Roman" w:hAnsi="Times New Roman" w:cs="Times New Roman"/>
          <w:color w:val="000000"/>
          <w:sz w:val="24"/>
          <w:szCs w:val="24"/>
        </w:rPr>
      </w:pPr>
    </w:p>
    <w:p w:rsidR="00440DDE" w:rsidRPr="00225433" w:rsidRDefault="00225433" w:rsidP="00225433">
      <w:pPr>
        <w:autoSpaceDE w:val="0"/>
        <w:autoSpaceDN w:val="0"/>
        <w:adjustRightInd w:val="0"/>
        <w:spacing w:before="0" w:after="0" w:line="240" w:lineRule="auto"/>
        <w:rPr>
          <w:rFonts w:ascii="Times New Roman" w:hAnsi="Times New Roman" w:cs="Times New Roman"/>
          <w:b/>
          <w:color w:val="000000"/>
          <w:sz w:val="24"/>
          <w:szCs w:val="24"/>
        </w:rPr>
      </w:pPr>
      <w:r w:rsidRPr="00225433">
        <w:rPr>
          <w:rFonts w:ascii="Times New Roman" w:hAnsi="Times New Roman" w:cs="Times New Roman"/>
          <w:b/>
          <w:color w:val="000000"/>
          <w:sz w:val="24"/>
          <w:szCs w:val="24"/>
        </w:rPr>
        <w:t xml:space="preserve">6. časť – Trvanie a ukončenie. </w:t>
      </w:r>
    </w:p>
    <w:p w:rsidR="00225433" w:rsidRPr="00225433" w:rsidRDefault="00225433" w:rsidP="00225433">
      <w:pPr>
        <w:autoSpaceDE w:val="0"/>
        <w:autoSpaceDN w:val="0"/>
        <w:adjustRightInd w:val="0"/>
        <w:spacing w:before="0" w:after="0" w:line="240" w:lineRule="auto"/>
        <w:rPr>
          <w:rFonts w:ascii="Times New Roman" w:hAnsi="Times New Roman" w:cs="Times New Roman"/>
          <w:color w:val="000000"/>
          <w:sz w:val="24"/>
          <w:szCs w:val="24"/>
        </w:rPr>
      </w:pPr>
    </w:p>
    <w:p w:rsidR="00225433" w:rsidRDefault="00225433" w:rsidP="00225433">
      <w:pPr>
        <w:pStyle w:val="Odsekzoznamu"/>
        <w:numPr>
          <w:ilvl w:val="0"/>
          <w:numId w:val="1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Táto Verejná licencia trvá počas trvania ochrany Autorských a obdobných práv, ktoré sú licencované. Avšak, ak konáte v rozpore s touto Verejnou licenciou, Vaše práva podľa tejto Verejnej licencie zanikajú automaticky. </w:t>
      </w:r>
    </w:p>
    <w:p w:rsidR="00225433" w:rsidRDefault="00225433" w:rsidP="00225433">
      <w:pPr>
        <w:pStyle w:val="Odsekzoznamu"/>
        <w:numPr>
          <w:ilvl w:val="0"/>
          <w:numId w:val="1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Ak Vaše právo použiť Predmet Verejnej licencie zaniklo podľa 6. časti písm. a., toto </w:t>
      </w:r>
      <w:r w:rsidR="00151E95">
        <w:rPr>
          <w:rFonts w:ascii="Times New Roman" w:hAnsi="Times New Roman" w:cs="Times New Roman"/>
          <w:color w:val="000000"/>
          <w:sz w:val="24"/>
          <w:szCs w:val="24"/>
        </w:rPr>
        <w:t xml:space="preserve">právo </w:t>
      </w:r>
      <w:r>
        <w:rPr>
          <w:rFonts w:ascii="Times New Roman" w:hAnsi="Times New Roman" w:cs="Times New Roman"/>
          <w:color w:val="000000"/>
          <w:sz w:val="24"/>
          <w:szCs w:val="24"/>
        </w:rPr>
        <w:t>sa obnovuje:</w:t>
      </w:r>
    </w:p>
    <w:p w:rsidR="00225433" w:rsidRDefault="00225433" w:rsidP="00225433">
      <w:pPr>
        <w:pStyle w:val="Odsekzoznamu"/>
        <w:numPr>
          <w:ilvl w:val="0"/>
          <w:numId w:val="1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automaticky odo dňa odstránenia porušenia, ak je porušenie odstránené do 30 dní odo dňa, keď Ste o porušení dozvedeli; alebo</w:t>
      </w:r>
    </w:p>
    <w:p w:rsidR="00225433" w:rsidRDefault="00225433" w:rsidP="00225433">
      <w:pPr>
        <w:pStyle w:val="Odsekzoznamu"/>
        <w:numPr>
          <w:ilvl w:val="0"/>
          <w:numId w:val="1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 základe výslovného obnovenia Poskytovateľom.</w:t>
      </w:r>
    </w:p>
    <w:p w:rsidR="00225433" w:rsidRDefault="00225433" w:rsidP="00225433">
      <w:pPr>
        <w:autoSpaceDE w:val="0"/>
        <w:autoSpaceDN w:val="0"/>
        <w:adjustRightInd w:val="0"/>
        <w:spacing w:before="0" w:after="0" w:line="240" w:lineRule="auto"/>
        <w:ind w:left="708"/>
        <w:rPr>
          <w:rFonts w:ascii="Times New Roman" w:hAnsi="Times New Roman" w:cs="Times New Roman"/>
          <w:color w:val="000000"/>
          <w:sz w:val="24"/>
          <w:szCs w:val="24"/>
        </w:rPr>
      </w:pPr>
    </w:p>
    <w:p w:rsidR="00225433" w:rsidRPr="00225433" w:rsidRDefault="00225433" w:rsidP="00225433">
      <w:pPr>
        <w:autoSpaceDE w:val="0"/>
        <w:autoSpaceDN w:val="0"/>
        <w:adjustRightInd w:val="0"/>
        <w:spacing w:before="0" w:after="0" w:line="240" w:lineRule="auto"/>
        <w:ind w:left="708"/>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odstránenie akýchkoľvek pochybností, táto 6. časť písm. b.</w:t>
      </w:r>
      <w:r w:rsidR="00D3513C">
        <w:rPr>
          <w:rFonts w:ascii="Times New Roman" w:hAnsi="Times New Roman" w:cs="Times New Roman"/>
          <w:color w:val="000000"/>
          <w:sz w:val="24"/>
          <w:szCs w:val="24"/>
        </w:rPr>
        <w:t xml:space="preserve"> žiadnym spôsobom neobmedzuje právo Poskytovateľa domáhať sa od Vás nápravy porušení tejto Verejnej licencie. </w:t>
      </w:r>
    </w:p>
    <w:p w:rsidR="00225433" w:rsidRPr="00225433" w:rsidRDefault="00225433" w:rsidP="00225433">
      <w:pPr>
        <w:autoSpaceDE w:val="0"/>
        <w:autoSpaceDN w:val="0"/>
        <w:adjustRightInd w:val="0"/>
        <w:spacing w:before="0" w:after="0" w:line="240" w:lineRule="auto"/>
        <w:rPr>
          <w:rFonts w:ascii="Times New Roman" w:hAnsi="Times New Roman" w:cs="Times New Roman"/>
          <w:color w:val="000000"/>
          <w:sz w:val="24"/>
          <w:szCs w:val="24"/>
        </w:rPr>
      </w:pPr>
    </w:p>
    <w:p w:rsidR="00225433" w:rsidRDefault="001437D0" w:rsidP="00225433">
      <w:pPr>
        <w:pStyle w:val="Odsekzoznamu"/>
        <w:numPr>
          <w:ilvl w:val="0"/>
          <w:numId w:val="1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odstránenie akýchkoľvek pochybností je Poskytovateľ kedykoľvek oprávnený poskytovať Predmet Verejnej licencie na základe osobitných podmienok alebo zastaviť distribúciu Predmetu Verejnej licencie; </w:t>
      </w:r>
      <w:r w:rsidR="007913B1">
        <w:rPr>
          <w:rFonts w:ascii="Times New Roman" w:hAnsi="Times New Roman" w:cs="Times New Roman"/>
          <w:color w:val="000000"/>
          <w:sz w:val="24"/>
          <w:szCs w:val="24"/>
        </w:rPr>
        <w:t>a</w:t>
      </w:r>
      <w:r>
        <w:rPr>
          <w:rFonts w:ascii="Times New Roman" w:hAnsi="Times New Roman" w:cs="Times New Roman"/>
          <w:color w:val="000000"/>
          <w:sz w:val="24"/>
          <w:szCs w:val="24"/>
        </w:rPr>
        <w:t>však takéto konanie Poskytovateľa ne</w:t>
      </w:r>
      <w:r w:rsidR="007913B1">
        <w:rPr>
          <w:rFonts w:ascii="Times New Roman" w:hAnsi="Times New Roman" w:cs="Times New Roman"/>
          <w:color w:val="000000"/>
          <w:sz w:val="24"/>
          <w:szCs w:val="24"/>
        </w:rPr>
        <w:t>predstavuje ukončenie tejto Verejnej licencie.</w:t>
      </w:r>
    </w:p>
    <w:p w:rsidR="007913B1" w:rsidRDefault="007913B1" w:rsidP="00225433">
      <w:pPr>
        <w:pStyle w:val="Odsekzoznamu"/>
        <w:numPr>
          <w:ilvl w:val="0"/>
          <w:numId w:val="1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Ustanovenia 1., 5., 6., 7. a 8. časti zostávajú v platnosti aj po skončení tejto Verejnej licencie.</w:t>
      </w:r>
    </w:p>
    <w:p w:rsidR="007913B1" w:rsidRDefault="007913B1" w:rsidP="007913B1">
      <w:pPr>
        <w:autoSpaceDE w:val="0"/>
        <w:autoSpaceDN w:val="0"/>
        <w:adjustRightInd w:val="0"/>
        <w:spacing w:before="0" w:after="0" w:line="240" w:lineRule="auto"/>
        <w:rPr>
          <w:rFonts w:ascii="Times New Roman" w:hAnsi="Times New Roman" w:cs="Times New Roman"/>
          <w:color w:val="000000"/>
          <w:sz w:val="24"/>
          <w:szCs w:val="24"/>
        </w:rPr>
      </w:pPr>
    </w:p>
    <w:p w:rsidR="007913B1" w:rsidRPr="007913B1" w:rsidRDefault="007913B1" w:rsidP="007913B1">
      <w:pPr>
        <w:autoSpaceDE w:val="0"/>
        <w:autoSpaceDN w:val="0"/>
        <w:adjustRightInd w:val="0"/>
        <w:spacing w:before="0" w:after="0" w:line="240" w:lineRule="auto"/>
        <w:rPr>
          <w:rFonts w:ascii="Times New Roman" w:hAnsi="Times New Roman" w:cs="Times New Roman"/>
          <w:b/>
          <w:color w:val="000000"/>
          <w:sz w:val="24"/>
          <w:szCs w:val="24"/>
        </w:rPr>
      </w:pPr>
      <w:r w:rsidRPr="007913B1">
        <w:rPr>
          <w:rFonts w:ascii="Times New Roman" w:hAnsi="Times New Roman" w:cs="Times New Roman"/>
          <w:b/>
          <w:color w:val="000000"/>
          <w:sz w:val="24"/>
          <w:szCs w:val="24"/>
        </w:rPr>
        <w:t xml:space="preserve">7. časť – Ďalšie podmienky. </w:t>
      </w:r>
    </w:p>
    <w:p w:rsidR="007913B1" w:rsidRDefault="007913B1" w:rsidP="007913B1">
      <w:pPr>
        <w:autoSpaceDE w:val="0"/>
        <w:autoSpaceDN w:val="0"/>
        <w:adjustRightInd w:val="0"/>
        <w:spacing w:before="0" w:after="0" w:line="240" w:lineRule="auto"/>
        <w:rPr>
          <w:rFonts w:ascii="Times New Roman" w:hAnsi="Times New Roman" w:cs="Times New Roman"/>
          <w:color w:val="000000"/>
          <w:sz w:val="24"/>
          <w:szCs w:val="24"/>
        </w:rPr>
      </w:pPr>
    </w:p>
    <w:p w:rsidR="00D145F3" w:rsidRDefault="00D145F3" w:rsidP="007913B1">
      <w:pPr>
        <w:pStyle w:val="Odsekzoznamu"/>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Poskytovateľ nebude viazaný žiadnymi doplňujúcimi alebo inými Vami určenými podmienkami, iba ak by boli výslovne dohodnuté.</w:t>
      </w:r>
    </w:p>
    <w:p w:rsidR="007913B1" w:rsidRDefault="00D145F3" w:rsidP="007913B1">
      <w:pPr>
        <w:pStyle w:val="Odsekzoznamu"/>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Akékoľvek dojednania, porozumenia alebo dohody týkajúce sa Predmetu Verejnej licencie, ktoré nie sú obsahom tejto Verejnej licencie, sú oddelené a nezávislé na podmienkach tejto Verejnej licencie.</w:t>
      </w:r>
    </w:p>
    <w:p w:rsidR="00D145F3" w:rsidRDefault="00D145F3" w:rsidP="00D145F3">
      <w:pPr>
        <w:autoSpaceDE w:val="0"/>
        <w:autoSpaceDN w:val="0"/>
        <w:adjustRightInd w:val="0"/>
        <w:spacing w:before="0" w:after="0" w:line="240" w:lineRule="auto"/>
        <w:rPr>
          <w:rFonts w:ascii="Times New Roman" w:hAnsi="Times New Roman" w:cs="Times New Roman"/>
          <w:color w:val="000000"/>
          <w:sz w:val="24"/>
          <w:szCs w:val="24"/>
        </w:rPr>
      </w:pPr>
    </w:p>
    <w:p w:rsidR="00D145F3" w:rsidRPr="00D145F3" w:rsidRDefault="00D145F3" w:rsidP="00D145F3">
      <w:pPr>
        <w:autoSpaceDE w:val="0"/>
        <w:autoSpaceDN w:val="0"/>
        <w:adjustRightInd w:val="0"/>
        <w:spacing w:before="0" w:after="0" w:line="240" w:lineRule="auto"/>
        <w:rPr>
          <w:rFonts w:ascii="Times New Roman" w:hAnsi="Times New Roman" w:cs="Times New Roman"/>
          <w:b/>
          <w:color w:val="000000"/>
          <w:sz w:val="24"/>
          <w:szCs w:val="24"/>
        </w:rPr>
      </w:pPr>
      <w:r w:rsidRPr="00D145F3">
        <w:rPr>
          <w:rFonts w:ascii="Times New Roman" w:hAnsi="Times New Roman" w:cs="Times New Roman"/>
          <w:b/>
          <w:color w:val="000000"/>
          <w:sz w:val="24"/>
          <w:szCs w:val="24"/>
        </w:rPr>
        <w:t>8. časť – Výklad.</w:t>
      </w:r>
    </w:p>
    <w:p w:rsidR="00D145F3" w:rsidRPr="00D145F3" w:rsidRDefault="00D145F3" w:rsidP="00D145F3">
      <w:pPr>
        <w:autoSpaceDE w:val="0"/>
        <w:autoSpaceDN w:val="0"/>
        <w:adjustRightInd w:val="0"/>
        <w:spacing w:before="0" w:after="0" w:line="240" w:lineRule="auto"/>
        <w:rPr>
          <w:rFonts w:ascii="Times New Roman" w:hAnsi="Times New Roman" w:cs="Times New Roman"/>
          <w:color w:val="000000"/>
          <w:sz w:val="24"/>
          <w:szCs w:val="24"/>
        </w:rPr>
      </w:pPr>
    </w:p>
    <w:p w:rsidR="00D145F3" w:rsidRDefault="003602B5" w:rsidP="00D145F3">
      <w:pPr>
        <w:pStyle w:val="Odsekzoznamu"/>
        <w:numPr>
          <w:ilvl w:val="0"/>
          <w:numId w:val="2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odstránenie akýchkoľvek pochybností t</w:t>
      </w:r>
      <w:r w:rsidR="00E56955">
        <w:rPr>
          <w:rFonts w:ascii="Times New Roman" w:hAnsi="Times New Roman" w:cs="Times New Roman"/>
          <w:color w:val="000000"/>
          <w:sz w:val="24"/>
          <w:szCs w:val="24"/>
        </w:rPr>
        <w:t>úto</w:t>
      </w:r>
      <w:r>
        <w:rPr>
          <w:rFonts w:ascii="Times New Roman" w:hAnsi="Times New Roman" w:cs="Times New Roman"/>
          <w:color w:val="000000"/>
          <w:sz w:val="24"/>
          <w:szCs w:val="24"/>
        </w:rPr>
        <w:t xml:space="preserve"> Verejn</w:t>
      </w:r>
      <w:r w:rsidR="00E56955">
        <w:rPr>
          <w:rFonts w:ascii="Times New Roman" w:hAnsi="Times New Roman" w:cs="Times New Roman"/>
          <w:color w:val="000000"/>
          <w:sz w:val="24"/>
          <w:szCs w:val="24"/>
        </w:rPr>
        <w:t>ú</w:t>
      </w:r>
      <w:r>
        <w:rPr>
          <w:rFonts w:ascii="Times New Roman" w:hAnsi="Times New Roman" w:cs="Times New Roman"/>
          <w:color w:val="000000"/>
          <w:sz w:val="24"/>
          <w:szCs w:val="24"/>
        </w:rPr>
        <w:t xml:space="preserve"> licenci</w:t>
      </w:r>
      <w:r w:rsidR="00E56955">
        <w:rPr>
          <w:rFonts w:ascii="Times New Roman" w:hAnsi="Times New Roman" w:cs="Times New Roman"/>
          <w:color w:val="000000"/>
          <w:sz w:val="24"/>
          <w:szCs w:val="24"/>
        </w:rPr>
        <w:t xml:space="preserve">u nemožno vykladať ako zakladajúcu obmedzenia, vylúčenia či ďalšie podmienky na použitie Predmetu Verejnej licencie v prípadoch, keď je jeho použitie právne možné aj bez súhlasu udeleného touto Verejnou licenciou. </w:t>
      </w:r>
    </w:p>
    <w:p w:rsidR="00E56955" w:rsidRDefault="0013429B" w:rsidP="00D145F3">
      <w:pPr>
        <w:pStyle w:val="Odsekzoznamu"/>
        <w:numPr>
          <w:ilvl w:val="0"/>
          <w:numId w:val="2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 najširšom možnom význame v prípade, ak akékoľvek ustanovenie tejto Verejnej licencie možno považovať za nevykonateľné, automaticky sa mení v </w:t>
      </w:r>
      <w:r w:rsidR="00D00EEA">
        <w:rPr>
          <w:rFonts w:ascii="Times New Roman" w:hAnsi="Times New Roman" w:cs="Times New Roman"/>
          <w:color w:val="000000"/>
          <w:sz w:val="24"/>
          <w:szCs w:val="24"/>
        </w:rPr>
        <w:t xml:space="preserve">najmenšom </w:t>
      </w:r>
      <w:r>
        <w:rPr>
          <w:rFonts w:ascii="Times New Roman" w:hAnsi="Times New Roman" w:cs="Times New Roman"/>
          <w:color w:val="000000"/>
          <w:sz w:val="24"/>
          <w:szCs w:val="24"/>
        </w:rPr>
        <w:t xml:space="preserve">možnom rozsahu tak, aby bolo vykonateľné. Ak ustanovenie nemožno zmeniť, bude z tejto Verejnej licencie vypustené, a to bez vplyvu na vykonateľnosť zostávajúcich podmienok. </w:t>
      </w:r>
    </w:p>
    <w:p w:rsidR="008767DD" w:rsidRDefault="005F1781" w:rsidP="00D145F3">
      <w:pPr>
        <w:pStyle w:val="Odsekzoznamu"/>
        <w:numPr>
          <w:ilvl w:val="0"/>
          <w:numId w:val="2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Bez výslovného súhlasu Poskytovateľa nemožno upustiť o</w:t>
      </w:r>
      <w:r w:rsidR="00E6678E">
        <w:rPr>
          <w:rFonts w:ascii="Times New Roman" w:hAnsi="Times New Roman" w:cs="Times New Roman"/>
          <w:color w:val="000000"/>
          <w:sz w:val="24"/>
          <w:szCs w:val="24"/>
        </w:rPr>
        <w:t xml:space="preserve">d žiadnej podmienky tejto Verejnej licencie </w:t>
      </w:r>
      <w:r w:rsidR="008767D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nemožno konštatovať </w:t>
      </w:r>
      <w:r w:rsidR="008767DD">
        <w:rPr>
          <w:rFonts w:ascii="Times New Roman" w:hAnsi="Times New Roman" w:cs="Times New Roman"/>
          <w:color w:val="000000"/>
          <w:sz w:val="24"/>
          <w:szCs w:val="24"/>
        </w:rPr>
        <w:t>žiadn</w:t>
      </w:r>
      <w:r>
        <w:rPr>
          <w:rFonts w:ascii="Times New Roman" w:hAnsi="Times New Roman" w:cs="Times New Roman"/>
          <w:color w:val="000000"/>
          <w:sz w:val="24"/>
          <w:szCs w:val="24"/>
        </w:rPr>
        <w:t xml:space="preserve">e porušenie </w:t>
      </w:r>
      <w:r w:rsidR="008767DD">
        <w:rPr>
          <w:rFonts w:ascii="Times New Roman" w:hAnsi="Times New Roman" w:cs="Times New Roman"/>
          <w:color w:val="000000"/>
          <w:sz w:val="24"/>
          <w:szCs w:val="24"/>
        </w:rPr>
        <w:t>podmienk</w:t>
      </w:r>
      <w:r>
        <w:rPr>
          <w:rFonts w:ascii="Times New Roman" w:hAnsi="Times New Roman" w:cs="Times New Roman"/>
          <w:color w:val="000000"/>
          <w:sz w:val="24"/>
          <w:szCs w:val="24"/>
        </w:rPr>
        <w:t>y tejto Verejnej licencie</w:t>
      </w:r>
      <w:r w:rsidR="008767DD">
        <w:rPr>
          <w:rFonts w:ascii="Times New Roman" w:hAnsi="Times New Roman" w:cs="Times New Roman"/>
          <w:color w:val="000000"/>
          <w:sz w:val="24"/>
          <w:szCs w:val="24"/>
        </w:rPr>
        <w:t>.</w:t>
      </w:r>
    </w:p>
    <w:p w:rsidR="0013429B" w:rsidRDefault="005F1781" w:rsidP="00D145F3">
      <w:pPr>
        <w:pStyle w:val="Odsekzoznamu"/>
        <w:numPr>
          <w:ilvl w:val="0"/>
          <w:numId w:val="2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Nič v tejto Verejnej licencii nekonštituuje alebo nemôže byť vykladané ako obmedzenie alebo vzdanie sa akýchkoľvek výhod a výsad, ktoré sa dotýkajú Poskytovateľa alebo Vás, vrátane tých, ktoré vyplývajú z konaní v rámci akejkoľvek jurisdikcie alebo pred akýmikoľvek orgánmi. </w:t>
      </w:r>
    </w:p>
    <w:p w:rsidR="007913B1" w:rsidRDefault="007913B1" w:rsidP="007913B1">
      <w:pPr>
        <w:autoSpaceDE w:val="0"/>
        <w:autoSpaceDN w:val="0"/>
        <w:adjustRightInd w:val="0"/>
        <w:spacing w:before="0" w:after="0" w:line="240" w:lineRule="auto"/>
        <w:rPr>
          <w:rFonts w:ascii="Times New Roman" w:hAnsi="Times New Roman" w:cs="Times New Roman"/>
          <w:color w:val="000000"/>
          <w:sz w:val="24"/>
          <w:szCs w:val="24"/>
        </w:rPr>
      </w:pPr>
    </w:p>
    <w:p w:rsidR="007913B1" w:rsidRDefault="0019760F" w:rsidP="007913B1">
      <w:pPr>
        <w:autoSpaceDE w:val="0"/>
        <w:autoSpaceDN w:val="0"/>
        <w:adjustRightInd w:val="0"/>
        <w:spacing w:before="0"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lastRenderedPageBreak/>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nie je zmluvnou stranou svojich verejných licencií. Hoci,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si môže vybrať aplikáciu niektorej zo svojich verejných licencií na obsah, ktorý zverejní a v takomto prípade bude považované za „Poskytovateľa“. Okrem obmedzeného účelu použitia na určenie skutočnosti, že nejaký obsah je šírený podľa verejných licencií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alebo ako je inak dovolené v rámci pravidiel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zverejnených na creativecommons.org/policies, nemožno použiť ochrannú známku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alebo inú ochrannú známku alebo logo, ktoré sú majetkom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bez predchádzajúceho písomného súhlasu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sidR="002A662B">
        <w:rPr>
          <w:rFonts w:ascii="Times New Roman" w:hAnsi="Times New Roman" w:cs="Times New Roman"/>
          <w:color w:val="000000"/>
          <w:sz w:val="24"/>
          <w:szCs w:val="24"/>
        </w:rPr>
        <w:t xml:space="preserve">, a to najmä, nie však výlučne, v spojení s akoukoľvek neoprávnenou úpravou verejných licencií </w:t>
      </w:r>
      <w:proofErr w:type="spellStart"/>
      <w:r w:rsidR="002A662B">
        <w:rPr>
          <w:rFonts w:ascii="Times New Roman" w:hAnsi="Times New Roman" w:cs="Times New Roman"/>
          <w:color w:val="000000"/>
          <w:sz w:val="24"/>
          <w:szCs w:val="24"/>
        </w:rPr>
        <w:t>Creative</w:t>
      </w:r>
      <w:proofErr w:type="spellEnd"/>
      <w:r w:rsidR="002A662B">
        <w:rPr>
          <w:rFonts w:ascii="Times New Roman" w:hAnsi="Times New Roman" w:cs="Times New Roman"/>
          <w:color w:val="000000"/>
          <w:sz w:val="24"/>
          <w:szCs w:val="24"/>
        </w:rPr>
        <w:t xml:space="preserve"> </w:t>
      </w:r>
      <w:proofErr w:type="spellStart"/>
      <w:r w:rsidR="002A662B">
        <w:rPr>
          <w:rFonts w:ascii="Times New Roman" w:hAnsi="Times New Roman" w:cs="Times New Roman"/>
          <w:color w:val="000000"/>
          <w:sz w:val="24"/>
          <w:szCs w:val="24"/>
        </w:rPr>
        <w:t>Commo</w:t>
      </w:r>
      <w:r w:rsidR="00D00EEA">
        <w:rPr>
          <w:rFonts w:ascii="Times New Roman" w:hAnsi="Times New Roman" w:cs="Times New Roman"/>
          <w:color w:val="000000"/>
          <w:sz w:val="24"/>
          <w:szCs w:val="24"/>
        </w:rPr>
        <w:t>ns</w:t>
      </w:r>
      <w:proofErr w:type="spellEnd"/>
      <w:r w:rsidR="00D00EEA">
        <w:rPr>
          <w:rFonts w:ascii="Times New Roman" w:hAnsi="Times New Roman" w:cs="Times New Roman"/>
          <w:color w:val="000000"/>
          <w:sz w:val="24"/>
          <w:szCs w:val="24"/>
        </w:rPr>
        <w:t xml:space="preserve"> alebo pri iných dojednaniach</w:t>
      </w:r>
      <w:r w:rsidR="002A662B">
        <w:rPr>
          <w:rFonts w:ascii="Times New Roman" w:hAnsi="Times New Roman" w:cs="Times New Roman"/>
          <w:color w:val="000000"/>
          <w:sz w:val="24"/>
          <w:szCs w:val="24"/>
        </w:rPr>
        <w:t xml:space="preserve"> či dohodách týkajúcich sa licencovaných obsahov. N</w:t>
      </w:r>
      <w:r w:rsidR="002A662B" w:rsidRPr="006973BA">
        <w:rPr>
          <w:rFonts w:ascii="Times New Roman" w:hAnsi="Times New Roman" w:cs="Times New Roman"/>
          <w:color w:val="000000"/>
          <w:sz w:val="24"/>
          <w:szCs w:val="24"/>
        </w:rPr>
        <w:t xml:space="preserve">a </w:t>
      </w:r>
      <w:r w:rsidR="002A662B">
        <w:rPr>
          <w:rFonts w:ascii="Times New Roman" w:hAnsi="Times New Roman" w:cs="Times New Roman"/>
          <w:color w:val="000000"/>
          <w:sz w:val="24"/>
          <w:szCs w:val="24"/>
        </w:rPr>
        <w:t>odstránenie akýchkoľvek pochybností ustanovenie tohto odseku nepredstavuje súčasť verejnej licencie.</w:t>
      </w:r>
    </w:p>
    <w:p w:rsidR="002A662B" w:rsidRDefault="002A662B" w:rsidP="007913B1">
      <w:pPr>
        <w:autoSpaceDE w:val="0"/>
        <w:autoSpaceDN w:val="0"/>
        <w:adjustRightInd w:val="0"/>
        <w:spacing w:before="0" w:after="0" w:line="240" w:lineRule="auto"/>
        <w:rPr>
          <w:rFonts w:ascii="Times New Roman" w:hAnsi="Times New Roman" w:cs="Times New Roman"/>
          <w:color w:val="000000"/>
          <w:sz w:val="24"/>
          <w:szCs w:val="24"/>
        </w:rPr>
      </w:pPr>
    </w:p>
    <w:p w:rsidR="002A662B" w:rsidRPr="007913B1" w:rsidRDefault="002A662B" w:rsidP="007913B1">
      <w:pPr>
        <w:autoSpaceDE w:val="0"/>
        <w:autoSpaceDN w:val="0"/>
        <w:adjustRightInd w:val="0"/>
        <w:spacing w:before="0"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možno kontaktovať na creativecommons.org (sk.creativecommons.org).</w:t>
      </w:r>
    </w:p>
    <w:p w:rsidR="00440DDE" w:rsidRPr="00225433" w:rsidRDefault="00440DDE" w:rsidP="00225433">
      <w:pPr>
        <w:autoSpaceDE w:val="0"/>
        <w:autoSpaceDN w:val="0"/>
        <w:adjustRightInd w:val="0"/>
        <w:spacing w:before="0" w:after="0" w:line="240" w:lineRule="auto"/>
        <w:rPr>
          <w:rFonts w:ascii="Times New Roman" w:hAnsi="Times New Roman" w:cs="Times New Roman"/>
          <w:color w:val="000000"/>
          <w:sz w:val="24"/>
          <w:szCs w:val="24"/>
        </w:rPr>
      </w:pPr>
    </w:p>
    <w:sectPr w:rsidR="00440DDE" w:rsidRPr="00225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C6"/>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
    <w:nsid w:val="04141F38"/>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
    <w:nsid w:val="07125DBC"/>
    <w:multiLevelType w:val="hybridMultilevel"/>
    <w:tmpl w:val="7DF0E884"/>
    <w:lvl w:ilvl="0" w:tplc="041B0015">
      <w:start w:val="1"/>
      <w:numFmt w:val="upp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3">
    <w:nsid w:val="213403E6"/>
    <w:multiLevelType w:val="hybridMultilevel"/>
    <w:tmpl w:val="7DF0E884"/>
    <w:lvl w:ilvl="0" w:tplc="041B0015">
      <w:start w:val="1"/>
      <w:numFmt w:val="upp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4">
    <w:nsid w:val="2C90577D"/>
    <w:multiLevelType w:val="hybridMultilevel"/>
    <w:tmpl w:val="9FFCF0F8"/>
    <w:lvl w:ilvl="0" w:tplc="0FA446A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3050312"/>
    <w:multiLevelType w:val="hybridMultilevel"/>
    <w:tmpl w:val="DD12B556"/>
    <w:lvl w:ilvl="0" w:tplc="14BE155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84D13A4"/>
    <w:multiLevelType w:val="hybridMultilevel"/>
    <w:tmpl w:val="F94EDC34"/>
    <w:lvl w:ilvl="0" w:tplc="BC0CAC60">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D314D22"/>
    <w:multiLevelType w:val="hybridMultilevel"/>
    <w:tmpl w:val="5ABA2824"/>
    <w:lvl w:ilvl="0" w:tplc="494C51B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1C60F51"/>
    <w:multiLevelType w:val="hybridMultilevel"/>
    <w:tmpl w:val="9FFCF0F8"/>
    <w:lvl w:ilvl="0" w:tplc="0FA446A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80D5CA8"/>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nsid w:val="4ACC2A3E"/>
    <w:multiLevelType w:val="hybridMultilevel"/>
    <w:tmpl w:val="5ABA2824"/>
    <w:lvl w:ilvl="0" w:tplc="494C51B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F1173D6"/>
    <w:multiLevelType w:val="hybridMultilevel"/>
    <w:tmpl w:val="9CB2F952"/>
    <w:lvl w:ilvl="0" w:tplc="7F963E6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49C335A"/>
    <w:multiLevelType w:val="hybridMultilevel"/>
    <w:tmpl w:val="169CC4F6"/>
    <w:lvl w:ilvl="0" w:tplc="E2349F26">
      <w:start w:val="1"/>
      <w:numFmt w:val="lowerRoman"/>
      <w:lvlText w:val="%1."/>
      <w:lvlJc w:val="righ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13">
    <w:nsid w:val="5580614E"/>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4">
    <w:nsid w:val="5901359B"/>
    <w:multiLevelType w:val="hybridMultilevel"/>
    <w:tmpl w:val="5ABA2824"/>
    <w:lvl w:ilvl="0" w:tplc="494C51B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852514D"/>
    <w:multiLevelType w:val="hybridMultilevel"/>
    <w:tmpl w:val="115AF5E0"/>
    <w:lvl w:ilvl="0" w:tplc="4BCC66C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0E97921"/>
    <w:multiLevelType w:val="hybridMultilevel"/>
    <w:tmpl w:val="9FFCF0F8"/>
    <w:lvl w:ilvl="0" w:tplc="0FA446A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A7106CD"/>
    <w:multiLevelType w:val="hybridMultilevel"/>
    <w:tmpl w:val="288E125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EAD05FF"/>
    <w:multiLevelType w:val="hybridMultilevel"/>
    <w:tmpl w:val="7DF0E884"/>
    <w:lvl w:ilvl="0" w:tplc="041B0015">
      <w:start w:val="1"/>
      <w:numFmt w:val="upp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num w:numId="1">
    <w:abstractNumId w:val="17"/>
  </w:num>
  <w:num w:numId="2">
    <w:abstractNumId w:val="4"/>
  </w:num>
  <w:num w:numId="3">
    <w:abstractNumId w:val="1"/>
  </w:num>
  <w:num w:numId="4">
    <w:abstractNumId w:val="18"/>
  </w:num>
  <w:num w:numId="5">
    <w:abstractNumId w:val="3"/>
  </w:num>
  <w:num w:numId="6">
    <w:abstractNumId w:val="13"/>
  </w:num>
  <w:num w:numId="7">
    <w:abstractNumId w:val="8"/>
  </w:num>
  <w:num w:numId="8">
    <w:abstractNumId w:val="9"/>
  </w:num>
  <w:num w:numId="9">
    <w:abstractNumId w:val="2"/>
  </w:num>
  <w:num w:numId="10">
    <w:abstractNumId w:val="12"/>
  </w:num>
  <w:num w:numId="11">
    <w:abstractNumId w:val="16"/>
  </w:num>
  <w:num w:numId="12">
    <w:abstractNumId w:val="11"/>
  </w:num>
  <w:num w:numId="13">
    <w:abstractNumId w:val="15"/>
  </w:num>
  <w:num w:numId="14">
    <w:abstractNumId w:val="5"/>
  </w:num>
  <w:num w:numId="15">
    <w:abstractNumId w:val="6"/>
  </w:num>
  <w:num w:numId="16">
    <w:abstractNumId w:val="11"/>
    <w:lvlOverride w:ilvl="0">
      <w:lvl w:ilvl="0" w:tplc="7F963E6E">
        <w:start w:val="1"/>
        <w:numFmt w:val="lowerLetter"/>
        <w:lvlText w:val="%1."/>
        <w:lvlJc w:val="left"/>
        <w:pPr>
          <w:ind w:left="720" w:hanging="360"/>
        </w:pPr>
        <w:rPr>
          <w:rFonts w:hint="default"/>
          <w:b w:val="0"/>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7">
    <w:abstractNumId w:val="14"/>
  </w:num>
  <w:num w:numId="18">
    <w:abstractNumId w:val="0"/>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E8"/>
    <w:rsid w:val="00021E40"/>
    <w:rsid w:val="000C0BEC"/>
    <w:rsid w:val="0011214A"/>
    <w:rsid w:val="0013429B"/>
    <w:rsid w:val="00134B59"/>
    <w:rsid w:val="001437D0"/>
    <w:rsid w:val="00151E95"/>
    <w:rsid w:val="00193CEF"/>
    <w:rsid w:val="0019760F"/>
    <w:rsid w:val="001E47D5"/>
    <w:rsid w:val="0020035F"/>
    <w:rsid w:val="00214414"/>
    <w:rsid w:val="00225433"/>
    <w:rsid w:val="002A662B"/>
    <w:rsid w:val="002F0C5D"/>
    <w:rsid w:val="00342E43"/>
    <w:rsid w:val="00354B21"/>
    <w:rsid w:val="003602B5"/>
    <w:rsid w:val="003824E1"/>
    <w:rsid w:val="003A059B"/>
    <w:rsid w:val="003E21E6"/>
    <w:rsid w:val="00416314"/>
    <w:rsid w:val="004406B1"/>
    <w:rsid w:val="00440DDE"/>
    <w:rsid w:val="00462BA4"/>
    <w:rsid w:val="004F08C3"/>
    <w:rsid w:val="00543400"/>
    <w:rsid w:val="00595621"/>
    <w:rsid w:val="005D4D2F"/>
    <w:rsid w:val="005D5270"/>
    <w:rsid w:val="005F1781"/>
    <w:rsid w:val="006973BA"/>
    <w:rsid w:val="006C1C25"/>
    <w:rsid w:val="006F0D93"/>
    <w:rsid w:val="00774140"/>
    <w:rsid w:val="00774275"/>
    <w:rsid w:val="0078136A"/>
    <w:rsid w:val="007913B1"/>
    <w:rsid w:val="007A0278"/>
    <w:rsid w:val="007C5A46"/>
    <w:rsid w:val="007E50EB"/>
    <w:rsid w:val="00824044"/>
    <w:rsid w:val="00852760"/>
    <w:rsid w:val="008767DD"/>
    <w:rsid w:val="008B116B"/>
    <w:rsid w:val="008E5C53"/>
    <w:rsid w:val="008E5F14"/>
    <w:rsid w:val="008F0AE4"/>
    <w:rsid w:val="0095579E"/>
    <w:rsid w:val="009C3B9B"/>
    <w:rsid w:val="009D7F27"/>
    <w:rsid w:val="00A02500"/>
    <w:rsid w:val="00A70FD5"/>
    <w:rsid w:val="00A7629A"/>
    <w:rsid w:val="00A9048C"/>
    <w:rsid w:val="00A94824"/>
    <w:rsid w:val="00A96BBF"/>
    <w:rsid w:val="00AA18DF"/>
    <w:rsid w:val="00AE2635"/>
    <w:rsid w:val="00B45C74"/>
    <w:rsid w:val="00B700BA"/>
    <w:rsid w:val="00D00EEA"/>
    <w:rsid w:val="00D145F3"/>
    <w:rsid w:val="00D2437A"/>
    <w:rsid w:val="00D3513C"/>
    <w:rsid w:val="00D57EE5"/>
    <w:rsid w:val="00D62E89"/>
    <w:rsid w:val="00D653E2"/>
    <w:rsid w:val="00D80FE8"/>
    <w:rsid w:val="00D90771"/>
    <w:rsid w:val="00DB6003"/>
    <w:rsid w:val="00DC53A6"/>
    <w:rsid w:val="00DD39BF"/>
    <w:rsid w:val="00E47D56"/>
    <w:rsid w:val="00E56955"/>
    <w:rsid w:val="00E6678E"/>
    <w:rsid w:val="00ED4FA4"/>
    <w:rsid w:val="00F476DC"/>
    <w:rsid w:val="00F55612"/>
    <w:rsid w:val="00F870CE"/>
    <w:rsid w:val="00FB08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02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02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2260</Words>
  <Characters>12885</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Škreko Anton</cp:lastModifiedBy>
  <cp:revision>2</cp:revision>
  <dcterms:created xsi:type="dcterms:W3CDTF">2016-02-14T19:20:00Z</dcterms:created>
  <dcterms:modified xsi:type="dcterms:W3CDTF">2016-02-14T19:20:00Z</dcterms:modified>
</cp:coreProperties>
</file>