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03" w:rsidRDefault="005F2C03" w:rsidP="005F2C03">
      <w:pPr>
        <w:jc w:val="both"/>
        <w:rPr>
          <w:rStyle w:val="Zvraznenie"/>
          <w:b/>
          <w:i w:val="0"/>
          <w:iCs w:val="0"/>
          <w:sz w:val="22"/>
          <w:szCs w:val="22"/>
        </w:rPr>
      </w:pPr>
    </w:p>
    <w:p w:rsidR="005F2C03" w:rsidRDefault="005F2C03" w:rsidP="005F2C03">
      <w:pPr>
        <w:adjustRightInd w:val="0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r>
        <w:rPr>
          <w:rFonts w:ascii="Times-Bold" w:hAnsi="Times-Bold" w:cs="Times-Bold"/>
          <w:b/>
          <w:bCs/>
          <w:sz w:val="28"/>
          <w:szCs w:val="28"/>
        </w:rPr>
        <w:t>Názov predmetu: PRÁVNE OTÁZKY NÁBOŽENSKEJ SLOBODY</w:t>
      </w:r>
    </w:p>
    <w:p w:rsidR="005F2C03" w:rsidRDefault="005F2C03" w:rsidP="005F2C03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Ústav: Ústav pre právne otázky náboženskej slobody</w:t>
      </w:r>
    </w:p>
    <w:p w:rsidR="005F2C03" w:rsidRDefault="005F2C03" w:rsidP="005F2C03">
      <w:pPr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Roman" w:hAnsi="Times-Roman" w:cs="Times-Roman"/>
        </w:rPr>
        <w:t xml:space="preserve">Garant predmetu: </w:t>
      </w:r>
      <w:r>
        <w:rPr>
          <w:rFonts w:ascii="Times-Bold" w:hAnsi="Times-Bold" w:cs="Times-Bold"/>
          <w:b/>
          <w:bCs/>
        </w:rPr>
        <w:t xml:space="preserve">prof. doc. Marek </w:t>
      </w:r>
      <w:proofErr w:type="spellStart"/>
      <w:r>
        <w:rPr>
          <w:rFonts w:ascii="Times-Bold" w:hAnsi="Times-Bold" w:cs="Times-Bold"/>
          <w:b/>
          <w:bCs/>
        </w:rPr>
        <w:t>Šmid</w:t>
      </w:r>
      <w:proofErr w:type="spellEnd"/>
      <w:r>
        <w:rPr>
          <w:rFonts w:ascii="Times-Bold" w:hAnsi="Times-Bold" w:cs="Times-Bold"/>
          <w:b/>
          <w:bCs/>
        </w:rPr>
        <w:t>, PhD.</w:t>
      </w:r>
    </w:p>
    <w:p w:rsidR="005F2C03" w:rsidRDefault="005F2C03" w:rsidP="005F2C03">
      <w:pPr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Vyu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rFonts w:ascii="Times-Bold" w:hAnsi="Times-Bold" w:cs="Times-Bold"/>
          <w:b/>
          <w:bCs/>
        </w:rPr>
        <w:t xml:space="preserve">ujúci predmetu: </w:t>
      </w:r>
      <w:proofErr w:type="spellStart"/>
      <w:r>
        <w:rPr>
          <w:rFonts w:ascii="Times-Roman" w:hAnsi="Times-Roman" w:cs="Times-Roman"/>
        </w:rPr>
        <w:t>ThLic</w:t>
      </w:r>
      <w:proofErr w:type="spellEnd"/>
      <w:r>
        <w:rPr>
          <w:rFonts w:ascii="Times-Roman" w:hAnsi="Times-Roman" w:cs="Times-Roman"/>
        </w:rPr>
        <w:t xml:space="preserve">. Mgr. Michaela Moravčíková,  </w:t>
      </w:r>
      <w:proofErr w:type="spellStart"/>
      <w:r>
        <w:rPr>
          <w:rFonts w:ascii="Times-Roman" w:hAnsi="Times-Roman" w:cs="Times-Roman"/>
        </w:rPr>
        <w:t>Th.D</w:t>
      </w:r>
      <w:proofErr w:type="spellEnd"/>
      <w:r>
        <w:rPr>
          <w:rFonts w:ascii="Times-Roman" w:hAnsi="Times-Roman" w:cs="Times-Roman"/>
        </w:rPr>
        <w:t>.</w:t>
      </w:r>
    </w:p>
    <w:p w:rsidR="005F2C03" w:rsidRDefault="00C80A1A" w:rsidP="005F2C03">
      <w:pPr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Charakteristika </w:t>
      </w:r>
      <w:r w:rsidR="005F2C03">
        <w:rPr>
          <w:rFonts w:ascii="Times-Bold" w:hAnsi="Times-Bold" w:cs="Times-Bold"/>
          <w:b/>
          <w:bCs/>
        </w:rPr>
        <w:t xml:space="preserve">predmetu: </w:t>
      </w:r>
      <w:r>
        <w:rPr>
          <w:rFonts w:ascii="Times-Bold" w:hAnsi="Times-Bold" w:cs="Times-Bold"/>
          <w:b/>
          <w:bCs/>
        </w:rPr>
        <w:t>povinne voliteľný</w:t>
      </w:r>
    </w:p>
    <w:p w:rsidR="005F2C03" w:rsidRDefault="005F2C03" w:rsidP="005F2C03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Zaradenie v u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ebnom pláne: I. ro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ník magisterského štúdia,</w:t>
      </w:r>
    </w:p>
    <w:p w:rsidR="005F2C03" w:rsidRDefault="005F2C03" w:rsidP="005F2C03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denná a externá forma, zimný semester</w:t>
      </w:r>
    </w:p>
    <w:p w:rsidR="005F2C03" w:rsidRDefault="00C80A1A" w:rsidP="005F2C03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Skratka</w:t>
      </w:r>
      <w:r w:rsidR="005F2C03">
        <w:rPr>
          <w:rFonts w:ascii="Times-Roman" w:hAnsi="Times-Roman" w:cs="Times-Roman"/>
        </w:rPr>
        <w:t>: PONS</w:t>
      </w:r>
    </w:p>
    <w:p w:rsidR="005F2C03" w:rsidRDefault="005F2C03" w:rsidP="005F2C03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Forma výu</w:t>
      </w:r>
      <w:r>
        <w:rPr>
          <w:rFonts w:ascii="TimesNewRoman" w:hAnsi="TimesNewRoman" w:cs="TimesNewRoman"/>
        </w:rPr>
        <w:t>č</w:t>
      </w:r>
      <w:r>
        <w:rPr>
          <w:rFonts w:ascii="Times-Roman" w:hAnsi="Times-Roman" w:cs="Times-Roman"/>
        </w:rPr>
        <w:t>by: prednášky, 1/1hod týždenne (12/12 hodín</w:t>
      </w:r>
    </w:p>
    <w:p w:rsidR="005F2C03" w:rsidRDefault="005F2C03" w:rsidP="005F2C03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semestrálne), 8 hodín semestrálne (externé</w:t>
      </w:r>
    </w:p>
    <w:p w:rsidR="005F2C03" w:rsidRDefault="005F2C03" w:rsidP="005F2C03">
      <w:pPr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štúdium)</w:t>
      </w:r>
    </w:p>
    <w:p w:rsidR="005F2C03" w:rsidRDefault="005F2C03" w:rsidP="005F2C03">
      <w:pPr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Po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rFonts w:ascii="Times-Bold" w:hAnsi="Times-Bold" w:cs="Times-Bold"/>
          <w:b/>
          <w:bCs/>
        </w:rPr>
        <w:t>et kreditov: 3 kredity</w:t>
      </w:r>
    </w:p>
    <w:p w:rsidR="005F2C03" w:rsidRDefault="005F2C03" w:rsidP="005F2C03">
      <w:pPr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Program prednášok a cvičení:</w:t>
      </w:r>
    </w:p>
    <w:bookmarkEnd w:id="0"/>
    <w:p w:rsidR="005F2C03" w:rsidRDefault="005F2C03" w:rsidP="00C025D9">
      <w:pPr>
        <w:jc w:val="both"/>
        <w:rPr>
          <w:rStyle w:val="Zvraznenie"/>
          <w:i w:val="0"/>
          <w:iCs w:val="0"/>
          <w:sz w:val="22"/>
          <w:szCs w:val="22"/>
        </w:rPr>
      </w:pPr>
    </w:p>
    <w:p w:rsidR="00C025D9" w:rsidRDefault="00C025D9" w:rsidP="00C025D9">
      <w:pPr>
        <w:jc w:val="both"/>
        <w:rPr>
          <w:rStyle w:val="Zvraznenie"/>
          <w:i w:val="0"/>
          <w:iCs w:val="0"/>
          <w:sz w:val="22"/>
          <w:szCs w:val="22"/>
        </w:rPr>
      </w:pPr>
      <w:r>
        <w:rPr>
          <w:rStyle w:val="Zvraznenie"/>
          <w:i w:val="0"/>
          <w:iCs w:val="0"/>
          <w:sz w:val="22"/>
          <w:szCs w:val="22"/>
        </w:rPr>
        <w:t>Právo a</w:t>
      </w:r>
      <w:r w:rsidR="005C6791">
        <w:rPr>
          <w:rStyle w:val="Zvraznenie"/>
          <w:i w:val="0"/>
          <w:iCs w:val="0"/>
          <w:sz w:val="22"/>
          <w:szCs w:val="22"/>
        </w:rPr>
        <w:t> </w:t>
      </w:r>
      <w:r>
        <w:rPr>
          <w:rStyle w:val="Zvraznenie"/>
          <w:i w:val="0"/>
          <w:iCs w:val="0"/>
          <w:sz w:val="22"/>
          <w:szCs w:val="22"/>
        </w:rPr>
        <w:t>náboženstvo</w:t>
      </w:r>
      <w:r w:rsidR="005C6791">
        <w:rPr>
          <w:rStyle w:val="Zvraznenie"/>
          <w:i w:val="0"/>
          <w:iCs w:val="0"/>
          <w:sz w:val="22"/>
          <w:szCs w:val="22"/>
        </w:rPr>
        <w:t>.</w:t>
      </w:r>
    </w:p>
    <w:p w:rsidR="005C6791" w:rsidRDefault="005C6791" w:rsidP="00C025D9">
      <w:pPr>
        <w:jc w:val="both"/>
        <w:rPr>
          <w:rStyle w:val="Zvraznenie"/>
          <w:i w:val="0"/>
          <w:iCs w:val="0"/>
          <w:sz w:val="22"/>
          <w:szCs w:val="22"/>
        </w:rPr>
      </w:pPr>
      <w:r>
        <w:rPr>
          <w:rStyle w:val="Zvraznenie"/>
          <w:i w:val="0"/>
          <w:iCs w:val="0"/>
          <w:sz w:val="22"/>
          <w:szCs w:val="22"/>
        </w:rPr>
        <w:t>Konfesné právo a cirkevné právo.</w:t>
      </w:r>
    </w:p>
    <w:p w:rsidR="005C6791" w:rsidRDefault="005C6791" w:rsidP="00C025D9">
      <w:pPr>
        <w:jc w:val="both"/>
        <w:rPr>
          <w:rStyle w:val="Zvraznenie"/>
          <w:i w:val="0"/>
          <w:iCs w:val="0"/>
          <w:sz w:val="22"/>
          <w:szCs w:val="22"/>
        </w:rPr>
      </w:pPr>
    </w:p>
    <w:p w:rsidR="00C025D9" w:rsidRDefault="00793FFD" w:rsidP="00C025D9">
      <w:pPr>
        <w:jc w:val="both"/>
        <w:rPr>
          <w:rStyle w:val="Zvraznenie"/>
          <w:i w:val="0"/>
          <w:iCs w:val="0"/>
          <w:sz w:val="22"/>
          <w:szCs w:val="22"/>
        </w:rPr>
      </w:pPr>
      <w:r>
        <w:rPr>
          <w:rStyle w:val="Zvraznenie"/>
          <w:i w:val="0"/>
          <w:iCs w:val="0"/>
          <w:sz w:val="22"/>
          <w:szCs w:val="22"/>
        </w:rPr>
        <w:t>Sloboda myslenia, svedomia, náboženského vyznania a viery.</w:t>
      </w:r>
    </w:p>
    <w:p w:rsidR="00793FFD" w:rsidRDefault="00793FFD" w:rsidP="00C025D9">
      <w:pPr>
        <w:jc w:val="both"/>
        <w:rPr>
          <w:rStyle w:val="Zvraznenie"/>
          <w:i w:val="0"/>
          <w:iCs w:val="0"/>
          <w:sz w:val="22"/>
          <w:szCs w:val="22"/>
        </w:rPr>
      </w:pPr>
      <w:r>
        <w:rPr>
          <w:rStyle w:val="Zvraznenie"/>
          <w:i w:val="0"/>
          <w:iCs w:val="0"/>
          <w:sz w:val="22"/>
          <w:szCs w:val="22"/>
        </w:rPr>
        <w:t>Právo na výhradu vo svedomí.</w:t>
      </w:r>
    </w:p>
    <w:p w:rsidR="00793FFD" w:rsidRDefault="00793FFD" w:rsidP="00C025D9">
      <w:pPr>
        <w:jc w:val="both"/>
        <w:rPr>
          <w:rStyle w:val="Zvraznenie"/>
          <w:i w:val="0"/>
          <w:iCs w:val="0"/>
          <w:sz w:val="22"/>
          <w:szCs w:val="22"/>
        </w:rPr>
      </w:pPr>
    </w:p>
    <w:p w:rsidR="00793FFD" w:rsidRDefault="00793FFD" w:rsidP="00C025D9">
      <w:pPr>
        <w:jc w:val="both"/>
        <w:rPr>
          <w:rStyle w:val="Zvraznenie"/>
          <w:i w:val="0"/>
          <w:iCs w:val="0"/>
          <w:sz w:val="22"/>
          <w:szCs w:val="22"/>
        </w:rPr>
      </w:pPr>
      <w:r>
        <w:rPr>
          <w:rStyle w:val="Zvraznenie"/>
          <w:i w:val="0"/>
          <w:iCs w:val="0"/>
          <w:sz w:val="22"/>
          <w:szCs w:val="22"/>
        </w:rPr>
        <w:t>Vzťahy štátu a cirkví – základné princípy.</w:t>
      </w:r>
    </w:p>
    <w:p w:rsidR="00793FFD" w:rsidRDefault="00793FFD" w:rsidP="00C025D9">
      <w:pPr>
        <w:jc w:val="both"/>
        <w:rPr>
          <w:rStyle w:val="Zvraznenie"/>
          <w:i w:val="0"/>
          <w:iCs w:val="0"/>
          <w:sz w:val="22"/>
          <w:szCs w:val="22"/>
        </w:rPr>
      </w:pPr>
      <w:r>
        <w:rPr>
          <w:rStyle w:val="Zvraznenie"/>
          <w:i w:val="0"/>
          <w:iCs w:val="0"/>
          <w:sz w:val="22"/>
          <w:szCs w:val="22"/>
        </w:rPr>
        <w:t>Modely vzťahov štátu a cirkvi.</w:t>
      </w:r>
    </w:p>
    <w:p w:rsidR="005C6791" w:rsidRDefault="005C6791" w:rsidP="00C025D9">
      <w:pPr>
        <w:jc w:val="both"/>
        <w:rPr>
          <w:rStyle w:val="Zvraznenie"/>
          <w:i w:val="0"/>
          <w:iCs w:val="0"/>
          <w:sz w:val="22"/>
          <w:szCs w:val="22"/>
        </w:rPr>
      </w:pPr>
    </w:p>
    <w:p w:rsidR="005F2C03" w:rsidRDefault="005F2C03" w:rsidP="00C025D9">
      <w:pPr>
        <w:jc w:val="both"/>
        <w:rPr>
          <w:rStyle w:val="Zvraznenie"/>
          <w:i w:val="0"/>
          <w:iCs w:val="0"/>
          <w:sz w:val="22"/>
          <w:szCs w:val="22"/>
        </w:rPr>
      </w:pPr>
      <w:r>
        <w:rPr>
          <w:rStyle w:val="Zvraznenie"/>
          <w:i w:val="0"/>
          <w:iCs w:val="0"/>
          <w:sz w:val="22"/>
          <w:szCs w:val="22"/>
        </w:rPr>
        <w:t>Financovanie cirkví a náboženských spoločností.</w:t>
      </w:r>
    </w:p>
    <w:p w:rsidR="005C6791" w:rsidRDefault="005C6791" w:rsidP="00C025D9">
      <w:pPr>
        <w:jc w:val="both"/>
        <w:rPr>
          <w:rStyle w:val="Zvraznenie"/>
          <w:i w:val="0"/>
          <w:iCs w:val="0"/>
          <w:sz w:val="22"/>
          <w:szCs w:val="22"/>
        </w:rPr>
      </w:pPr>
      <w:r>
        <w:rPr>
          <w:rStyle w:val="Zvraznenie"/>
          <w:i w:val="0"/>
          <w:iCs w:val="0"/>
          <w:sz w:val="22"/>
          <w:szCs w:val="22"/>
        </w:rPr>
        <w:t>Modely financovania cirkví a náboženských spoločností.</w:t>
      </w:r>
    </w:p>
    <w:p w:rsidR="00793FFD" w:rsidRDefault="00793FFD" w:rsidP="00C025D9">
      <w:pPr>
        <w:jc w:val="both"/>
        <w:rPr>
          <w:rStyle w:val="Zvraznenie"/>
          <w:i w:val="0"/>
          <w:iCs w:val="0"/>
          <w:sz w:val="22"/>
          <w:szCs w:val="22"/>
        </w:rPr>
      </w:pPr>
    </w:p>
    <w:p w:rsidR="00793FFD" w:rsidRDefault="00793FFD" w:rsidP="00C025D9">
      <w:pPr>
        <w:jc w:val="both"/>
        <w:rPr>
          <w:rStyle w:val="Zvraznenie"/>
          <w:i w:val="0"/>
          <w:iCs w:val="0"/>
          <w:sz w:val="22"/>
          <w:szCs w:val="22"/>
        </w:rPr>
      </w:pPr>
      <w:r>
        <w:rPr>
          <w:rStyle w:val="Zvraznenie"/>
          <w:i w:val="0"/>
          <w:iCs w:val="0"/>
          <w:sz w:val="22"/>
          <w:szCs w:val="22"/>
        </w:rPr>
        <w:t>Zmluvné vzťahy medzi štátmi a cirkvami a náboženskými spoločnosťami.</w:t>
      </w:r>
    </w:p>
    <w:p w:rsidR="00793FFD" w:rsidRDefault="005C6791" w:rsidP="00C025D9">
      <w:pPr>
        <w:jc w:val="both"/>
        <w:rPr>
          <w:rStyle w:val="Zvraznenie"/>
          <w:i w:val="0"/>
          <w:iCs w:val="0"/>
          <w:sz w:val="22"/>
          <w:szCs w:val="22"/>
        </w:rPr>
      </w:pPr>
      <w:r>
        <w:rPr>
          <w:rStyle w:val="Zvraznenie"/>
          <w:i w:val="0"/>
          <w:iCs w:val="0"/>
          <w:sz w:val="22"/>
          <w:szCs w:val="22"/>
        </w:rPr>
        <w:t>Svätá stolica ako osobitný subjekt medzinárodného práva.</w:t>
      </w:r>
    </w:p>
    <w:p w:rsidR="00793FFD" w:rsidRDefault="00793FFD" w:rsidP="00C025D9">
      <w:pPr>
        <w:jc w:val="both"/>
        <w:rPr>
          <w:rStyle w:val="Zvraznenie"/>
          <w:i w:val="0"/>
          <w:iCs w:val="0"/>
          <w:sz w:val="22"/>
          <w:szCs w:val="22"/>
        </w:rPr>
      </w:pPr>
    </w:p>
    <w:p w:rsidR="00C025D9" w:rsidRDefault="005F2C03" w:rsidP="00C025D9">
      <w:pPr>
        <w:jc w:val="both"/>
        <w:rPr>
          <w:rStyle w:val="Zvraznenie"/>
          <w:i w:val="0"/>
          <w:iCs w:val="0"/>
          <w:sz w:val="22"/>
          <w:szCs w:val="22"/>
        </w:rPr>
      </w:pPr>
      <w:r>
        <w:rPr>
          <w:rStyle w:val="Zvraznenie"/>
          <w:i w:val="0"/>
          <w:iCs w:val="0"/>
          <w:sz w:val="22"/>
          <w:szCs w:val="22"/>
        </w:rPr>
        <w:t>Náboženstvo vo verejných inštitúciách.</w:t>
      </w:r>
    </w:p>
    <w:p w:rsidR="00C025D9" w:rsidRDefault="00C025D9" w:rsidP="00C025D9">
      <w:pPr>
        <w:jc w:val="both"/>
        <w:rPr>
          <w:rStyle w:val="Zvraznenie"/>
          <w:i w:val="0"/>
          <w:iCs w:val="0"/>
          <w:sz w:val="22"/>
          <w:szCs w:val="22"/>
        </w:rPr>
      </w:pPr>
      <w:r w:rsidRPr="00E53395">
        <w:rPr>
          <w:rStyle w:val="Zvraznenie"/>
          <w:i w:val="0"/>
          <w:iCs w:val="0"/>
          <w:sz w:val="22"/>
          <w:szCs w:val="22"/>
        </w:rPr>
        <w:t>N</w:t>
      </w:r>
      <w:r w:rsidR="005F2C03">
        <w:rPr>
          <w:rStyle w:val="Zvraznenie"/>
          <w:i w:val="0"/>
          <w:iCs w:val="0"/>
          <w:sz w:val="22"/>
          <w:szCs w:val="22"/>
        </w:rPr>
        <w:t xml:space="preserve">áboženské symboly. </w:t>
      </w:r>
      <w:proofErr w:type="spellStart"/>
      <w:r w:rsidR="005F2C03">
        <w:rPr>
          <w:rStyle w:val="Zvraznenie"/>
          <w:i w:val="0"/>
          <w:iCs w:val="0"/>
          <w:sz w:val="22"/>
          <w:szCs w:val="22"/>
        </w:rPr>
        <w:t>Lautsi</w:t>
      </w:r>
      <w:proofErr w:type="spellEnd"/>
      <w:r w:rsidR="005F2C03">
        <w:rPr>
          <w:rStyle w:val="Zvraznenie"/>
          <w:i w:val="0"/>
          <w:iCs w:val="0"/>
          <w:sz w:val="22"/>
          <w:szCs w:val="22"/>
        </w:rPr>
        <w:t xml:space="preserve"> v. Talianska republika.</w:t>
      </w:r>
    </w:p>
    <w:p w:rsidR="005F2C03" w:rsidRDefault="005F2C03" w:rsidP="00C025D9">
      <w:pPr>
        <w:jc w:val="both"/>
        <w:rPr>
          <w:rStyle w:val="Zvraznenie"/>
          <w:i w:val="0"/>
          <w:iCs w:val="0"/>
          <w:sz w:val="22"/>
          <w:szCs w:val="22"/>
        </w:rPr>
      </w:pPr>
    </w:p>
    <w:p w:rsidR="005F2C03" w:rsidRPr="00E53395" w:rsidRDefault="005F2C03" w:rsidP="005F2C03">
      <w:pPr>
        <w:pStyle w:val="Zkladntext"/>
        <w:jc w:val="both"/>
      </w:pPr>
      <w:r w:rsidRPr="00E53395">
        <w:t>Právna subjektivita cirkví a náboženských spoločností v Slovenskej republike a v Českej republike.</w:t>
      </w:r>
    </w:p>
    <w:p w:rsidR="005F2C03" w:rsidRDefault="005F2C03" w:rsidP="005F2C03">
      <w:pPr>
        <w:pStyle w:val="Zkladntext"/>
        <w:jc w:val="both"/>
      </w:pPr>
      <w:proofErr w:type="spellStart"/>
      <w:r>
        <w:t>Registráicia</w:t>
      </w:r>
      <w:proofErr w:type="spellEnd"/>
      <w:r>
        <w:t xml:space="preserve"> cirkví.</w:t>
      </w:r>
    </w:p>
    <w:p w:rsidR="005F2C03" w:rsidRDefault="005F2C03" w:rsidP="00C025D9">
      <w:pPr>
        <w:jc w:val="both"/>
        <w:rPr>
          <w:rStyle w:val="Zvraznenie"/>
          <w:i w:val="0"/>
          <w:iCs w:val="0"/>
          <w:sz w:val="22"/>
          <w:szCs w:val="22"/>
        </w:rPr>
      </w:pPr>
    </w:p>
    <w:p w:rsidR="005F2C03" w:rsidRPr="00E53395" w:rsidRDefault="005F2C03" w:rsidP="00C025D9">
      <w:pPr>
        <w:jc w:val="both"/>
        <w:rPr>
          <w:rStyle w:val="Zvraznenie"/>
          <w:i w:val="0"/>
          <w:iCs w:val="0"/>
          <w:sz w:val="22"/>
          <w:szCs w:val="22"/>
        </w:rPr>
      </w:pPr>
      <w:proofErr w:type="spellStart"/>
      <w:r>
        <w:rPr>
          <w:rStyle w:val="Zvraznenie"/>
          <w:i w:val="0"/>
          <w:iCs w:val="0"/>
          <w:sz w:val="22"/>
          <w:szCs w:val="22"/>
        </w:rPr>
        <w:t>Laicité</w:t>
      </w:r>
      <w:proofErr w:type="spellEnd"/>
      <w:r>
        <w:rPr>
          <w:rStyle w:val="Zvraznenie"/>
          <w:i w:val="0"/>
          <w:iCs w:val="0"/>
          <w:sz w:val="22"/>
          <w:szCs w:val="22"/>
        </w:rPr>
        <w:t>.</w:t>
      </w:r>
    </w:p>
    <w:p w:rsidR="00C025D9" w:rsidRDefault="00C025D9" w:rsidP="00C025D9">
      <w:pPr>
        <w:pStyle w:val="Zkladntext"/>
        <w:jc w:val="both"/>
      </w:pPr>
      <w:r w:rsidRPr="00E53395">
        <w:t xml:space="preserve">Francúzsky zákon (2004-228 z 15. marca 2004) o </w:t>
      </w:r>
      <w:proofErr w:type="spellStart"/>
      <w:r w:rsidRPr="00E53395">
        <w:t>sekularite</w:t>
      </w:r>
      <w:proofErr w:type="spellEnd"/>
      <w:r w:rsidRPr="00E53395">
        <w:t xml:space="preserve"> a ostentatívnych náboženských symboloch v školách a reakcie najmä moslimských organizácií.</w:t>
      </w:r>
    </w:p>
    <w:p w:rsidR="005F2C03" w:rsidRDefault="005F2C03" w:rsidP="00C025D9">
      <w:pPr>
        <w:pStyle w:val="Zkladntext"/>
        <w:jc w:val="both"/>
      </w:pPr>
    </w:p>
    <w:p w:rsidR="005F2C03" w:rsidRDefault="005F2C03" w:rsidP="00C025D9">
      <w:pPr>
        <w:pStyle w:val="Zkladntext"/>
        <w:jc w:val="both"/>
      </w:pPr>
      <w:r>
        <w:t>Sloboda náboženského vyznania a bezpečnosť.</w:t>
      </w:r>
    </w:p>
    <w:p w:rsidR="005F2C03" w:rsidRDefault="005F2C03" w:rsidP="005F2C03">
      <w:pPr>
        <w:pStyle w:val="Zkladntext"/>
        <w:jc w:val="both"/>
      </w:pPr>
      <w:r w:rsidRPr="00E53395">
        <w:t>Francúzsky zákon č. 2001.504 z 12. júna 2001 o zintenzívnení prevencie a potlačenia sektárskych hnutí, ktoré obmedzujú ľudské práva a základné slobody.</w:t>
      </w:r>
    </w:p>
    <w:p w:rsidR="005F2C03" w:rsidRDefault="005F2C03" w:rsidP="005F2C03">
      <w:pPr>
        <w:pStyle w:val="Zkladntext"/>
        <w:jc w:val="both"/>
      </w:pPr>
    </w:p>
    <w:p w:rsidR="005F2C03" w:rsidRDefault="005F2C03" w:rsidP="005F2C03">
      <w:pPr>
        <w:pStyle w:val="Zkladntext"/>
        <w:jc w:val="both"/>
      </w:pPr>
      <w:r>
        <w:t>Náboženská sloboda a ohraničenia jej verejných prejavov.</w:t>
      </w:r>
    </w:p>
    <w:p w:rsidR="005F2C03" w:rsidRPr="00E53395" w:rsidRDefault="005F2C03" w:rsidP="005F2C03">
      <w:pPr>
        <w:pStyle w:val="Zkladntext"/>
        <w:jc w:val="both"/>
      </w:pPr>
      <w:r w:rsidRPr="00E53395">
        <w:t>Francúzsky zákon č. 2001.504 z 12. júna 2001 o zintenzívnení prevencie a potlačenia sektárskych hnutí, ktoré obmedzujú ľudské práva a základné slobody.</w:t>
      </w:r>
    </w:p>
    <w:p w:rsidR="005F2C03" w:rsidRDefault="005F2C03" w:rsidP="005F2C03">
      <w:pPr>
        <w:pStyle w:val="Zkladntext"/>
        <w:jc w:val="both"/>
      </w:pPr>
    </w:p>
    <w:p w:rsidR="009C44C4" w:rsidRPr="00E53395" w:rsidRDefault="009C44C4" w:rsidP="005F2C03">
      <w:pPr>
        <w:pStyle w:val="Zkladntext"/>
        <w:jc w:val="both"/>
      </w:pPr>
      <w:r>
        <w:t>Obmedzenia náboženskej slobody.</w:t>
      </w:r>
    </w:p>
    <w:p w:rsidR="00C025D9" w:rsidRPr="00E53395" w:rsidRDefault="00C025D9" w:rsidP="00C025D9">
      <w:pPr>
        <w:pStyle w:val="Zkladntext"/>
        <w:jc w:val="both"/>
      </w:pPr>
      <w:proofErr w:type="spellStart"/>
      <w:r w:rsidRPr="00E53395">
        <w:t>Blasfémia</w:t>
      </w:r>
      <w:proofErr w:type="spellEnd"/>
      <w:r w:rsidRPr="00E53395">
        <w:t xml:space="preserve">. </w:t>
      </w:r>
      <w:r w:rsidR="009C44C4">
        <w:t>H</w:t>
      </w:r>
      <w:r w:rsidRPr="00E53395">
        <w:t xml:space="preserve">anlivé </w:t>
      </w:r>
      <w:r w:rsidR="009C44C4">
        <w:t xml:space="preserve">vyjadrenia a </w:t>
      </w:r>
      <w:r w:rsidRPr="00E53395">
        <w:t>zobrazenia.</w:t>
      </w:r>
      <w:r w:rsidR="005F2C03">
        <w:t xml:space="preserve"> </w:t>
      </w:r>
    </w:p>
    <w:p w:rsidR="00C025D9" w:rsidRPr="00E53395" w:rsidRDefault="00C025D9" w:rsidP="00C025D9">
      <w:pPr>
        <w:pStyle w:val="Zkladntext"/>
        <w:jc w:val="both"/>
      </w:pPr>
    </w:p>
    <w:p w:rsidR="005F2C03" w:rsidRDefault="005F2C03" w:rsidP="00C025D9">
      <w:pPr>
        <w:pStyle w:val="Zkladntext"/>
        <w:jc w:val="both"/>
      </w:pPr>
      <w:r>
        <w:t>Náboženská sloboda a nové a netradičné náboženské spoločnosti.</w:t>
      </w:r>
    </w:p>
    <w:p w:rsidR="003B22B5" w:rsidRDefault="00C025D9" w:rsidP="005F2C03">
      <w:pPr>
        <w:pStyle w:val="Zkladntext"/>
        <w:jc w:val="both"/>
      </w:pPr>
      <w:r w:rsidRPr="00E53395">
        <w:t>Zákon Ruskej federácie o slobode svedomia a náboženských združeniach z 29. júna 2004.</w:t>
      </w:r>
    </w:p>
    <w:sectPr w:rsidR="003B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C"/>
    <w:rsid w:val="000E7992"/>
    <w:rsid w:val="003B22B5"/>
    <w:rsid w:val="005A3C1C"/>
    <w:rsid w:val="005C6791"/>
    <w:rsid w:val="005F2C03"/>
    <w:rsid w:val="00793FFD"/>
    <w:rsid w:val="009C44C4"/>
    <w:rsid w:val="00C025D9"/>
    <w:rsid w:val="00C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025D9"/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25D9"/>
    <w:rPr>
      <w:rFonts w:ascii="Times New Roman" w:eastAsia="Times New Roman" w:hAnsi="Times New Roman" w:cs="Times New Roman"/>
      <w:lang w:eastAsia="sk-SK"/>
    </w:rPr>
  </w:style>
  <w:style w:type="character" w:styleId="Zvraznenie">
    <w:name w:val="Emphasis"/>
    <w:uiPriority w:val="99"/>
    <w:qFormat/>
    <w:rsid w:val="00C025D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025D9"/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25D9"/>
    <w:rPr>
      <w:rFonts w:ascii="Times New Roman" w:eastAsia="Times New Roman" w:hAnsi="Times New Roman" w:cs="Times New Roman"/>
      <w:lang w:eastAsia="sk-SK"/>
    </w:rPr>
  </w:style>
  <w:style w:type="character" w:styleId="Zvraznenie">
    <w:name w:val="Emphasis"/>
    <w:uiPriority w:val="99"/>
    <w:qFormat/>
    <w:rsid w:val="00C025D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UPONS</dc:creator>
  <cp:keywords/>
  <dc:description/>
  <cp:lastModifiedBy>UPONS</cp:lastModifiedBy>
  <cp:revision>7</cp:revision>
  <dcterms:created xsi:type="dcterms:W3CDTF">2018-02-12T10:10:00Z</dcterms:created>
  <dcterms:modified xsi:type="dcterms:W3CDTF">2018-02-13T19:04:00Z</dcterms:modified>
</cp:coreProperties>
</file>