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5D" w:rsidRDefault="00D0775D" w:rsidP="00D0775D">
      <w:pPr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Názov predmetu: P</w:t>
      </w:r>
      <w:r>
        <w:rPr>
          <w:rFonts w:ascii="Times-Bold" w:hAnsi="Times-Bold" w:cs="Times-Bold"/>
          <w:b/>
          <w:bCs/>
          <w:sz w:val="28"/>
          <w:szCs w:val="28"/>
        </w:rPr>
        <w:t>RÁVO VÝCHODNÝCH KATOLÍCKYCH CIRKVÍ</w:t>
      </w:r>
    </w:p>
    <w:p w:rsidR="00D0775D" w:rsidRDefault="00D0775D" w:rsidP="00D0775D">
      <w:pPr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Ústav: Ústav pre právne otázky náboženskej slobody</w:t>
      </w:r>
    </w:p>
    <w:p w:rsidR="00D0775D" w:rsidRDefault="00D0775D" w:rsidP="00D0775D">
      <w:pPr>
        <w:adjustRightInd w:val="0"/>
        <w:rPr>
          <w:rFonts w:ascii="Times-Bold" w:hAnsi="Times-Bold" w:cs="Times-Bold"/>
          <w:b/>
          <w:bCs/>
        </w:rPr>
      </w:pPr>
      <w:r>
        <w:rPr>
          <w:rFonts w:ascii="Times-Roman" w:hAnsi="Times-Roman" w:cs="Times-Roman"/>
        </w:rPr>
        <w:t xml:space="preserve">Garant predmetu: </w:t>
      </w:r>
      <w:r>
        <w:rPr>
          <w:rFonts w:ascii="Times-Bold" w:hAnsi="Times-Bold" w:cs="Times-Bold"/>
          <w:b/>
          <w:bCs/>
        </w:rPr>
        <w:t xml:space="preserve">prof. doc. Marek </w:t>
      </w:r>
      <w:proofErr w:type="spellStart"/>
      <w:r>
        <w:rPr>
          <w:rFonts w:ascii="Times-Bold" w:hAnsi="Times-Bold" w:cs="Times-Bold"/>
          <w:b/>
          <w:bCs/>
        </w:rPr>
        <w:t>Šmid</w:t>
      </w:r>
      <w:proofErr w:type="spellEnd"/>
      <w:r>
        <w:rPr>
          <w:rFonts w:ascii="Times-Bold" w:hAnsi="Times-Bold" w:cs="Times-Bold"/>
          <w:b/>
          <w:bCs/>
        </w:rPr>
        <w:t>, PhD.</w:t>
      </w:r>
    </w:p>
    <w:p w:rsidR="00D0775D" w:rsidRDefault="00D0775D" w:rsidP="00D0775D">
      <w:pPr>
        <w:adjustRightInd w:val="0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Vyu</w:t>
      </w:r>
      <w:r>
        <w:rPr>
          <w:rFonts w:ascii="TimesNewRoman,Bold" w:hAnsi="TimesNewRoman,Bold" w:cs="TimesNewRoman,Bold"/>
          <w:b/>
          <w:bCs/>
        </w:rPr>
        <w:t>č</w:t>
      </w:r>
      <w:r>
        <w:rPr>
          <w:rFonts w:ascii="Times-Bold" w:hAnsi="Times-Bold" w:cs="Times-Bold"/>
          <w:b/>
          <w:bCs/>
        </w:rPr>
        <w:t xml:space="preserve">ujúci predmetu: </w:t>
      </w:r>
      <w:proofErr w:type="spellStart"/>
      <w:r>
        <w:rPr>
          <w:rFonts w:ascii="Times-Roman" w:hAnsi="Times-Roman" w:cs="Times-Roman"/>
        </w:rPr>
        <w:t>ThL</w:t>
      </w:r>
      <w:r>
        <w:rPr>
          <w:rFonts w:ascii="Times-Roman" w:hAnsi="Times-Roman" w:cs="Times-Roman"/>
        </w:rPr>
        <w:t>ic</w:t>
      </w:r>
      <w:proofErr w:type="spellEnd"/>
      <w:r>
        <w:rPr>
          <w:rFonts w:ascii="Times-Roman" w:hAnsi="Times-Roman" w:cs="Times-Roman"/>
        </w:rPr>
        <w:t xml:space="preserve">. Mgr. Michaela Moravčíková, </w:t>
      </w:r>
      <w:proofErr w:type="spellStart"/>
      <w:r>
        <w:rPr>
          <w:rFonts w:ascii="Times-Roman" w:hAnsi="Times-Roman" w:cs="Times-Roman"/>
        </w:rPr>
        <w:t>Th.D</w:t>
      </w:r>
      <w:proofErr w:type="spellEnd"/>
      <w:r>
        <w:rPr>
          <w:rFonts w:ascii="Times-Roman" w:hAnsi="Times-Roman" w:cs="Times-Roman"/>
        </w:rPr>
        <w:t>.</w:t>
      </w:r>
    </w:p>
    <w:p w:rsidR="00D0775D" w:rsidRDefault="00D0775D" w:rsidP="00D0775D">
      <w:pPr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Charakteristika predmetu: povinne voliteľný</w:t>
      </w:r>
    </w:p>
    <w:p w:rsidR="00D0775D" w:rsidRDefault="00D0775D" w:rsidP="00D0775D">
      <w:pPr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Zaradenie v u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ebnom pláne: I</w:t>
      </w:r>
      <w:r>
        <w:rPr>
          <w:rFonts w:ascii="Times-Roman" w:hAnsi="Times-Roman" w:cs="Times-Roman"/>
        </w:rPr>
        <w:t>I</w:t>
      </w:r>
      <w:r>
        <w:rPr>
          <w:rFonts w:ascii="Times-Roman" w:hAnsi="Times-Roman" w:cs="Times-Roman"/>
        </w:rPr>
        <w:t>. ro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ník bakalárskeho štúdia</w:t>
      </w:r>
    </w:p>
    <w:p w:rsidR="00D0775D" w:rsidRDefault="00D0775D" w:rsidP="00D0775D">
      <w:pPr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denná a externá forma, letný </w:t>
      </w:r>
      <w:r>
        <w:rPr>
          <w:rFonts w:ascii="Times-Roman" w:hAnsi="Times-Roman" w:cs="Times-Roman"/>
        </w:rPr>
        <w:t>semester</w:t>
      </w:r>
    </w:p>
    <w:p w:rsidR="00D0775D" w:rsidRDefault="00D0775D" w:rsidP="00D0775D">
      <w:pPr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Skratka: PONS</w:t>
      </w:r>
    </w:p>
    <w:p w:rsidR="00D0775D" w:rsidRDefault="00D0775D" w:rsidP="00D0775D">
      <w:pPr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Forma výu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by: prednášky, 1/0hod týždenne (12/0</w:t>
      </w:r>
      <w:r>
        <w:rPr>
          <w:rFonts w:ascii="Times-Roman" w:hAnsi="Times-Roman" w:cs="Times-Roman"/>
        </w:rPr>
        <w:t xml:space="preserve"> hodín</w:t>
      </w:r>
    </w:p>
    <w:p w:rsidR="00D0775D" w:rsidRDefault="00D0775D" w:rsidP="00D0775D">
      <w:pPr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semestrálne), 6</w:t>
      </w:r>
      <w:r>
        <w:rPr>
          <w:rFonts w:ascii="Times-Roman" w:hAnsi="Times-Roman" w:cs="Times-Roman"/>
        </w:rPr>
        <w:t xml:space="preserve"> hodín semestrálne (externé</w:t>
      </w:r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štúdium)</w:t>
      </w:r>
    </w:p>
    <w:p w:rsidR="00D0775D" w:rsidRDefault="00D0775D" w:rsidP="00D0775D">
      <w:pPr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Po</w:t>
      </w:r>
      <w:r>
        <w:rPr>
          <w:rFonts w:ascii="TimesNewRoman,Bold" w:hAnsi="TimesNewRoman,Bold" w:cs="TimesNewRoman,Bold"/>
          <w:b/>
          <w:bCs/>
        </w:rPr>
        <w:t>č</w:t>
      </w:r>
      <w:r>
        <w:rPr>
          <w:rFonts w:ascii="Times-Bold" w:hAnsi="Times-Bold" w:cs="Times-Bold"/>
          <w:b/>
          <w:bCs/>
        </w:rPr>
        <w:t>et kreditov: 3 kredity</w:t>
      </w:r>
    </w:p>
    <w:p w:rsidR="002E714C" w:rsidRDefault="00D0775D" w:rsidP="00D0775D">
      <w:pPr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Program prednášok</w:t>
      </w:r>
      <w:r>
        <w:rPr>
          <w:rFonts w:ascii="Times-Bold" w:hAnsi="Times-Bold" w:cs="Times-Bold"/>
          <w:b/>
          <w:bCs/>
        </w:rPr>
        <w:t>:</w:t>
      </w:r>
    </w:p>
    <w:p w:rsidR="00D0775D" w:rsidRDefault="00D0775D" w:rsidP="00D0775D">
      <w:pPr>
        <w:adjustRightInd w:val="0"/>
        <w:jc w:val="both"/>
      </w:pPr>
      <w:r>
        <w:t>Stručné dejiny vzniku CCEO. Predstavenie procesu vzniku práva východných cirkví, CICE a CCEO, súvisiace dokumenty a inštrukcie. Päť liturgicko-disciplinárnych tradícií (</w:t>
      </w:r>
      <w:proofErr w:type="spellStart"/>
      <w:r>
        <w:t>antiochijská</w:t>
      </w:r>
      <w:proofErr w:type="spellEnd"/>
      <w:r>
        <w:t xml:space="preserve">, alexandrijská, arménska, chaldejská, </w:t>
      </w:r>
      <w:proofErr w:type="spellStart"/>
      <w:r>
        <w:t>konštantínopolská</w:t>
      </w:r>
      <w:proofErr w:type="spellEnd"/>
      <w:r>
        <w:t>).</w:t>
      </w:r>
    </w:p>
    <w:p w:rsidR="00D0775D" w:rsidRDefault="00D0775D" w:rsidP="00D0775D">
      <w:pPr>
        <w:adjustRightInd w:val="0"/>
        <w:jc w:val="both"/>
      </w:pPr>
      <w:r>
        <w:t>Antické právo východných cirkví ako fundamentálny parameter pre hodnotu Kódexu kánonov východných cirkví.</w:t>
      </w:r>
      <w:r>
        <w:t xml:space="preserve"> </w:t>
      </w:r>
      <w:r>
        <w:t xml:space="preserve">Status </w:t>
      </w:r>
      <w:proofErr w:type="spellStart"/>
      <w:r>
        <w:t>sui</w:t>
      </w:r>
      <w:proofErr w:type="spellEnd"/>
      <w:r>
        <w:t xml:space="preserve"> </w:t>
      </w:r>
      <w:proofErr w:type="spellStart"/>
      <w:r>
        <w:t>iuris</w:t>
      </w:r>
      <w:proofErr w:type="spellEnd"/>
      <w:r>
        <w:t xml:space="preserve"> východných cirkví, ktoré sú v jednote s apoštolským stolcom. Partikulárne právo.</w:t>
      </w:r>
    </w:p>
    <w:p w:rsidR="00D0775D" w:rsidRDefault="00D0775D" w:rsidP="00D0775D">
      <w:pPr>
        <w:adjustRightInd w:val="0"/>
        <w:jc w:val="both"/>
      </w:pPr>
      <w:proofErr w:type="spellStart"/>
      <w:r>
        <w:t>Postupnost</w:t>
      </w:r>
      <w:proofErr w:type="spellEnd"/>
      <w:r>
        <w:t xml:space="preserve"> vzniku kánonov a ich záväznosť. Ustanovenie Posvätnej kongregácie pre východné cirkvi a práca Komisie pre štúdiá na prípravu východnej cirkevnej kodifikácie a Pápežskej komisie pre kodifikáciu východného cirkevného kódexu kanonického práva. </w:t>
      </w:r>
    </w:p>
    <w:p w:rsidR="00D0775D" w:rsidRDefault="00D0775D" w:rsidP="00D0775D">
      <w:pPr>
        <w:adjustRightInd w:val="0"/>
        <w:jc w:val="both"/>
      </w:pPr>
      <w:bookmarkStart w:id="0" w:name="_GoBack"/>
      <w:bookmarkEnd w:id="0"/>
      <w:r>
        <w:t xml:space="preserve">Prvý návrh pre celé </w:t>
      </w:r>
      <w:proofErr w:type="spellStart"/>
      <w:r>
        <w:t>východocirkevné</w:t>
      </w:r>
      <w:proofErr w:type="spellEnd"/>
      <w:r>
        <w:t xml:space="preserve"> právo </w:t>
      </w:r>
      <w:proofErr w:type="spellStart"/>
      <w:r>
        <w:t>Codex</w:t>
      </w:r>
      <w:proofErr w:type="spellEnd"/>
      <w:r>
        <w:t xml:space="preserve"> </w:t>
      </w:r>
      <w:proofErr w:type="spellStart"/>
      <w:r>
        <w:t>iuris</w:t>
      </w:r>
      <w:proofErr w:type="spellEnd"/>
      <w:r>
        <w:t xml:space="preserve"> </w:t>
      </w:r>
      <w:proofErr w:type="spellStart"/>
      <w:r>
        <w:t>canonici</w:t>
      </w:r>
      <w:proofErr w:type="spellEnd"/>
      <w:r>
        <w:t xml:space="preserve"> </w:t>
      </w:r>
      <w:proofErr w:type="spellStart"/>
      <w:r>
        <w:t>orientalis</w:t>
      </w:r>
      <w:proofErr w:type="spellEnd"/>
      <w:r>
        <w:t xml:space="preserve"> (1945) a následná etapovitá </w:t>
      </w:r>
      <w:proofErr w:type="spellStart"/>
      <w:r>
        <w:t>promulgácia</w:t>
      </w:r>
      <w:proofErr w:type="spellEnd"/>
      <w:r>
        <w:t xml:space="preserve">: </w:t>
      </w:r>
      <w:proofErr w:type="spellStart"/>
      <w:r>
        <w:t>Crebrae</w:t>
      </w:r>
      <w:proofErr w:type="spellEnd"/>
      <w:r>
        <w:t xml:space="preserve"> </w:t>
      </w:r>
      <w:proofErr w:type="spellStart"/>
      <w:r>
        <w:t>allatae</w:t>
      </w:r>
      <w:proofErr w:type="spellEnd"/>
      <w:r>
        <w:t xml:space="preserve">, manželské právo (1949), </w:t>
      </w:r>
      <w:proofErr w:type="spellStart"/>
      <w:r>
        <w:t>Sollicitudinem</w:t>
      </w:r>
      <w:proofErr w:type="spellEnd"/>
      <w:r>
        <w:t xml:space="preserve"> </w:t>
      </w:r>
      <w:proofErr w:type="spellStart"/>
      <w:r>
        <w:t>Nostram</w:t>
      </w:r>
      <w:proofErr w:type="spellEnd"/>
      <w:r>
        <w:t xml:space="preserve">, procesné právo (1950), </w:t>
      </w:r>
      <w:proofErr w:type="spellStart"/>
      <w:r>
        <w:t>Postquam</w:t>
      </w:r>
      <w:proofErr w:type="spellEnd"/>
      <w:r>
        <w:t xml:space="preserve"> </w:t>
      </w:r>
      <w:proofErr w:type="spellStart"/>
      <w:r>
        <w:t>Apostolicis</w:t>
      </w:r>
      <w:proofErr w:type="spellEnd"/>
      <w:r>
        <w:t xml:space="preserve"> </w:t>
      </w:r>
      <w:proofErr w:type="spellStart"/>
      <w:r>
        <w:t>Litteris</w:t>
      </w:r>
      <w:proofErr w:type="spellEnd"/>
      <w:r>
        <w:t xml:space="preserve">, o rehoľníkoch a cirkevnom majetku (1952), </w:t>
      </w:r>
      <w:proofErr w:type="spellStart"/>
      <w:r>
        <w:t>Cleri</w:t>
      </w:r>
      <w:proofErr w:type="spellEnd"/>
      <w:r>
        <w:t xml:space="preserve"> </w:t>
      </w:r>
      <w:proofErr w:type="spellStart"/>
      <w:r>
        <w:t>sanctitati</w:t>
      </w:r>
      <w:proofErr w:type="spellEnd"/>
      <w:r>
        <w:t>, o obradoch a osobách (1957).</w:t>
      </w:r>
    </w:p>
    <w:p w:rsidR="00D0775D" w:rsidRDefault="00D0775D" w:rsidP="00D0775D">
      <w:pPr>
        <w:adjustRightInd w:val="0"/>
        <w:jc w:val="both"/>
      </w:pPr>
      <w:r>
        <w:t>Koncilové stanoviská, teologické princípy a pastoračné zámery Druhého Vatikánskeho koncilu a ich vplyv na prípravu kódexu. Reflexia rozmanitosti východných cirkví (21 katolíckych cirkví  a okolo 150 miliónov veriacich) v procese prípravy návrhu kódexu.</w:t>
      </w:r>
    </w:p>
    <w:p w:rsidR="00D0775D" w:rsidRDefault="00D0775D" w:rsidP="00D0775D">
      <w:pPr>
        <w:adjustRightInd w:val="0"/>
        <w:jc w:val="both"/>
      </w:pPr>
      <w:r>
        <w:t xml:space="preserve">Pápežská komisia pre revíziu východného cirkevného práva a </w:t>
      </w:r>
      <w:proofErr w:type="spellStart"/>
      <w:r>
        <w:t>promulgácia</w:t>
      </w:r>
      <w:proofErr w:type="spellEnd"/>
      <w:r>
        <w:t xml:space="preserve"> </w:t>
      </w:r>
      <w:proofErr w:type="spellStart"/>
      <w:r>
        <w:t>Codex</w:t>
      </w:r>
      <w:proofErr w:type="spellEnd"/>
      <w:r>
        <w:t xml:space="preserve"> </w:t>
      </w:r>
      <w:proofErr w:type="spellStart"/>
      <w:r>
        <w:t>Canonum</w:t>
      </w:r>
      <w:proofErr w:type="spellEnd"/>
      <w:r>
        <w:t xml:space="preserve"> </w:t>
      </w:r>
      <w:proofErr w:type="spellStart"/>
      <w:r>
        <w:t>Ecclesiarum</w:t>
      </w:r>
      <w:proofErr w:type="spellEnd"/>
      <w:r>
        <w:t xml:space="preserve"> </w:t>
      </w:r>
      <w:proofErr w:type="spellStart"/>
      <w:r>
        <w:t>Orientalium</w:t>
      </w:r>
      <w:proofErr w:type="spellEnd"/>
      <w:r>
        <w:t>.</w:t>
      </w:r>
    </w:p>
    <w:p w:rsidR="00D0775D" w:rsidRDefault="00D0775D" w:rsidP="00D0775D">
      <w:pPr>
        <w:adjustRightInd w:val="0"/>
        <w:jc w:val="both"/>
      </w:pPr>
      <w:r>
        <w:t xml:space="preserve">Veriaci východných katolíckych cirkví a ich podriadenosť zákonom a zvykom všeobecnej cirkvi, zákonom a zvykom spoločným vo všetkých východných cirkvách a partikulárnemu právu cirkvi </w:t>
      </w:r>
      <w:proofErr w:type="spellStart"/>
      <w:r>
        <w:t>sui</w:t>
      </w:r>
      <w:proofErr w:type="spellEnd"/>
      <w:r>
        <w:t xml:space="preserve"> </w:t>
      </w:r>
      <w:proofErr w:type="spellStart"/>
      <w:r>
        <w:t>iuris</w:t>
      </w:r>
      <w:proofErr w:type="spellEnd"/>
      <w:r>
        <w:t>.</w:t>
      </w:r>
    </w:p>
    <w:p w:rsidR="00D0775D" w:rsidRDefault="00D0775D" w:rsidP="00D0775D">
      <w:pPr>
        <w:adjustRightInd w:val="0"/>
        <w:jc w:val="both"/>
      </w:pPr>
      <w:r>
        <w:lastRenderedPageBreak/>
        <w:t xml:space="preserve">Kódex kánonov východných cirkví a jeho tridsať titulov, kánony, špecifiká v súvislosti s partikulárnym právom (zvláštnym a osobným) a zvykmi ako aj </w:t>
      </w:r>
      <w:proofErr w:type="spellStart"/>
      <w:r>
        <w:t>medziobradové</w:t>
      </w:r>
      <w:proofErr w:type="spellEnd"/>
      <w:r>
        <w:t xml:space="preserve"> relácie. </w:t>
      </w:r>
    </w:p>
    <w:p w:rsidR="00D0775D" w:rsidRDefault="00D0775D" w:rsidP="00D0775D">
      <w:pPr>
        <w:adjustRightInd w:val="0"/>
        <w:jc w:val="both"/>
      </w:pPr>
      <w:r>
        <w:t>Kódex kánonov východných cirkví a liturgické predpisy.</w:t>
      </w:r>
    </w:p>
    <w:p w:rsidR="00D0775D" w:rsidRDefault="00D0775D" w:rsidP="00D0775D">
      <w:pPr>
        <w:adjustRightInd w:val="0"/>
        <w:jc w:val="both"/>
      </w:pPr>
      <w:r>
        <w:t xml:space="preserve">Relácie CCEO a </w:t>
      </w:r>
      <w:proofErr w:type="spellStart"/>
      <w:r>
        <w:t>Codex</w:t>
      </w:r>
      <w:proofErr w:type="spellEnd"/>
      <w:r>
        <w:t xml:space="preserve"> </w:t>
      </w:r>
      <w:proofErr w:type="spellStart"/>
      <w:r>
        <w:t>Iuris</w:t>
      </w:r>
      <w:proofErr w:type="spellEnd"/>
      <w:r>
        <w:t xml:space="preserve"> </w:t>
      </w:r>
      <w:proofErr w:type="spellStart"/>
      <w:r>
        <w:t>Canonici</w:t>
      </w:r>
      <w:proofErr w:type="spellEnd"/>
      <w:r>
        <w:t xml:space="preserve"> a </w:t>
      </w:r>
      <w:proofErr w:type="spellStart"/>
      <w:r>
        <w:t>medziobradové</w:t>
      </w:r>
      <w:proofErr w:type="spellEnd"/>
      <w:r>
        <w:t xml:space="preserve"> vzťahy. Špecifické inštrukcie pre aplikáciu kánonov kódexu. CCEO a </w:t>
      </w:r>
      <w:proofErr w:type="spellStart"/>
      <w:r>
        <w:t>emunenizmus</w:t>
      </w:r>
      <w:proofErr w:type="spellEnd"/>
      <w:r>
        <w:t xml:space="preserve"> (so zvláštnym zreteľom na východné nekatolícke cirkvi, pravoslávne).</w:t>
      </w:r>
    </w:p>
    <w:p w:rsidR="00D0775D" w:rsidRDefault="00D0775D" w:rsidP="00D0775D">
      <w:pPr>
        <w:adjustRightInd w:val="0"/>
        <w:jc w:val="both"/>
      </w:pPr>
      <w:r>
        <w:t>Kódex kánonov východných cirkví</w:t>
      </w:r>
      <w:r>
        <w:t xml:space="preserve"> – vybraná téma I.</w:t>
      </w:r>
    </w:p>
    <w:p w:rsidR="00D0775D" w:rsidRDefault="00D0775D" w:rsidP="00D0775D">
      <w:pPr>
        <w:adjustRightInd w:val="0"/>
        <w:jc w:val="both"/>
      </w:pPr>
      <w:r>
        <w:t>Kódex kánonov východných cirkví – vybraná téma I</w:t>
      </w:r>
      <w:r>
        <w:t>I</w:t>
      </w:r>
      <w:r>
        <w:t>.</w:t>
      </w:r>
    </w:p>
    <w:p w:rsidR="00D0775D" w:rsidRDefault="00D0775D" w:rsidP="00D0775D">
      <w:pPr>
        <w:adjustRightInd w:val="0"/>
        <w:jc w:val="both"/>
      </w:pPr>
    </w:p>
    <w:p w:rsidR="003B22B5" w:rsidRDefault="003B22B5" w:rsidP="00D0775D">
      <w:pPr>
        <w:spacing w:after="0" w:line="240" w:lineRule="auto"/>
        <w:jc w:val="both"/>
      </w:pPr>
    </w:p>
    <w:sectPr w:rsidR="003B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F5"/>
    <w:rsid w:val="002E714C"/>
    <w:rsid w:val="003B22B5"/>
    <w:rsid w:val="004F71F5"/>
    <w:rsid w:val="00970FF4"/>
    <w:rsid w:val="00D0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71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71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UPONS</dc:creator>
  <cp:keywords/>
  <dc:description/>
  <cp:lastModifiedBy>UPONS</cp:lastModifiedBy>
  <cp:revision>3</cp:revision>
  <dcterms:created xsi:type="dcterms:W3CDTF">2018-02-13T18:53:00Z</dcterms:created>
  <dcterms:modified xsi:type="dcterms:W3CDTF">2018-02-13T19:17:00Z</dcterms:modified>
</cp:coreProperties>
</file>