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8CE6" w14:textId="77777777" w:rsidR="00BB4676" w:rsidRPr="00BB4676" w:rsidRDefault="00BB4676" w:rsidP="00BB4676">
      <w:pPr>
        <w:spacing w:after="0"/>
        <w:jc w:val="center"/>
        <w:rPr>
          <w:rFonts w:ascii="Times New Roman" w:hAnsi="Times New Roman" w:cs="Times New Roman"/>
          <w:b/>
          <w:sz w:val="24"/>
        </w:rPr>
      </w:pPr>
      <w:r w:rsidRPr="00BB4676">
        <w:rPr>
          <w:rFonts w:ascii="Times New Roman" w:hAnsi="Times New Roman" w:cs="Times New Roman"/>
          <w:b/>
          <w:sz w:val="24"/>
        </w:rPr>
        <w:t>Právnická fakulta Trnavskej univerzity v Trnave</w:t>
      </w:r>
    </w:p>
    <w:p w14:paraId="7A892B11" w14:textId="77777777" w:rsidR="00BB4676" w:rsidRPr="00BB4676" w:rsidRDefault="00BB4676" w:rsidP="00BB4676">
      <w:pPr>
        <w:spacing w:after="0"/>
        <w:jc w:val="center"/>
        <w:rPr>
          <w:rFonts w:ascii="Times New Roman" w:hAnsi="Times New Roman" w:cs="Times New Roman"/>
          <w:b/>
          <w:sz w:val="24"/>
        </w:rPr>
      </w:pPr>
      <w:r w:rsidRPr="00BB4676">
        <w:rPr>
          <w:rFonts w:ascii="Times New Roman" w:hAnsi="Times New Roman" w:cs="Times New Roman"/>
          <w:b/>
          <w:sz w:val="24"/>
        </w:rPr>
        <w:t>Katedra správneho práva, práva životného prostredia a finančného práva</w:t>
      </w:r>
    </w:p>
    <w:p w14:paraId="7B46315E" w14:textId="77777777" w:rsidR="00BB4676" w:rsidRPr="00BB4676" w:rsidRDefault="00BB4676" w:rsidP="00BB4676">
      <w:pPr>
        <w:pBdr>
          <w:bottom w:val="single" w:sz="4" w:space="1" w:color="auto"/>
        </w:pBdr>
        <w:spacing w:after="0"/>
        <w:jc w:val="center"/>
        <w:rPr>
          <w:rFonts w:ascii="Times New Roman" w:hAnsi="Times New Roman" w:cs="Times New Roman"/>
          <w:b/>
          <w:sz w:val="24"/>
        </w:rPr>
      </w:pPr>
      <w:r w:rsidRPr="00BB4676">
        <w:rPr>
          <w:rFonts w:ascii="Times New Roman" w:hAnsi="Times New Roman" w:cs="Times New Roman"/>
          <w:b/>
          <w:sz w:val="24"/>
        </w:rPr>
        <w:t>Správne právo procesné - Osobitné správne konania</w:t>
      </w:r>
    </w:p>
    <w:p w14:paraId="4EE0EFA3" w14:textId="77777777" w:rsidR="00BB4676" w:rsidRPr="00BB4676" w:rsidRDefault="00BB4676" w:rsidP="00BB4676">
      <w:pPr>
        <w:pBdr>
          <w:bottom w:val="single" w:sz="4" w:space="1" w:color="auto"/>
        </w:pBdr>
        <w:spacing w:after="0"/>
        <w:jc w:val="center"/>
        <w:rPr>
          <w:rFonts w:ascii="Times New Roman" w:hAnsi="Times New Roman" w:cs="Times New Roman"/>
          <w:b/>
          <w:sz w:val="24"/>
        </w:rPr>
      </w:pPr>
      <w:r w:rsidRPr="00BB4676">
        <w:rPr>
          <w:rFonts w:ascii="Times New Roman" w:hAnsi="Times New Roman" w:cs="Times New Roman"/>
          <w:b/>
          <w:sz w:val="24"/>
        </w:rPr>
        <w:t xml:space="preserve">Akademický rok 2018/2019 </w:t>
      </w:r>
    </w:p>
    <w:p w14:paraId="2656303C" w14:textId="77777777" w:rsidR="00BB4676" w:rsidRPr="00BB4676" w:rsidRDefault="00BB4676" w:rsidP="00BB4676">
      <w:pPr>
        <w:spacing w:after="0"/>
        <w:jc w:val="both"/>
        <w:rPr>
          <w:rFonts w:ascii="Times New Roman" w:hAnsi="Times New Roman" w:cs="Times New Roman"/>
          <w:b/>
          <w:sz w:val="24"/>
        </w:rPr>
      </w:pPr>
    </w:p>
    <w:p w14:paraId="382E4860" w14:textId="77777777" w:rsidR="006F0F88" w:rsidRDefault="005A7D19" w:rsidP="006F0F88">
      <w:pPr>
        <w:shd w:val="clear" w:color="auto" w:fill="FFFFFF"/>
        <w:spacing w:line="240" w:lineRule="auto"/>
        <w:rPr>
          <w:rFonts w:ascii="Times New Roman" w:eastAsia="Times New Roman" w:hAnsi="Times New Roman" w:cs="Times New Roman"/>
          <w:b/>
          <w:bCs/>
          <w:color w:val="0D0D0D" w:themeColor="text1" w:themeTint="F2"/>
          <w:sz w:val="24"/>
          <w:szCs w:val="24"/>
          <w:lang w:eastAsia="sk-SK"/>
        </w:rPr>
      </w:pPr>
      <w:bookmarkStart w:id="0" w:name="_GoBack"/>
      <w:bookmarkEnd w:id="0"/>
      <w:r>
        <w:rPr>
          <w:rFonts w:ascii="Times New Roman" w:hAnsi="Times New Roman" w:cs="Times New Roman"/>
          <w:b/>
          <w:sz w:val="24"/>
          <w:szCs w:val="24"/>
        </w:rPr>
        <w:t xml:space="preserve">Téma: </w:t>
      </w:r>
      <w:r>
        <w:rPr>
          <w:rFonts w:ascii="Times New Roman" w:eastAsia="Times New Roman" w:hAnsi="Times New Roman" w:cs="Times New Roman"/>
          <w:b/>
          <w:bCs/>
          <w:color w:val="0D0D0D" w:themeColor="text1" w:themeTint="F2"/>
          <w:sz w:val="24"/>
          <w:szCs w:val="24"/>
          <w:lang w:eastAsia="sk-SK"/>
        </w:rPr>
        <w:t xml:space="preserve"> „</w:t>
      </w:r>
      <w:r w:rsidR="006F0F88">
        <w:rPr>
          <w:rFonts w:ascii="Times New Roman" w:eastAsia="Times New Roman" w:hAnsi="Times New Roman" w:cs="Times New Roman"/>
          <w:b/>
          <w:bCs/>
          <w:color w:val="0D0D0D" w:themeColor="text1" w:themeTint="F2"/>
          <w:sz w:val="24"/>
          <w:szCs w:val="24"/>
          <w:lang w:eastAsia="sk-SK"/>
        </w:rPr>
        <w:t>Správne súdnictvo</w:t>
      </w:r>
      <w:r>
        <w:rPr>
          <w:rFonts w:ascii="Times New Roman" w:eastAsia="Times New Roman" w:hAnsi="Times New Roman" w:cs="Times New Roman"/>
          <w:b/>
          <w:bCs/>
          <w:color w:val="0D0D0D" w:themeColor="text1" w:themeTint="F2"/>
          <w:sz w:val="24"/>
          <w:szCs w:val="24"/>
          <w:lang w:eastAsia="sk-SK"/>
        </w:rPr>
        <w:t>“</w:t>
      </w:r>
      <w:r w:rsidR="006F0F88">
        <w:rPr>
          <w:rFonts w:ascii="Times New Roman" w:eastAsia="Times New Roman" w:hAnsi="Times New Roman" w:cs="Times New Roman"/>
          <w:b/>
          <w:bCs/>
          <w:color w:val="0D0D0D" w:themeColor="text1" w:themeTint="F2"/>
          <w:sz w:val="24"/>
          <w:szCs w:val="24"/>
          <w:lang w:eastAsia="sk-SK"/>
        </w:rPr>
        <w:t xml:space="preserve"> II. časť</w:t>
      </w:r>
    </w:p>
    <w:p w14:paraId="629B5760" w14:textId="77777777" w:rsidR="006F0F88" w:rsidRDefault="006F0F88" w:rsidP="006F0F88">
      <w:pPr>
        <w:shd w:val="clear" w:color="auto" w:fill="FFFFFF"/>
        <w:spacing w:line="240" w:lineRule="auto"/>
        <w:rPr>
          <w:rFonts w:ascii="Times New Roman" w:eastAsia="Times New Roman" w:hAnsi="Times New Roman" w:cs="Times New Roman"/>
          <w:b/>
          <w:bCs/>
          <w:color w:val="0D0D0D" w:themeColor="text1" w:themeTint="F2"/>
          <w:sz w:val="24"/>
          <w:szCs w:val="24"/>
          <w:lang w:eastAsia="sk-SK"/>
        </w:rPr>
      </w:pPr>
    </w:p>
    <w:p w14:paraId="7C73E92B" w14:textId="77777777" w:rsidR="00F67677" w:rsidRPr="001D74FD" w:rsidRDefault="00F67677" w:rsidP="00F67677">
      <w:pPr>
        <w:shd w:val="clear" w:color="auto" w:fill="FFFFFF"/>
        <w:spacing w:line="240" w:lineRule="auto"/>
        <w:jc w:val="center"/>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VŠEOBECNÁ SPRÁVNA ŽALOBA</w:t>
      </w:r>
    </w:p>
    <w:p w14:paraId="05C51B06"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 xml:space="preserve">§ 177 - 193 </w:t>
      </w:r>
      <w:r w:rsidR="003D4873">
        <w:rPr>
          <w:rFonts w:ascii="Times New Roman" w:eastAsia="Times New Roman" w:hAnsi="Times New Roman" w:cs="Times New Roman"/>
          <w:b/>
          <w:bCs/>
          <w:color w:val="0D0D0D" w:themeColor="text1" w:themeTint="F2"/>
          <w:sz w:val="24"/>
          <w:szCs w:val="24"/>
          <w:lang w:eastAsia="sk-SK"/>
        </w:rPr>
        <w:t xml:space="preserve"> SSP</w:t>
      </w:r>
    </w:p>
    <w:p w14:paraId="75AA6727"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2544494B" w14:textId="77777777" w:rsidR="00F67677" w:rsidRPr="001D74FD" w:rsidRDefault="00F67677" w:rsidP="00F67677">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Správnou žalobou sa žalobca môže domáhať ochrany svojich </w:t>
      </w:r>
      <w:r w:rsidRPr="001D74FD">
        <w:rPr>
          <w:rFonts w:ascii="Times New Roman" w:eastAsia="Times New Roman" w:hAnsi="Times New Roman" w:cs="Times New Roman"/>
          <w:b/>
          <w:color w:val="0D0D0D" w:themeColor="text1" w:themeTint="F2"/>
          <w:sz w:val="24"/>
          <w:szCs w:val="24"/>
          <w:lang w:eastAsia="sk-SK"/>
        </w:rPr>
        <w:t>subjektívnych práv</w:t>
      </w:r>
      <w:r w:rsidRPr="001D74FD">
        <w:rPr>
          <w:rFonts w:ascii="Times New Roman" w:eastAsia="Times New Roman" w:hAnsi="Times New Roman" w:cs="Times New Roman"/>
          <w:color w:val="0D0D0D" w:themeColor="text1" w:themeTint="F2"/>
          <w:sz w:val="24"/>
          <w:szCs w:val="24"/>
          <w:lang w:eastAsia="sk-SK"/>
        </w:rPr>
        <w:t xml:space="preserve"> proti rozhodnutiu orgánu verejnej správy alebo opatreniu orgánu verejnej správy. Ochrany iných ako subjektívnych práv sa môže domáhať len prokurátor alebo subjekt výslovne na to oprávnený zákonom.</w:t>
      </w:r>
    </w:p>
    <w:p w14:paraId="47BC7B1E"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24CC0292" w14:textId="77777777" w:rsidR="00F67677" w:rsidRPr="001D74FD" w:rsidRDefault="00F67677"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Žalobná legitimácia</w:t>
      </w:r>
    </w:p>
    <w:p w14:paraId="418B5841" w14:textId="77777777" w:rsidR="00F67677" w:rsidRPr="001D74FD" w:rsidRDefault="00F67677" w:rsidP="006F0F88">
      <w:pPr>
        <w:pStyle w:val="Odsekzoznamu"/>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žalobca</w:t>
      </w:r>
      <w:r w:rsidRPr="001D74FD">
        <w:rPr>
          <w:rFonts w:ascii="Times New Roman" w:eastAsia="Times New Roman" w:hAnsi="Times New Roman" w:cs="Times New Roman"/>
          <w:color w:val="0D0D0D" w:themeColor="text1" w:themeTint="F2"/>
          <w:sz w:val="24"/>
          <w:szCs w:val="24"/>
          <w:lang w:eastAsia="sk-SK"/>
        </w:rPr>
        <w:t xml:space="preserve"> - fyzická osoba alebo právnická osoba, ktorá o sebe tvrdí, že ako účastník administratívneho konania bola rozhodnutím orgánu verejnej správy alebo opatrením orgánu verejnej správy ukrátená na svojich právach a</w:t>
      </w:r>
      <w:r w:rsidR="0049011B">
        <w:rPr>
          <w:rFonts w:ascii="Times New Roman" w:eastAsia="Times New Roman" w:hAnsi="Times New Roman" w:cs="Times New Roman"/>
          <w:color w:val="0D0D0D" w:themeColor="text1" w:themeTint="F2"/>
          <w:sz w:val="24"/>
          <w:szCs w:val="24"/>
          <w:lang w:eastAsia="sk-SK"/>
        </w:rPr>
        <w:t xml:space="preserve">lebo právom chránených záujmoch – definícia podľa § 178 ods. 1 SSP. Definícia účastníka administratívneho konania je ustanovená v </w:t>
      </w:r>
      <w:r w:rsidR="0049011B" w:rsidRPr="0049011B">
        <w:rPr>
          <w:rFonts w:ascii="Times New Roman" w:eastAsia="Times New Roman" w:hAnsi="Times New Roman" w:cs="Times New Roman"/>
          <w:b/>
          <w:color w:val="0D0D0D" w:themeColor="text1" w:themeTint="F2"/>
          <w:sz w:val="24"/>
          <w:szCs w:val="24"/>
          <w:u w:val="single"/>
          <w:lang w:eastAsia="sk-SK"/>
        </w:rPr>
        <w:t xml:space="preserve">§ 14 </w:t>
      </w:r>
      <w:r w:rsidR="0049011B">
        <w:rPr>
          <w:rFonts w:ascii="Times New Roman" w:eastAsia="Times New Roman" w:hAnsi="Times New Roman" w:cs="Times New Roman"/>
          <w:b/>
          <w:color w:val="0D0D0D" w:themeColor="text1" w:themeTint="F2"/>
          <w:sz w:val="24"/>
          <w:szCs w:val="24"/>
          <w:u w:val="single"/>
          <w:lang w:eastAsia="sk-SK"/>
        </w:rPr>
        <w:t xml:space="preserve">ods.1 </w:t>
      </w:r>
      <w:r w:rsidR="0049011B" w:rsidRPr="0049011B">
        <w:rPr>
          <w:rFonts w:ascii="Times New Roman" w:eastAsia="Times New Roman" w:hAnsi="Times New Roman" w:cs="Times New Roman"/>
          <w:b/>
          <w:color w:val="0D0D0D" w:themeColor="text1" w:themeTint="F2"/>
          <w:sz w:val="24"/>
          <w:szCs w:val="24"/>
          <w:u w:val="single"/>
          <w:lang w:eastAsia="sk-SK"/>
        </w:rPr>
        <w:t>Správneho poriadku</w:t>
      </w:r>
      <w:r w:rsidR="0049011B">
        <w:rPr>
          <w:rFonts w:ascii="Times New Roman" w:eastAsia="Times New Roman" w:hAnsi="Times New Roman" w:cs="Times New Roman"/>
          <w:color w:val="0D0D0D" w:themeColor="text1" w:themeTint="F2"/>
          <w:sz w:val="24"/>
          <w:szCs w:val="24"/>
          <w:lang w:eastAsia="sk-SK"/>
        </w:rPr>
        <w:t>.</w:t>
      </w:r>
    </w:p>
    <w:p w14:paraId="19C59ED1" w14:textId="77777777" w:rsidR="00F67677" w:rsidRPr="001D74FD" w:rsidRDefault="00F67677" w:rsidP="006F0F88">
      <w:pPr>
        <w:pStyle w:val="Odsekzoznamu"/>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Prokurátor</w:t>
      </w:r>
      <w:r w:rsidRPr="001D74FD">
        <w:rPr>
          <w:rFonts w:ascii="Times New Roman" w:eastAsia="Times New Roman" w:hAnsi="Times New Roman" w:cs="Times New Roman"/>
          <w:color w:val="0D0D0D" w:themeColor="text1" w:themeTint="F2"/>
          <w:sz w:val="24"/>
          <w:szCs w:val="24"/>
          <w:lang w:eastAsia="sk-SK"/>
        </w:rPr>
        <w:t xml:space="preserve"> - môže podať správnu žalobu proti rozhodnutiu orgánu verejnej správy alebo opatreniu orgánu verejnej správy, ak orgán verejnej správy nevyhovel jeho protestu a nezrušil ním napadnuté rozhodnutie alebo opatrenie.</w:t>
      </w:r>
    </w:p>
    <w:p w14:paraId="4D6A6C4D" w14:textId="77777777" w:rsidR="00F67677" w:rsidRPr="001D74FD" w:rsidRDefault="00F67677" w:rsidP="006F0F88">
      <w:pPr>
        <w:pStyle w:val="Odsekzoznamu"/>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Zainteresovaná verejnosť</w:t>
      </w:r>
      <w:r w:rsidRPr="001D74FD">
        <w:rPr>
          <w:rFonts w:ascii="Times New Roman" w:eastAsia="Times New Roman" w:hAnsi="Times New Roman" w:cs="Times New Roman"/>
          <w:color w:val="0D0D0D" w:themeColor="text1" w:themeTint="F2"/>
          <w:sz w:val="24"/>
          <w:szCs w:val="24"/>
          <w:lang w:eastAsia="sk-SK"/>
        </w:rPr>
        <w:t xml:space="preserve"> - oprávnená podať správnu žalobu proti rozhodnutiu orgánu verejnej správy alebo opatreniu orgánu verejnej správy, ak tvrdí, že tým bol porušený verejný záujem v oblasti životného prostredia.</w:t>
      </w:r>
    </w:p>
    <w:p w14:paraId="06C99E8B" w14:textId="77777777" w:rsidR="00F67677" w:rsidRPr="001D74FD" w:rsidRDefault="00F67677" w:rsidP="006F0F88">
      <w:pPr>
        <w:pStyle w:val="Odsekzoznamu"/>
        <w:numPr>
          <w:ilvl w:val="0"/>
          <w:numId w:val="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 xml:space="preserve">Opomenutý účastník </w:t>
      </w:r>
      <w:r w:rsidR="001D28A9" w:rsidRPr="001D74FD">
        <w:rPr>
          <w:rFonts w:ascii="Times New Roman" w:eastAsia="Times New Roman" w:hAnsi="Times New Roman" w:cs="Times New Roman"/>
          <w:b/>
          <w:color w:val="0D0D0D" w:themeColor="text1" w:themeTint="F2"/>
          <w:sz w:val="24"/>
          <w:szCs w:val="24"/>
          <w:lang w:eastAsia="sk-SK"/>
        </w:rPr>
        <w:t xml:space="preserve">(§ 14 ods. 1 Správneho poriadku) </w:t>
      </w:r>
      <w:r w:rsidRPr="001D74FD">
        <w:rPr>
          <w:rFonts w:ascii="Times New Roman" w:eastAsia="Times New Roman" w:hAnsi="Times New Roman" w:cs="Times New Roman"/>
          <w:color w:val="0D0D0D" w:themeColor="text1" w:themeTint="F2"/>
          <w:sz w:val="24"/>
          <w:szCs w:val="24"/>
          <w:lang w:eastAsia="sk-SK"/>
        </w:rPr>
        <w:t>– (§ 179</w:t>
      </w:r>
      <w:r w:rsidR="001D28A9" w:rsidRPr="001D74FD">
        <w:rPr>
          <w:rFonts w:ascii="Times New Roman" w:eastAsia="Times New Roman" w:hAnsi="Times New Roman" w:cs="Times New Roman"/>
          <w:color w:val="0D0D0D" w:themeColor="text1" w:themeTint="F2"/>
          <w:sz w:val="24"/>
          <w:szCs w:val="24"/>
          <w:lang w:eastAsia="sk-SK"/>
        </w:rPr>
        <w:t xml:space="preserve"> SSP</w:t>
      </w:r>
      <w:r w:rsidRPr="001D74FD">
        <w:rPr>
          <w:rFonts w:ascii="Times New Roman" w:eastAsia="Times New Roman" w:hAnsi="Times New Roman" w:cs="Times New Roman"/>
          <w:color w:val="0D0D0D" w:themeColor="text1" w:themeTint="F2"/>
          <w:sz w:val="24"/>
          <w:szCs w:val="24"/>
          <w:lang w:eastAsia="sk-SK"/>
        </w:rPr>
        <w:t>)</w:t>
      </w:r>
      <w:r w:rsidR="005C7DA0" w:rsidRPr="001D74FD">
        <w:rPr>
          <w:rFonts w:ascii="Times New Roman" w:eastAsia="Times New Roman" w:hAnsi="Times New Roman" w:cs="Times New Roman"/>
          <w:color w:val="0D0D0D" w:themeColor="text1" w:themeTint="F2"/>
          <w:sz w:val="24"/>
          <w:szCs w:val="24"/>
          <w:lang w:eastAsia="sk-SK"/>
        </w:rPr>
        <w:t xml:space="preserve"> - správny súd overí správnosť tohto tvrdenia a skutočnosť, či od vydania napadnutého rozhodnutia alebo opatrenia </w:t>
      </w:r>
      <w:r w:rsidR="005C7DA0" w:rsidRPr="001D74FD">
        <w:rPr>
          <w:rFonts w:ascii="Times New Roman" w:eastAsia="Times New Roman" w:hAnsi="Times New Roman" w:cs="Times New Roman"/>
          <w:b/>
          <w:color w:val="0D0D0D" w:themeColor="text1" w:themeTint="F2"/>
          <w:sz w:val="24"/>
          <w:szCs w:val="24"/>
          <w:lang w:eastAsia="sk-SK"/>
        </w:rPr>
        <w:t>neuplynuli viac ako tri roky</w:t>
      </w:r>
      <w:r w:rsidR="005C7DA0" w:rsidRPr="001D74FD">
        <w:rPr>
          <w:rFonts w:ascii="Times New Roman" w:eastAsia="Times New Roman" w:hAnsi="Times New Roman" w:cs="Times New Roman"/>
          <w:color w:val="0D0D0D" w:themeColor="text1" w:themeTint="F2"/>
          <w:sz w:val="24"/>
          <w:szCs w:val="24"/>
          <w:lang w:eastAsia="sk-SK"/>
        </w:rPr>
        <w:t xml:space="preserve">, a ak sú tieto podmienky splnené, uznesením rozhodne, že orgán verejnej správy je povinný doručiť opomenutému účastníkovi vo veci vydané rozhodnutie alebo opatrenie - Správny súd zastaví konanie vždy aj vtedy, ak od vydania napadnutého rozhodnutia alebo opatrenia do podania žaloby opomenutým účastníkom </w:t>
      </w:r>
      <w:r w:rsidR="005C7DA0" w:rsidRPr="001D74FD">
        <w:rPr>
          <w:rFonts w:ascii="Times New Roman" w:eastAsia="Times New Roman" w:hAnsi="Times New Roman" w:cs="Times New Roman"/>
          <w:b/>
          <w:color w:val="0D0D0D" w:themeColor="text1" w:themeTint="F2"/>
          <w:sz w:val="24"/>
          <w:szCs w:val="24"/>
          <w:lang w:eastAsia="sk-SK"/>
        </w:rPr>
        <w:t>uplynuli viac ako tri roky</w:t>
      </w:r>
      <w:r w:rsidR="005C7DA0" w:rsidRPr="001D74FD">
        <w:rPr>
          <w:rFonts w:ascii="Times New Roman" w:eastAsia="Times New Roman" w:hAnsi="Times New Roman" w:cs="Times New Roman"/>
          <w:color w:val="0D0D0D" w:themeColor="text1" w:themeTint="F2"/>
          <w:sz w:val="24"/>
          <w:szCs w:val="24"/>
          <w:lang w:eastAsia="sk-SK"/>
        </w:rPr>
        <w:t>.</w:t>
      </w:r>
    </w:p>
    <w:p w14:paraId="7FD3E26E"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7EA28F0B" w14:textId="77777777" w:rsidR="00F67677" w:rsidRPr="001D74FD" w:rsidRDefault="00F67677"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Žalovaný</w:t>
      </w:r>
    </w:p>
    <w:p w14:paraId="3D568737" w14:textId="77777777" w:rsidR="001D28A9"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Žalovaným </w:t>
      </w:r>
      <w:r w:rsidR="001D28A9" w:rsidRPr="001D74FD">
        <w:rPr>
          <w:rFonts w:ascii="Times New Roman" w:eastAsia="Times New Roman" w:hAnsi="Times New Roman" w:cs="Times New Roman"/>
          <w:color w:val="0D0D0D" w:themeColor="text1" w:themeTint="F2"/>
          <w:sz w:val="24"/>
          <w:szCs w:val="24"/>
          <w:lang w:eastAsia="sk-SK"/>
        </w:rPr>
        <w:t>je</w:t>
      </w:r>
    </w:p>
    <w:p w14:paraId="3B8E2A50" w14:textId="77777777" w:rsidR="001D28A9" w:rsidRPr="001D74FD" w:rsidRDefault="00F67677" w:rsidP="006F0F88">
      <w:pPr>
        <w:pStyle w:val="Odsekzoznamu"/>
        <w:numPr>
          <w:ilvl w:val="0"/>
          <w:numId w:val="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orgán verejnej správy, ktorý rozhodol o riadnom opravnom prostriedku</w:t>
      </w:r>
      <w:r w:rsidRPr="001D74FD">
        <w:rPr>
          <w:rFonts w:ascii="Times New Roman" w:eastAsia="Times New Roman" w:hAnsi="Times New Roman" w:cs="Times New Roman"/>
          <w:color w:val="0D0D0D" w:themeColor="text1" w:themeTint="F2"/>
          <w:sz w:val="24"/>
          <w:szCs w:val="24"/>
          <w:lang w:eastAsia="sk-SK"/>
        </w:rPr>
        <w:t>, ak je žalobcom fyzická osoba alebo právnická osoba</w:t>
      </w:r>
      <w:r w:rsidR="001D28A9" w:rsidRPr="001D74FD">
        <w:rPr>
          <w:rFonts w:ascii="Times New Roman" w:eastAsia="Times New Roman" w:hAnsi="Times New Roman" w:cs="Times New Roman"/>
          <w:color w:val="0D0D0D" w:themeColor="text1" w:themeTint="F2"/>
          <w:sz w:val="24"/>
          <w:szCs w:val="24"/>
          <w:lang w:eastAsia="sk-SK"/>
        </w:rPr>
        <w:t xml:space="preserve"> (vyplýva z toho </w:t>
      </w:r>
      <w:r w:rsidR="001D28A9" w:rsidRPr="001D74FD">
        <w:rPr>
          <w:rFonts w:ascii="Times New Roman" w:eastAsia="Times New Roman" w:hAnsi="Times New Roman" w:cs="Times New Roman"/>
          <w:b/>
          <w:color w:val="0D0D0D" w:themeColor="text1" w:themeTint="F2"/>
          <w:sz w:val="24"/>
          <w:szCs w:val="24"/>
          <w:lang w:eastAsia="sk-SK"/>
        </w:rPr>
        <w:t>subsidiarita</w:t>
      </w:r>
      <w:r w:rsidR="001D28A9" w:rsidRPr="001D74FD">
        <w:rPr>
          <w:rFonts w:ascii="Times New Roman" w:eastAsia="Times New Roman" w:hAnsi="Times New Roman" w:cs="Times New Roman"/>
          <w:color w:val="0D0D0D" w:themeColor="text1" w:themeTint="F2"/>
          <w:sz w:val="24"/>
          <w:szCs w:val="24"/>
          <w:lang w:eastAsia="sk-SK"/>
        </w:rPr>
        <w:t xml:space="preserve"> </w:t>
      </w:r>
      <w:r w:rsidR="001D28A9" w:rsidRPr="001D74FD">
        <w:rPr>
          <w:rFonts w:ascii="Times New Roman" w:eastAsia="Times New Roman" w:hAnsi="Times New Roman" w:cs="Times New Roman"/>
          <w:b/>
          <w:color w:val="0D0D0D" w:themeColor="text1" w:themeTint="F2"/>
          <w:sz w:val="24"/>
          <w:szCs w:val="24"/>
          <w:lang w:eastAsia="sk-SK"/>
        </w:rPr>
        <w:t>správneho</w:t>
      </w:r>
      <w:r w:rsidR="001D28A9" w:rsidRPr="001D74FD">
        <w:rPr>
          <w:rFonts w:ascii="Times New Roman" w:eastAsia="Times New Roman" w:hAnsi="Times New Roman" w:cs="Times New Roman"/>
          <w:color w:val="0D0D0D" w:themeColor="text1" w:themeTint="F2"/>
          <w:sz w:val="24"/>
          <w:szCs w:val="24"/>
          <w:lang w:eastAsia="sk-SK"/>
        </w:rPr>
        <w:t xml:space="preserve"> </w:t>
      </w:r>
      <w:r w:rsidR="001D28A9" w:rsidRPr="001D74FD">
        <w:rPr>
          <w:rFonts w:ascii="Times New Roman" w:eastAsia="Times New Roman" w:hAnsi="Times New Roman" w:cs="Times New Roman"/>
          <w:b/>
          <w:color w:val="0D0D0D" w:themeColor="text1" w:themeTint="F2"/>
          <w:sz w:val="24"/>
          <w:szCs w:val="24"/>
          <w:lang w:eastAsia="sk-SK"/>
        </w:rPr>
        <w:t>súdnictva</w:t>
      </w:r>
      <w:r w:rsidR="001D28A9" w:rsidRPr="001D74FD">
        <w:rPr>
          <w:rFonts w:ascii="Times New Roman" w:eastAsia="Times New Roman" w:hAnsi="Times New Roman" w:cs="Times New Roman"/>
          <w:color w:val="0D0D0D" w:themeColor="text1" w:themeTint="F2"/>
          <w:sz w:val="24"/>
          <w:szCs w:val="24"/>
          <w:lang w:eastAsia="sk-SK"/>
        </w:rPr>
        <w:t xml:space="preserve"> – musia byť vyčerpané riadne opravné prostriedky)</w:t>
      </w:r>
      <w:r w:rsidRPr="001D74FD">
        <w:rPr>
          <w:rFonts w:ascii="Times New Roman" w:eastAsia="Times New Roman" w:hAnsi="Times New Roman" w:cs="Times New Roman"/>
          <w:color w:val="0D0D0D" w:themeColor="text1" w:themeTint="F2"/>
          <w:sz w:val="24"/>
          <w:szCs w:val="24"/>
          <w:lang w:eastAsia="sk-SK"/>
        </w:rPr>
        <w:t>. Ak osobitný predpis nepripúšťa riadny opravný prostriedok, žalovaným je orgán verejnej správy, ktorý vy</w:t>
      </w:r>
      <w:r w:rsidR="001D28A9" w:rsidRPr="001D74FD">
        <w:rPr>
          <w:rFonts w:ascii="Times New Roman" w:eastAsia="Times New Roman" w:hAnsi="Times New Roman" w:cs="Times New Roman"/>
          <w:color w:val="0D0D0D" w:themeColor="text1" w:themeTint="F2"/>
          <w:sz w:val="24"/>
          <w:szCs w:val="24"/>
          <w:lang w:eastAsia="sk-SK"/>
        </w:rPr>
        <w:t>dal rozhodnutie alebo opatrenie</w:t>
      </w:r>
    </w:p>
    <w:p w14:paraId="57FA1707" w14:textId="77777777" w:rsidR="001D28A9" w:rsidRPr="001D74FD" w:rsidRDefault="00F67677" w:rsidP="006F0F88">
      <w:pPr>
        <w:pStyle w:val="Odsekzoznamu"/>
        <w:numPr>
          <w:ilvl w:val="0"/>
          <w:numId w:val="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orgán verejnej správy, ktorý rozhodol v poslednom stupni</w:t>
      </w:r>
      <w:r w:rsidRPr="001D74FD">
        <w:rPr>
          <w:rFonts w:ascii="Times New Roman" w:eastAsia="Times New Roman" w:hAnsi="Times New Roman" w:cs="Times New Roman"/>
          <w:color w:val="0D0D0D" w:themeColor="text1" w:themeTint="F2"/>
          <w:sz w:val="24"/>
          <w:szCs w:val="24"/>
          <w:lang w:eastAsia="sk-SK"/>
        </w:rPr>
        <w:t>, ak je žalobcom prokurátor alebo zainteresova</w:t>
      </w:r>
      <w:r w:rsidR="001D28A9" w:rsidRPr="001D74FD">
        <w:rPr>
          <w:rFonts w:ascii="Times New Roman" w:eastAsia="Times New Roman" w:hAnsi="Times New Roman" w:cs="Times New Roman"/>
          <w:color w:val="0D0D0D" w:themeColor="text1" w:themeTint="F2"/>
          <w:sz w:val="24"/>
          <w:szCs w:val="24"/>
          <w:lang w:eastAsia="sk-SK"/>
        </w:rPr>
        <w:t>ná verejnosť</w:t>
      </w:r>
    </w:p>
    <w:p w14:paraId="30524AD3" w14:textId="77777777" w:rsidR="00F67677" w:rsidRPr="001D74FD" w:rsidRDefault="00F67677" w:rsidP="006F0F88">
      <w:pPr>
        <w:pStyle w:val="Odsekzoznamu"/>
        <w:numPr>
          <w:ilvl w:val="0"/>
          <w:numId w:val="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orgán verejnej správy, na ktorý prešla rozhodovacia pôsobnosť</w:t>
      </w:r>
      <w:r w:rsidRPr="001D74FD">
        <w:rPr>
          <w:rFonts w:ascii="Times New Roman" w:eastAsia="Times New Roman" w:hAnsi="Times New Roman" w:cs="Times New Roman"/>
          <w:color w:val="0D0D0D" w:themeColor="text1" w:themeTint="F2"/>
          <w:sz w:val="24"/>
          <w:szCs w:val="24"/>
          <w:lang w:eastAsia="sk-SK"/>
        </w:rPr>
        <w:t xml:space="preserve"> orgánu podľa odsekov 1 a 2.</w:t>
      </w:r>
    </w:p>
    <w:p w14:paraId="600D4DFA"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79755B0A" w14:textId="77777777" w:rsidR="005A7D19" w:rsidRDefault="005A7D19"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p>
    <w:p w14:paraId="26328C11" w14:textId="77777777" w:rsidR="00F67677" w:rsidRPr="001D74FD" w:rsidRDefault="00F67677" w:rsidP="00F67677">
      <w:pPr>
        <w:shd w:val="clear" w:color="auto" w:fill="FFFFFF"/>
        <w:spacing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Lehota na podanie správnej žaloby</w:t>
      </w:r>
    </w:p>
    <w:p w14:paraId="7C341E58" w14:textId="77777777" w:rsidR="000F304F" w:rsidRPr="001D74FD" w:rsidRDefault="00F67677" w:rsidP="006F0F88">
      <w:pPr>
        <w:pStyle w:val="Odsekzoznamu"/>
        <w:numPr>
          <w:ilvl w:val="0"/>
          <w:numId w:val="8"/>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Fyzická osoba alebo právnická osoba </w:t>
      </w:r>
      <w:r w:rsidR="00EA07C3" w:rsidRPr="001D74FD">
        <w:rPr>
          <w:rFonts w:ascii="Times New Roman" w:eastAsia="Times New Roman" w:hAnsi="Times New Roman" w:cs="Times New Roman"/>
          <w:color w:val="0D0D0D" w:themeColor="text1" w:themeTint="F2"/>
          <w:sz w:val="24"/>
          <w:szCs w:val="24"/>
          <w:lang w:eastAsia="sk-SK"/>
        </w:rPr>
        <w:t xml:space="preserve">– </w:t>
      </w:r>
      <w:r w:rsidR="00EA07C3" w:rsidRPr="001D74FD">
        <w:rPr>
          <w:rFonts w:ascii="Times New Roman" w:eastAsia="Times New Roman" w:hAnsi="Times New Roman" w:cs="Times New Roman"/>
          <w:b/>
          <w:color w:val="0D0D0D" w:themeColor="text1" w:themeTint="F2"/>
          <w:sz w:val="24"/>
          <w:szCs w:val="24"/>
          <w:lang w:eastAsia="sk-SK"/>
        </w:rPr>
        <w:t>dva mesiace</w:t>
      </w:r>
      <w:r w:rsidR="00EA07C3"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color w:val="0D0D0D" w:themeColor="text1" w:themeTint="F2"/>
          <w:sz w:val="24"/>
          <w:szCs w:val="24"/>
          <w:lang w:eastAsia="sk-SK"/>
        </w:rPr>
        <w:t>od oznámenia rozhodnutia orgánu verejnej správy alebo opatrenia orgánu verejnej správy, proti ktorému smeruje, ak tento zákon alebo osobitný predpis neustanovuje inak.</w:t>
      </w:r>
    </w:p>
    <w:p w14:paraId="767D22AE" w14:textId="77777777" w:rsidR="000F304F" w:rsidRPr="001D74FD" w:rsidRDefault="00F67677" w:rsidP="006F0F88">
      <w:pPr>
        <w:pStyle w:val="Odsekzoznamu"/>
        <w:numPr>
          <w:ilvl w:val="0"/>
          <w:numId w:val="8"/>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Prokurátor musí správnu </w:t>
      </w:r>
      <w:r w:rsidR="00EA07C3" w:rsidRPr="001D74FD">
        <w:rPr>
          <w:rFonts w:ascii="Times New Roman" w:eastAsia="Times New Roman" w:hAnsi="Times New Roman" w:cs="Times New Roman"/>
          <w:color w:val="0D0D0D" w:themeColor="text1" w:themeTint="F2"/>
          <w:sz w:val="24"/>
          <w:szCs w:val="24"/>
          <w:lang w:eastAsia="sk-SK"/>
        </w:rPr>
        <w:t>–</w:t>
      </w:r>
      <w:r w:rsidRPr="001D74FD">
        <w:rPr>
          <w:rFonts w:ascii="Times New Roman" w:eastAsia="Times New Roman" w:hAnsi="Times New Roman" w:cs="Times New Roman"/>
          <w:color w:val="0D0D0D" w:themeColor="text1" w:themeTint="F2"/>
          <w:sz w:val="24"/>
          <w:szCs w:val="24"/>
          <w:lang w:eastAsia="sk-SK"/>
        </w:rPr>
        <w:t xml:space="preserve"> </w:t>
      </w:r>
      <w:r w:rsidR="00EA07C3" w:rsidRPr="001D74FD">
        <w:rPr>
          <w:rFonts w:ascii="Times New Roman" w:eastAsia="Times New Roman" w:hAnsi="Times New Roman" w:cs="Times New Roman"/>
          <w:b/>
          <w:color w:val="0D0D0D" w:themeColor="text1" w:themeTint="F2"/>
          <w:sz w:val="24"/>
          <w:szCs w:val="24"/>
          <w:lang w:eastAsia="sk-SK"/>
        </w:rPr>
        <w:t xml:space="preserve">dva </w:t>
      </w:r>
      <w:r w:rsidRPr="001D74FD">
        <w:rPr>
          <w:rFonts w:ascii="Times New Roman" w:eastAsia="Times New Roman" w:hAnsi="Times New Roman" w:cs="Times New Roman"/>
          <w:b/>
          <w:color w:val="0D0D0D" w:themeColor="text1" w:themeTint="F2"/>
          <w:sz w:val="24"/>
          <w:szCs w:val="24"/>
          <w:lang w:eastAsia="sk-SK"/>
        </w:rPr>
        <w:t>mesiac</w:t>
      </w:r>
      <w:r w:rsidR="00EA07C3" w:rsidRPr="001D74FD">
        <w:rPr>
          <w:rFonts w:ascii="Times New Roman" w:eastAsia="Times New Roman" w:hAnsi="Times New Roman" w:cs="Times New Roman"/>
          <w:b/>
          <w:color w:val="0D0D0D" w:themeColor="text1" w:themeTint="F2"/>
          <w:sz w:val="24"/>
          <w:szCs w:val="24"/>
          <w:lang w:eastAsia="sk-SK"/>
        </w:rPr>
        <w:t>e</w:t>
      </w:r>
      <w:r w:rsidRPr="001D74FD">
        <w:rPr>
          <w:rFonts w:ascii="Times New Roman" w:eastAsia="Times New Roman" w:hAnsi="Times New Roman" w:cs="Times New Roman"/>
          <w:color w:val="0D0D0D" w:themeColor="text1" w:themeTint="F2"/>
          <w:sz w:val="24"/>
          <w:szCs w:val="24"/>
          <w:lang w:eastAsia="sk-SK"/>
        </w:rPr>
        <w:t xml:space="preserve"> od právoplatnosti rozhodnutia orgánu verejnej správy o nevyhovení protestu prokurátora.</w:t>
      </w:r>
    </w:p>
    <w:p w14:paraId="39A87236" w14:textId="77777777" w:rsidR="00F67677" w:rsidRPr="001D74FD" w:rsidRDefault="00F67677" w:rsidP="006F0F88">
      <w:pPr>
        <w:pStyle w:val="Odsekzoznamu"/>
        <w:numPr>
          <w:ilvl w:val="0"/>
          <w:numId w:val="8"/>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Zainteresovaná verejnosť </w:t>
      </w:r>
      <w:r w:rsidR="000F304F" w:rsidRPr="001D74FD">
        <w:rPr>
          <w:rFonts w:ascii="Times New Roman" w:eastAsia="Times New Roman" w:hAnsi="Times New Roman" w:cs="Times New Roman"/>
          <w:color w:val="0D0D0D" w:themeColor="text1" w:themeTint="F2"/>
          <w:sz w:val="24"/>
          <w:szCs w:val="24"/>
          <w:lang w:eastAsia="sk-SK"/>
        </w:rPr>
        <w:t xml:space="preserve">– </w:t>
      </w:r>
      <w:r w:rsidR="000F304F" w:rsidRPr="001D74FD">
        <w:rPr>
          <w:rFonts w:ascii="Times New Roman" w:eastAsia="Times New Roman" w:hAnsi="Times New Roman" w:cs="Times New Roman"/>
          <w:b/>
          <w:color w:val="0D0D0D" w:themeColor="text1" w:themeTint="F2"/>
          <w:sz w:val="24"/>
          <w:szCs w:val="24"/>
          <w:lang w:eastAsia="sk-SK"/>
        </w:rPr>
        <w:t>dva mesiace</w:t>
      </w:r>
      <w:r w:rsidRPr="001D74FD">
        <w:rPr>
          <w:rFonts w:ascii="Times New Roman" w:eastAsia="Times New Roman" w:hAnsi="Times New Roman" w:cs="Times New Roman"/>
          <w:color w:val="0D0D0D" w:themeColor="text1" w:themeTint="F2"/>
          <w:sz w:val="24"/>
          <w:szCs w:val="24"/>
          <w:lang w:eastAsia="sk-SK"/>
        </w:rPr>
        <w:t xml:space="preserve"> od právoplatnosti rozhodnutia orgánu verejnej správy alebo vydania opatrenia orgánu verejnej správy.</w:t>
      </w:r>
    </w:p>
    <w:p w14:paraId="0E3244FB" w14:textId="77777777" w:rsidR="000F304F" w:rsidRPr="001D74FD" w:rsidRDefault="000F304F"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398D0FF9" w14:textId="77777777" w:rsidR="000F304F" w:rsidRPr="001D74FD" w:rsidRDefault="00F67677"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Zmeškanie lehoty </w:t>
      </w:r>
      <w:r w:rsidRPr="001D74FD">
        <w:rPr>
          <w:rFonts w:ascii="Times New Roman" w:eastAsia="Times New Roman" w:hAnsi="Times New Roman" w:cs="Times New Roman"/>
          <w:b/>
          <w:color w:val="0D0D0D" w:themeColor="text1" w:themeTint="F2"/>
          <w:sz w:val="24"/>
          <w:szCs w:val="24"/>
          <w:lang w:eastAsia="sk-SK"/>
        </w:rPr>
        <w:t>nemožno odpustiť</w:t>
      </w:r>
      <w:r w:rsidRPr="001D74FD">
        <w:rPr>
          <w:rFonts w:ascii="Times New Roman" w:eastAsia="Times New Roman" w:hAnsi="Times New Roman" w:cs="Times New Roman"/>
          <w:color w:val="0D0D0D" w:themeColor="text1" w:themeTint="F2"/>
          <w:sz w:val="24"/>
          <w:szCs w:val="24"/>
          <w:lang w:eastAsia="sk-SK"/>
        </w:rPr>
        <w:t>.</w:t>
      </w:r>
      <w:r w:rsidR="000F304F" w:rsidRPr="001D74FD">
        <w:rPr>
          <w:rFonts w:ascii="Times New Roman" w:eastAsia="Times New Roman" w:hAnsi="Times New Roman" w:cs="Times New Roman"/>
          <w:color w:val="0D0D0D" w:themeColor="text1" w:themeTint="F2"/>
          <w:sz w:val="24"/>
          <w:szCs w:val="24"/>
          <w:lang w:eastAsia="sk-SK"/>
        </w:rPr>
        <w:t xml:space="preserve"> </w:t>
      </w:r>
      <w:r w:rsidR="001F39C2" w:rsidRPr="001D74FD">
        <w:rPr>
          <w:rFonts w:ascii="Times New Roman" w:eastAsia="Times New Roman" w:hAnsi="Times New Roman" w:cs="Times New Roman"/>
          <w:b/>
          <w:color w:val="0D0D0D" w:themeColor="text1" w:themeTint="F2"/>
          <w:sz w:val="24"/>
          <w:szCs w:val="24"/>
          <w:lang w:eastAsia="sk-SK"/>
        </w:rPr>
        <w:t>PREKLUZÍVNA LEHOTA</w:t>
      </w:r>
      <w:r w:rsidR="001F39C2" w:rsidRPr="001D74FD">
        <w:rPr>
          <w:rFonts w:ascii="Times New Roman" w:eastAsia="Times New Roman" w:hAnsi="Times New Roman" w:cs="Times New Roman"/>
          <w:color w:val="0D0D0D" w:themeColor="text1" w:themeTint="F2"/>
          <w:sz w:val="24"/>
          <w:szCs w:val="24"/>
          <w:lang w:eastAsia="sk-SK"/>
        </w:rPr>
        <w:t xml:space="preserve"> - </w:t>
      </w:r>
      <w:r w:rsidR="000F304F" w:rsidRPr="001D74FD">
        <w:rPr>
          <w:rFonts w:ascii="Times New Roman" w:eastAsia="Times New Roman" w:hAnsi="Times New Roman" w:cs="Times New Roman"/>
          <w:color w:val="0D0D0D" w:themeColor="text1" w:themeTint="F2"/>
          <w:sz w:val="24"/>
          <w:szCs w:val="24"/>
          <w:lang w:eastAsia="sk-SK"/>
        </w:rPr>
        <w:t>Žalobca môže rozšíriť správnu žalobu alebo doplniť správnu žalobu o ďalší žalobný návrh alebo o ďalšie žalobné body len v lehote ustanovenej na podanie žaloby.</w:t>
      </w:r>
    </w:p>
    <w:p w14:paraId="73AAA589" w14:textId="77777777" w:rsidR="00F67677" w:rsidRPr="001D74FD" w:rsidRDefault="00F67677"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749D700D"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56E0A985"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Náležitosti žaloby</w:t>
      </w:r>
    </w:p>
    <w:p w14:paraId="03D42478" w14:textId="77777777" w:rsidR="000F304F" w:rsidRPr="001D74FD" w:rsidRDefault="000F304F"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7C87B834" w14:textId="77777777" w:rsidR="000F304F" w:rsidRPr="001D74FD" w:rsidRDefault="000F304F" w:rsidP="000F304F">
      <w:p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 xml:space="preserve">Náležitosti </w:t>
      </w:r>
      <w:r w:rsidRPr="001D74FD">
        <w:rPr>
          <w:rFonts w:ascii="Times New Roman" w:eastAsia="Times New Roman" w:hAnsi="Times New Roman" w:cs="Times New Roman"/>
          <w:b/>
          <w:bCs/>
          <w:color w:val="0D0D0D" w:themeColor="text1" w:themeTint="F2"/>
          <w:sz w:val="24"/>
          <w:szCs w:val="24"/>
          <w:u w:val="single"/>
          <w:lang w:eastAsia="sk-SK"/>
        </w:rPr>
        <w:t xml:space="preserve">správnej </w:t>
      </w:r>
      <w:r w:rsidRPr="001D74FD">
        <w:rPr>
          <w:rFonts w:ascii="Times New Roman" w:hAnsi="Times New Roman" w:cs="Times New Roman"/>
          <w:b/>
          <w:color w:val="0D0D0D" w:themeColor="text1" w:themeTint="F2"/>
          <w:sz w:val="24"/>
          <w:szCs w:val="24"/>
          <w:u w:val="single"/>
        </w:rPr>
        <w:t>žaloby:</w:t>
      </w:r>
    </w:p>
    <w:p w14:paraId="7DB28DF6" w14:textId="77777777" w:rsidR="000F304F" w:rsidRPr="001D74FD" w:rsidRDefault="000F304F" w:rsidP="000F304F">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45FD05EF" w14:textId="77777777" w:rsidR="000F304F" w:rsidRPr="001D74FD" w:rsidRDefault="000F304F" w:rsidP="006F0F88">
      <w:pPr>
        <w:pStyle w:val="Odsekzoznamu"/>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určené, </w:t>
      </w:r>
    </w:p>
    <w:p w14:paraId="16D98D80" w14:textId="77777777" w:rsidR="000F304F" w:rsidRPr="001D74FD" w:rsidRDefault="000F304F" w:rsidP="006F0F88">
      <w:pPr>
        <w:pStyle w:val="Odsekzoznamu"/>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ho robí, </w:t>
      </w:r>
    </w:p>
    <w:p w14:paraId="33161BA7" w14:textId="77777777" w:rsidR="000F304F" w:rsidRPr="001D74FD" w:rsidRDefault="000F304F" w:rsidP="006F0F88">
      <w:pPr>
        <w:pStyle w:val="Odsekzoznamu"/>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722F9953" w14:textId="77777777" w:rsidR="000F304F" w:rsidRPr="001D74FD" w:rsidRDefault="000F304F" w:rsidP="006F0F88">
      <w:pPr>
        <w:pStyle w:val="Odsekzoznamu"/>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ním sleduje,</w:t>
      </w:r>
    </w:p>
    <w:p w14:paraId="271A062E" w14:textId="77777777" w:rsidR="000F304F" w:rsidRPr="001D74FD" w:rsidRDefault="000F304F" w:rsidP="006F0F88">
      <w:pPr>
        <w:pStyle w:val="Odsekzoznamu"/>
        <w:numPr>
          <w:ilvl w:val="0"/>
          <w:numId w:val="3"/>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C6BE476" w14:textId="77777777" w:rsidR="000F304F" w:rsidRPr="001D74FD" w:rsidRDefault="000F304F" w:rsidP="000F304F">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42283CDD" w14:textId="77777777" w:rsidR="00F67677" w:rsidRPr="001D74FD" w:rsidRDefault="000F304F"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w:t>
      </w:r>
      <w:r w:rsidR="00F67677" w:rsidRPr="001D74FD">
        <w:rPr>
          <w:rFonts w:ascii="Times New Roman" w:eastAsia="Times New Roman" w:hAnsi="Times New Roman" w:cs="Times New Roman"/>
          <w:color w:val="0D0D0D" w:themeColor="text1" w:themeTint="F2"/>
          <w:sz w:val="24"/>
          <w:szCs w:val="24"/>
          <w:lang w:eastAsia="sk-SK"/>
        </w:rPr>
        <w:t xml:space="preserve"> správnej žalobe sa musí okrem všeobecných náležitostí podania podľa </w:t>
      </w:r>
      <w:hyperlink r:id="rId7" w:anchor="paragraf-57" w:tooltip="Odkaz na predpis alebo ustanovenie" w:history="1">
        <w:r w:rsidR="00F67677" w:rsidRPr="001D74FD">
          <w:rPr>
            <w:rFonts w:ascii="Times New Roman" w:eastAsia="Times New Roman" w:hAnsi="Times New Roman" w:cs="Times New Roman"/>
            <w:i/>
            <w:iCs/>
            <w:color w:val="0D0D0D" w:themeColor="text1" w:themeTint="F2"/>
            <w:sz w:val="24"/>
            <w:szCs w:val="24"/>
            <w:lang w:eastAsia="sk-SK"/>
          </w:rPr>
          <w:t>§ 57</w:t>
        </w:r>
      </w:hyperlink>
      <w:r w:rsidR="0049011B">
        <w:rPr>
          <w:rFonts w:ascii="Times New Roman" w:eastAsia="Times New Roman" w:hAnsi="Times New Roman" w:cs="Times New Roman"/>
          <w:i/>
          <w:iCs/>
          <w:color w:val="0D0D0D" w:themeColor="text1" w:themeTint="F2"/>
          <w:sz w:val="24"/>
          <w:szCs w:val="24"/>
          <w:lang w:eastAsia="sk-SK"/>
        </w:rPr>
        <w:t xml:space="preserve"> SSP</w:t>
      </w:r>
      <w:r w:rsidR="00F67677" w:rsidRPr="001D74FD">
        <w:rPr>
          <w:rFonts w:ascii="Times New Roman" w:eastAsia="Times New Roman" w:hAnsi="Times New Roman" w:cs="Times New Roman"/>
          <w:color w:val="0D0D0D" w:themeColor="text1" w:themeTint="F2"/>
          <w:sz w:val="24"/>
          <w:szCs w:val="24"/>
          <w:lang w:eastAsia="sk-SK"/>
        </w:rPr>
        <w:t> uviesť</w:t>
      </w:r>
    </w:p>
    <w:p w14:paraId="1CB3B464"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druhu žaloby,</w:t>
      </w:r>
    </w:p>
    <w:p w14:paraId="351C2C75"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označenie žalovaného, ďalších účastníkov </w:t>
      </w:r>
      <w:r w:rsidR="000F304F" w:rsidRPr="001D74FD">
        <w:rPr>
          <w:rFonts w:ascii="Times New Roman" w:eastAsia="Times New Roman" w:hAnsi="Times New Roman" w:cs="Times New Roman"/>
          <w:color w:val="0D0D0D" w:themeColor="text1" w:themeTint="F2"/>
          <w:sz w:val="24"/>
          <w:szCs w:val="24"/>
          <w:lang w:eastAsia="sk-SK"/>
        </w:rPr>
        <w:t>(</w:t>
      </w:r>
      <w:hyperlink r:id="rId8" w:anchor="paragraf-32.odsek-3" w:tooltip="Odkaz na predpis alebo ustanovenie" w:history="1">
        <w:r w:rsidRPr="001D74FD">
          <w:rPr>
            <w:rFonts w:ascii="Times New Roman" w:eastAsia="Times New Roman" w:hAnsi="Times New Roman" w:cs="Times New Roman"/>
            <w:i/>
            <w:iCs/>
            <w:color w:val="0D0D0D" w:themeColor="text1" w:themeTint="F2"/>
            <w:sz w:val="24"/>
            <w:szCs w:val="24"/>
            <w:lang w:eastAsia="sk-SK"/>
          </w:rPr>
          <w:t>§ 32 ods. 3</w:t>
        </w:r>
      </w:hyperlink>
      <w:r w:rsidR="0049011B">
        <w:rPr>
          <w:rFonts w:ascii="Times New Roman" w:eastAsia="Times New Roman" w:hAnsi="Times New Roman" w:cs="Times New Roman"/>
          <w:i/>
          <w:iCs/>
          <w:color w:val="0D0D0D" w:themeColor="text1" w:themeTint="F2"/>
          <w:sz w:val="24"/>
          <w:szCs w:val="24"/>
          <w:lang w:eastAsia="sk-SK"/>
        </w:rPr>
        <w:t xml:space="preserve"> SSP</w:t>
      </w:r>
      <w:r w:rsidR="000F304F" w:rsidRPr="001D74FD">
        <w:rPr>
          <w:rFonts w:ascii="Times New Roman" w:eastAsia="Times New Roman" w:hAnsi="Times New Roman" w:cs="Times New Roman"/>
          <w:color w:val="0D0D0D" w:themeColor="text1" w:themeTint="F2"/>
          <w:sz w:val="24"/>
          <w:szCs w:val="24"/>
          <w:lang w:eastAsia="sk-SK"/>
        </w:rPr>
        <w:t>)</w:t>
      </w:r>
      <w:r w:rsidRPr="001D74FD">
        <w:rPr>
          <w:rFonts w:ascii="Times New Roman" w:eastAsia="Times New Roman" w:hAnsi="Times New Roman" w:cs="Times New Roman"/>
          <w:color w:val="0D0D0D" w:themeColor="text1" w:themeTint="F2"/>
          <w:sz w:val="24"/>
          <w:szCs w:val="24"/>
          <w:lang w:eastAsia="sk-SK"/>
        </w:rPr>
        <w:t> a osôb zúčastnených na konaní</w:t>
      </w:r>
      <w:r w:rsidR="000F304F" w:rsidRPr="001D74FD">
        <w:rPr>
          <w:rFonts w:ascii="Times New Roman" w:eastAsia="Times New Roman" w:hAnsi="Times New Roman" w:cs="Times New Roman"/>
          <w:color w:val="0D0D0D" w:themeColor="text1" w:themeTint="F2"/>
          <w:sz w:val="24"/>
          <w:szCs w:val="24"/>
          <w:lang w:eastAsia="sk-SK"/>
        </w:rPr>
        <w:t xml:space="preserve"> (</w:t>
      </w:r>
      <w:hyperlink r:id="rId9" w:anchor="paragraf-41.odsek-1" w:tooltip="Odkaz na predpis alebo ustanovenie" w:history="1">
        <w:r w:rsidRPr="001D74FD">
          <w:rPr>
            <w:rFonts w:ascii="Times New Roman" w:eastAsia="Times New Roman" w:hAnsi="Times New Roman" w:cs="Times New Roman"/>
            <w:i/>
            <w:iCs/>
            <w:color w:val="0D0D0D" w:themeColor="text1" w:themeTint="F2"/>
            <w:sz w:val="24"/>
            <w:szCs w:val="24"/>
            <w:lang w:eastAsia="sk-SK"/>
          </w:rPr>
          <w:t>§ 41 ods. 1</w:t>
        </w:r>
      </w:hyperlink>
      <w:r w:rsidR="0049011B">
        <w:rPr>
          <w:rFonts w:ascii="Times New Roman" w:eastAsia="Times New Roman" w:hAnsi="Times New Roman" w:cs="Times New Roman"/>
          <w:i/>
          <w:iCs/>
          <w:color w:val="0D0D0D" w:themeColor="text1" w:themeTint="F2"/>
          <w:sz w:val="24"/>
          <w:szCs w:val="24"/>
          <w:lang w:eastAsia="sk-SK"/>
        </w:rPr>
        <w:t>SSP</w:t>
      </w:r>
      <w:r w:rsidR="000F304F" w:rsidRPr="001D74FD">
        <w:rPr>
          <w:rFonts w:ascii="Times New Roman" w:eastAsia="Times New Roman" w:hAnsi="Times New Roman" w:cs="Times New Roman"/>
          <w:color w:val="0D0D0D" w:themeColor="text1" w:themeTint="F2"/>
          <w:sz w:val="24"/>
          <w:szCs w:val="24"/>
          <w:lang w:eastAsia="sk-SK"/>
        </w:rPr>
        <w:t>)</w:t>
      </w:r>
      <w:r w:rsidRPr="001D74FD">
        <w:rPr>
          <w:rFonts w:ascii="Times New Roman" w:eastAsia="Times New Roman" w:hAnsi="Times New Roman" w:cs="Times New Roman"/>
          <w:color w:val="0D0D0D" w:themeColor="text1" w:themeTint="F2"/>
          <w:sz w:val="24"/>
          <w:szCs w:val="24"/>
          <w:lang w:eastAsia="sk-SK"/>
        </w:rPr>
        <w:t>,</w:t>
      </w:r>
    </w:p>
    <w:p w14:paraId="14E24CF6"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napadnutého rozhodnutia alebo opatrenia a deň jeho vydania, prípadne označenie výrokov, ktoré žalobca napáda, ak sú tieto samostatné a oddeliteľné a žaloba nesmeruje voči celému rozhodnutiu alebo opatreniu,</w:t>
      </w:r>
    </w:p>
    <w:p w14:paraId="48AF45A5"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deň oznámenia napadnutého rozhodnutia alebo opatrenia žalobcovi alebo deň právoplatnosti rozhodnutia o nevyhovení protestu prokurátora alebo deň právoplatnosti napadnutého rozhodnutia alebo opatrenia alebo uvedenie, že žalobca sa považuje za opomenutého účastníka,</w:t>
      </w:r>
    </w:p>
    <w:p w14:paraId="070FA156"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dôvody žaloby, z ktorých musí byť zrejmé, z akých konkrétnych skutkových a právnych dôvodov žalobca považuje napadnuté výroky rozhodnutia alebo opatrenia za nezákonné („</w:t>
      </w:r>
      <w:r w:rsidRPr="0049011B">
        <w:rPr>
          <w:rFonts w:ascii="Times New Roman" w:eastAsia="Times New Roman" w:hAnsi="Times New Roman" w:cs="Times New Roman"/>
          <w:b/>
          <w:color w:val="0D0D0D" w:themeColor="text1" w:themeTint="F2"/>
          <w:sz w:val="24"/>
          <w:szCs w:val="24"/>
          <w:lang w:eastAsia="sk-SK"/>
        </w:rPr>
        <w:t>žalobné body</w:t>
      </w:r>
      <w:r w:rsidRPr="001D74FD">
        <w:rPr>
          <w:rFonts w:ascii="Times New Roman" w:eastAsia="Times New Roman" w:hAnsi="Times New Roman" w:cs="Times New Roman"/>
          <w:color w:val="0D0D0D" w:themeColor="text1" w:themeTint="F2"/>
          <w:sz w:val="24"/>
          <w:szCs w:val="24"/>
          <w:lang w:eastAsia="sk-SK"/>
        </w:rPr>
        <w:t>“),</w:t>
      </w:r>
    </w:p>
    <w:p w14:paraId="7DAD2446"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dôkazov, ak ich žalobca navrhuje vykonať,</w:t>
      </w:r>
    </w:p>
    <w:p w14:paraId="76558EEE"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vyjadrenie, či žalobca žiada nariadenie pojednávania; na neskoršiu žiadosť žalobcu o nariadenie pojednávania správny súd neprihliada,</w:t>
      </w:r>
    </w:p>
    <w:p w14:paraId="4B594A41" w14:textId="77777777" w:rsidR="00F67677" w:rsidRPr="001D74FD" w:rsidRDefault="00F67677" w:rsidP="006F0F88">
      <w:pPr>
        <w:pStyle w:val="Odsekzoznamu"/>
        <w:numPr>
          <w:ilvl w:val="0"/>
          <w:numId w:val="9"/>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návrh výroku rozhodnutia („</w:t>
      </w:r>
      <w:r w:rsidRPr="0049011B">
        <w:rPr>
          <w:rFonts w:ascii="Times New Roman" w:eastAsia="Times New Roman" w:hAnsi="Times New Roman" w:cs="Times New Roman"/>
          <w:b/>
          <w:color w:val="0D0D0D" w:themeColor="text1" w:themeTint="F2"/>
          <w:sz w:val="24"/>
          <w:szCs w:val="24"/>
          <w:lang w:eastAsia="sk-SK"/>
        </w:rPr>
        <w:t>žalobný návrh</w:t>
      </w:r>
      <w:r w:rsidRPr="001D74FD">
        <w:rPr>
          <w:rFonts w:ascii="Times New Roman" w:eastAsia="Times New Roman" w:hAnsi="Times New Roman" w:cs="Times New Roman"/>
          <w:color w:val="0D0D0D" w:themeColor="text1" w:themeTint="F2"/>
          <w:sz w:val="24"/>
          <w:szCs w:val="24"/>
          <w:lang w:eastAsia="sk-SK"/>
        </w:rPr>
        <w:t>“).</w:t>
      </w:r>
    </w:p>
    <w:p w14:paraId="3B827AF4"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17B3A63B"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Obligatórne prílohy</w:t>
      </w:r>
      <w:r w:rsidRPr="001D74FD">
        <w:rPr>
          <w:rFonts w:ascii="Times New Roman" w:eastAsia="Times New Roman" w:hAnsi="Times New Roman" w:cs="Times New Roman"/>
          <w:color w:val="0D0D0D" w:themeColor="text1" w:themeTint="F2"/>
          <w:sz w:val="24"/>
          <w:szCs w:val="24"/>
          <w:lang w:eastAsia="sk-SK"/>
        </w:rPr>
        <w:t xml:space="preserve"> ustanovuje § 182 ods. 2 SSP (splnomocnenie udelené advokátom, potvrdenie o požadovanom vzdelaní žalobcu, jeho zamestnanca alebo člena,</w:t>
      </w:r>
      <w:r w:rsidRPr="001D74FD">
        <w:rPr>
          <w:rFonts w:ascii="Times New Roman" w:hAnsi="Times New Roman" w:cs="Times New Roman"/>
          <w:color w:val="0D0D0D" w:themeColor="text1" w:themeTint="F2"/>
          <w:sz w:val="24"/>
          <w:szCs w:val="24"/>
        </w:rPr>
        <w:t xml:space="preserve"> </w:t>
      </w:r>
      <w:r w:rsidRPr="001D74FD">
        <w:rPr>
          <w:rFonts w:ascii="Times New Roman" w:eastAsia="Times New Roman" w:hAnsi="Times New Roman" w:cs="Times New Roman"/>
          <w:color w:val="0D0D0D" w:themeColor="text1" w:themeTint="F2"/>
          <w:sz w:val="24"/>
          <w:szCs w:val="24"/>
          <w:lang w:eastAsia="sk-SK"/>
        </w:rPr>
        <w:lastRenderedPageBreak/>
        <w:t>jedno vyhotovenie napadnutého rozhodnutia orgánu verejnej správy alebo opatrenia orgánu verejnej správy, ak nejde o opomenutého účastníka alebo jedno vyhotovenie rozhodnutia orgánu verejnej správy o nevyhovení protestu prokurátora vydané v poslednom stupni).</w:t>
      </w:r>
    </w:p>
    <w:p w14:paraId="61FCD2C3" w14:textId="77777777" w:rsidR="000F304F" w:rsidRPr="001D74FD" w:rsidRDefault="000F304F"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 </w:t>
      </w:r>
    </w:p>
    <w:p w14:paraId="3B2E7EEC" w14:textId="77777777" w:rsidR="00F67677" w:rsidRPr="001D74FD" w:rsidRDefault="00F67677" w:rsidP="000F304F">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Podanie správnej žaloby </w:t>
      </w:r>
      <w:r w:rsidRPr="001D74FD">
        <w:rPr>
          <w:rFonts w:ascii="Times New Roman" w:eastAsia="Times New Roman" w:hAnsi="Times New Roman" w:cs="Times New Roman"/>
          <w:b/>
          <w:color w:val="0D0D0D" w:themeColor="text1" w:themeTint="F2"/>
          <w:sz w:val="24"/>
          <w:szCs w:val="24"/>
          <w:lang w:eastAsia="sk-SK"/>
        </w:rPr>
        <w:t>nemá odkladný účinok</w:t>
      </w:r>
      <w:r w:rsidRPr="001D74FD">
        <w:rPr>
          <w:rFonts w:ascii="Times New Roman" w:eastAsia="Times New Roman" w:hAnsi="Times New Roman" w:cs="Times New Roman"/>
          <w:color w:val="0D0D0D" w:themeColor="text1" w:themeTint="F2"/>
          <w:sz w:val="24"/>
          <w:szCs w:val="24"/>
          <w:lang w:eastAsia="sk-SK"/>
        </w:rPr>
        <w:t xml:space="preserve">, ak </w:t>
      </w:r>
      <w:r w:rsidR="001839D8">
        <w:rPr>
          <w:rFonts w:ascii="Times New Roman" w:eastAsia="Times New Roman" w:hAnsi="Times New Roman" w:cs="Times New Roman"/>
          <w:color w:val="0D0D0D" w:themeColor="text1" w:themeTint="F2"/>
          <w:sz w:val="24"/>
          <w:szCs w:val="24"/>
          <w:lang w:eastAsia="sk-SK"/>
        </w:rPr>
        <w:t>SSP</w:t>
      </w:r>
      <w:r w:rsidRPr="001D74FD">
        <w:rPr>
          <w:rFonts w:ascii="Times New Roman" w:eastAsia="Times New Roman" w:hAnsi="Times New Roman" w:cs="Times New Roman"/>
          <w:color w:val="0D0D0D" w:themeColor="text1" w:themeTint="F2"/>
          <w:sz w:val="24"/>
          <w:szCs w:val="24"/>
          <w:lang w:eastAsia="sk-SK"/>
        </w:rPr>
        <w:t xml:space="preserve"> alebo osobitný predpis neustanovuje inak.</w:t>
      </w:r>
    </w:p>
    <w:p w14:paraId="01C7F5C9" w14:textId="77777777" w:rsidR="001F39C2" w:rsidRPr="001D74FD" w:rsidRDefault="001F39C2" w:rsidP="001F39C2">
      <w:pPr>
        <w:shd w:val="clear" w:color="auto" w:fill="FFFFFF"/>
        <w:spacing w:after="0" w:line="240" w:lineRule="auto"/>
        <w:ind w:firstLine="708"/>
        <w:jc w:val="both"/>
        <w:rPr>
          <w:rFonts w:ascii="Times New Roman" w:eastAsia="Times New Roman" w:hAnsi="Times New Roman" w:cs="Times New Roman"/>
          <w:b/>
          <w:bCs/>
          <w:color w:val="0D0D0D" w:themeColor="text1" w:themeTint="F2"/>
          <w:sz w:val="24"/>
          <w:szCs w:val="24"/>
          <w:lang w:eastAsia="sk-SK"/>
        </w:rPr>
      </w:pPr>
    </w:p>
    <w:p w14:paraId="6F2CCF86" w14:textId="77777777" w:rsidR="00F67677" w:rsidRPr="001D74FD" w:rsidRDefault="00F67677" w:rsidP="001F39C2">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Správny súd môže na návrh žalobcu a po vyjadrení žalovaného uznesením priznať správnej žalobe </w:t>
      </w:r>
      <w:r w:rsidRPr="001D74FD">
        <w:rPr>
          <w:rFonts w:ascii="Times New Roman" w:eastAsia="Times New Roman" w:hAnsi="Times New Roman" w:cs="Times New Roman"/>
          <w:b/>
          <w:color w:val="0D0D0D" w:themeColor="text1" w:themeTint="F2"/>
          <w:sz w:val="24"/>
          <w:szCs w:val="24"/>
          <w:lang w:eastAsia="sk-SK"/>
        </w:rPr>
        <w:t>odkladný účinok</w:t>
      </w:r>
      <w:r w:rsidR="00523B05" w:rsidRPr="001D74FD">
        <w:rPr>
          <w:rFonts w:ascii="Times New Roman" w:eastAsia="Times New Roman" w:hAnsi="Times New Roman" w:cs="Times New Roman"/>
          <w:color w:val="0D0D0D" w:themeColor="text1" w:themeTint="F2"/>
          <w:sz w:val="24"/>
          <w:szCs w:val="24"/>
          <w:lang w:eastAsia="sk-SK"/>
        </w:rPr>
        <w:t>(§185 SSP)</w:t>
      </w:r>
      <w:r w:rsidRPr="001D74FD">
        <w:rPr>
          <w:rFonts w:ascii="Times New Roman" w:eastAsia="Times New Roman" w:hAnsi="Times New Roman" w:cs="Times New Roman"/>
          <w:color w:val="0D0D0D" w:themeColor="text1" w:themeTint="F2"/>
          <w:sz w:val="24"/>
          <w:szCs w:val="24"/>
          <w:lang w:eastAsia="sk-SK"/>
        </w:rPr>
        <w:t>,</w:t>
      </w:r>
    </w:p>
    <w:p w14:paraId="252227AB" w14:textId="77777777" w:rsidR="00F67677" w:rsidRPr="001D74FD" w:rsidRDefault="00F67677" w:rsidP="006F0F88">
      <w:pPr>
        <w:pStyle w:val="Odsekzoznamu"/>
        <w:numPr>
          <w:ilvl w:val="0"/>
          <w:numId w:val="10"/>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ak by okamžitým výkonom alebo inými právnymi následkami napadnutého rozhodnutia orgánu verejnej správy alebo opatrenia orgánu verejnej správy </w:t>
      </w:r>
      <w:r w:rsidRPr="001839D8">
        <w:rPr>
          <w:rFonts w:ascii="Times New Roman" w:eastAsia="Times New Roman" w:hAnsi="Times New Roman" w:cs="Times New Roman"/>
          <w:b/>
          <w:color w:val="0D0D0D" w:themeColor="text1" w:themeTint="F2"/>
          <w:sz w:val="24"/>
          <w:szCs w:val="24"/>
          <w:lang w:eastAsia="sk-SK"/>
        </w:rPr>
        <w:t>hrozila závažná ujma</w:t>
      </w:r>
      <w:r w:rsidRPr="001D74FD">
        <w:rPr>
          <w:rFonts w:ascii="Times New Roman" w:eastAsia="Times New Roman" w:hAnsi="Times New Roman" w:cs="Times New Roman"/>
          <w:color w:val="0D0D0D" w:themeColor="text1" w:themeTint="F2"/>
          <w:sz w:val="24"/>
          <w:szCs w:val="24"/>
          <w:lang w:eastAsia="sk-SK"/>
        </w:rPr>
        <w:t xml:space="preserve">, značná hospodárska škoda či finančná škoda, závažná ujma na životnom prostredí, prípadne iný vážny nenapraviteľný následok a priznanie odkladného účinku nie </w:t>
      </w:r>
      <w:r w:rsidR="00523B05" w:rsidRPr="001D74FD">
        <w:rPr>
          <w:rFonts w:ascii="Times New Roman" w:eastAsia="Times New Roman" w:hAnsi="Times New Roman" w:cs="Times New Roman"/>
          <w:color w:val="0D0D0D" w:themeColor="text1" w:themeTint="F2"/>
          <w:sz w:val="24"/>
          <w:szCs w:val="24"/>
          <w:lang w:eastAsia="sk-SK"/>
        </w:rPr>
        <w:t xml:space="preserve">je v rozpore s verejným záujmom – o žalobe je povinný rozhodnúť </w:t>
      </w:r>
      <w:r w:rsidR="00523B05" w:rsidRPr="001D74FD">
        <w:rPr>
          <w:rFonts w:ascii="Times New Roman" w:eastAsia="Times New Roman" w:hAnsi="Times New Roman" w:cs="Times New Roman"/>
          <w:b/>
          <w:color w:val="0D0D0D" w:themeColor="text1" w:themeTint="F2"/>
          <w:sz w:val="24"/>
          <w:szCs w:val="24"/>
          <w:lang w:eastAsia="sk-SK"/>
        </w:rPr>
        <w:t>do šiestich mesiacov</w:t>
      </w:r>
      <w:r w:rsidR="00523B05" w:rsidRPr="001D74FD">
        <w:rPr>
          <w:rFonts w:ascii="Times New Roman" w:eastAsia="Times New Roman" w:hAnsi="Times New Roman" w:cs="Times New Roman"/>
          <w:color w:val="0D0D0D" w:themeColor="text1" w:themeTint="F2"/>
          <w:sz w:val="24"/>
          <w:szCs w:val="24"/>
          <w:lang w:eastAsia="sk-SK"/>
        </w:rPr>
        <w:t>,</w:t>
      </w:r>
    </w:p>
    <w:p w14:paraId="2A588963" w14:textId="77777777" w:rsidR="00F67677" w:rsidRPr="001D74FD" w:rsidRDefault="00F67677" w:rsidP="006F0F88">
      <w:pPr>
        <w:pStyle w:val="Odsekzoznamu"/>
        <w:numPr>
          <w:ilvl w:val="0"/>
          <w:numId w:val="10"/>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ak napadnuté rozhodnutie orgánu verejnej správy alebo opatrenie orgánu verejnej správy má podklad v právne záväznom akte Európskej únie, o ktorého platnosti možno mať vážne pochybnosti, a žalobcovi by inak hrozila vážna a nenapraviteľná ujma a priznanie odkladného účinku nie je v rozpore so záujmom Európskej únie</w:t>
      </w:r>
      <w:r w:rsidR="00523B05" w:rsidRPr="001D74FD">
        <w:rPr>
          <w:rFonts w:ascii="Times New Roman" w:eastAsia="Times New Roman" w:hAnsi="Times New Roman" w:cs="Times New Roman"/>
          <w:color w:val="0D0D0D" w:themeColor="text1" w:themeTint="F2"/>
          <w:sz w:val="24"/>
          <w:szCs w:val="24"/>
          <w:lang w:eastAsia="sk-SK"/>
        </w:rPr>
        <w:t xml:space="preserve"> - je povinný podať na Súdny dvor Európskej únie návrh týkajúci sa platnosti právne záväzného aktu Európskej únie, ak takýto návrh ešte nebol podaný</w:t>
      </w:r>
      <w:r w:rsidRPr="001D74FD">
        <w:rPr>
          <w:rFonts w:ascii="Times New Roman" w:eastAsia="Times New Roman" w:hAnsi="Times New Roman" w:cs="Times New Roman"/>
          <w:color w:val="0D0D0D" w:themeColor="text1" w:themeTint="F2"/>
          <w:sz w:val="24"/>
          <w:szCs w:val="24"/>
          <w:lang w:eastAsia="sk-SK"/>
        </w:rPr>
        <w:t>.</w:t>
      </w:r>
    </w:p>
    <w:p w14:paraId="219B72A2" w14:textId="77777777" w:rsidR="001F39C2" w:rsidRPr="001D74FD" w:rsidRDefault="001F39C2"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63897842" w14:textId="77777777" w:rsidR="00F67677" w:rsidRPr="001D74FD" w:rsidRDefault="00F67677" w:rsidP="00523B05">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O návrhu žalobcu podľa § 185 </w:t>
      </w:r>
      <w:r w:rsidRPr="001839D8">
        <w:rPr>
          <w:rFonts w:ascii="Times New Roman" w:eastAsia="Times New Roman" w:hAnsi="Times New Roman" w:cs="Times New Roman"/>
          <w:b/>
          <w:color w:val="0D0D0D" w:themeColor="text1" w:themeTint="F2"/>
          <w:sz w:val="24"/>
          <w:szCs w:val="24"/>
          <w:lang w:eastAsia="sk-SK"/>
        </w:rPr>
        <w:t>rozhodne správny súd do 30 dní</w:t>
      </w:r>
      <w:r w:rsidRPr="001D74FD">
        <w:rPr>
          <w:rFonts w:ascii="Times New Roman" w:eastAsia="Times New Roman" w:hAnsi="Times New Roman" w:cs="Times New Roman"/>
          <w:color w:val="0D0D0D" w:themeColor="text1" w:themeTint="F2"/>
          <w:sz w:val="24"/>
          <w:szCs w:val="24"/>
          <w:lang w:eastAsia="sk-SK"/>
        </w:rPr>
        <w:t xml:space="preserve"> od doručenia vyjadrenia žalovaného k tomuto návrhu, prípadne administratívnych spisov, ak bol návrh podaný súčasne so správnou žalobou.</w:t>
      </w:r>
      <w:r w:rsidR="00523B05"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color w:val="0D0D0D" w:themeColor="text1" w:themeTint="F2"/>
          <w:sz w:val="24"/>
          <w:szCs w:val="24"/>
          <w:lang w:eastAsia="sk-SK"/>
        </w:rPr>
        <w:t>Uznesenie o priznaní odkladného účinku môže správny súd i bez návrhu uznesením zrušiť, ak sa v priebehu konania ukáže, že na priznanie odkladného účinku neboli dané dôvody alebo tie medzičasom odpadli.</w:t>
      </w:r>
    </w:p>
    <w:p w14:paraId="2BD759CA" w14:textId="77777777" w:rsidR="00523B05" w:rsidRPr="001D74FD" w:rsidRDefault="00523B05"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7F9C5DBD"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Rozhodnutie o správnej žalobe</w:t>
      </w:r>
    </w:p>
    <w:p w14:paraId="2CC5272E" w14:textId="77777777" w:rsidR="00523B05" w:rsidRPr="001D74FD" w:rsidRDefault="00523B05" w:rsidP="00F67677">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227CCB95" w14:textId="77777777" w:rsidR="00523B05" w:rsidRPr="001D74FD" w:rsidRDefault="00523B05" w:rsidP="00F67677">
      <w:p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Cs/>
          <w:color w:val="0D0D0D" w:themeColor="text1" w:themeTint="F2"/>
          <w:sz w:val="24"/>
          <w:szCs w:val="24"/>
          <w:lang w:eastAsia="sk-SK"/>
        </w:rPr>
        <w:t>Správny súd</w:t>
      </w:r>
    </w:p>
    <w:p w14:paraId="289ACBA0" w14:textId="77777777" w:rsidR="00F67677" w:rsidRPr="001D74FD" w:rsidRDefault="00523B05" w:rsidP="006F0F88">
      <w:pPr>
        <w:pStyle w:val="Odsekzoznamu"/>
        <w:numPr>
          <w:ilvl w:val="0"/>
          <w:numId w:val="11"/>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zamietne</w:t>
      </w:r>
      <w:r w:rsidRPr="001D74FD">
        <w:rPr>
          <w:rFonts w:ascii="Times New Roman" w:eastAsia="Times New Roman" w:hAnsi="Times New Roman" w:cs="Times New Roman"/>
          <w:bCs/>
          <w:color w:val="0D0D0D" w:themeColor="text1" w:themeTint="F2"/>
          <w:sz w:val="24"/>
          <w:szCs w:val="24"/>
          <w:lang w:eastAsia="sk-SK"/>
        </w:rPr>
        <w:t xml:space="preserve"> žalobu</w:t>
      </w:r>
    </w:p>
    <w:p w14:paraId="55829151" w14:textId="77777777" w:rsidR="00523B05" w:rsidRPr="001D74FD" w:rsidRDefault="00523B05" w:rsidP="006F0F88">
      <w:pPr>
        <w:pStyle w:val="Odsekzoznamu"/>
        <w:numPr>
          <w:ilvl w:val="0"/>
          <w:numId w:val="11"/>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 (§191)</w:t>
      </w:r>
    </w:p>
    <w:p w14:paraId="0D0DA240" w14:textId="77777777" w:rsidR="00523B05" w:rsidRPr="001D74FD" w:rsidRDefault="00523B05" w:rsidP="006F0F88">
      <w:pPr>
        <w:pStyle w:val="Odsekzoznamu"/>
        <w:numPr>
          <w:ilvl w:val="0"/>
          <w:numId w:val="11"/>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 a </w:t>
      </w:r>
      <w:r w:rsidRPr="001D74FD">
        <w:rPr>
          <w:rFonts w:ascii="Times New Roman" w:eastAsia="Times New Roman" w:hAnsi="Times New Roman" w:cs="Times New Roman"/>
          <w:b/>
          <w:color w:val="0D0D0D" w:themeColor="text1" w:themeTint="F2"/>
          <w:sz w:val="24"/>
          <w:szCs w:val="24"/>
          <w:lang w:eastAsia="sk-SK"/>
        </w:rPr>
        <w:t>vráti na ďalšie konanie</w:t>
      </w:r>
      <w:r w:rsidRPr="001D74FD">
        <w:rPr>
          <w:rFonts w:ascii="Times New Roman" w:eastAsia="Times New Roman" w:hAnsi="Times New Roman" w:cs="Times New Roman"/>
          <w:color w:val="0D0D0D" w:themeColor="text1" w:themeTint="F2"/>
          <w:sz w:val="24"/>
          <w:szCs w:val="24"/>
          <w:lang w:eastAsia="sk-SK"/>
        </w:rPr>
        <w:t xml:space="preserve"> žalovanému (§191 ods. 3) - právnym názorom, ktorý vyslovil správny súd v zrušujúcom rozsudku, je orgán verejnej správy v ďalšom konaní viazaný</w:t>
      </w:r>
    </w:p>
    <w:p w14:paraId="5F163236" w14:textId="77777777" w:rsidR="00F67677" w:rsidRPr="001D74FD" w:rsidRDefault="00F67677" w:rsidP="00F67677">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71912DF6" w14:textId="77777777" w:rsidR="00F67677" w:rsidRPr="001D74FD" w:rsidRDefault="00C75F74" w:rsidP="00C75F74">
      <w:pPr>
        <w:jc w:val="cente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SPRÁVNA ŽALOBA VO VECIACH SPRÁVNEHO TRESTANIA</w:t>
      </w:r>
    </w:p>
    <w:p w14:paraId="699D293B" w14:textId="77777777" w:rsidR="00CB7769" w:rsidRPr="001D74FD" w:rsidRDefault="00CB7769" w:rsidP="00CB7769">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 194 – 197 SSP</w:t>
      </w:r>
    </w:p>
    <w:p w14:paraId="4D43A7CE" w14:textId="77777777" w:rsidR="00CB7769" w:rsidRPr="001D74FD" w:rsidRDefault="00CB7769" w:rsidP="00CB7769">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37896ED7" w14:textId="77777777" w:rsidR="00A677B8" w:rsidRDefault="00CB7769" w:rsidP="00A677B8">
      <w:pPr>
        <w:pStyle w:val="Odsekzoznamu"/>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b/>
          <w:color w:val="0D0D0D" w:themeColor="text1" w:themeTint="F2"/>
          <w:sz w:val="24"/>
          <w:szCs w:val="24"/>
          <w:lang w:eastAsia="sk-SK"/>
        </w:rPr>
        <w:t>Správnym trestaním</w:t>
      </w:r>
      <w:r w:rsidRPr="00A677B8">
        <w:rPr>
          <w:rFonts w:ascii="Times New Roman" w:eastAsia="Times New Roman" w:hAnsi="Times New Roman" w:cs="Times New Roman"/>
          <w:color w:val="0D0D0D" w:themeColor="text1" w:themeTint="F2"/>
          <w:sz w:val="24"/>
          <w:szCs w:val="24"/>
          <w:lang w:eastAsia="sk-SK"/>
        </w:rPr>
        <w:t xml:space="preserve"> sa na účely </w:t>
      </w:r>
      <w:r w:rsidR="001839D8" w:rsidRPr="00A677B8">
        <w:rPr>
          <w:rFonts w:ascii="Times New Roman" w:eastAsia="Times New Roman" w:hAnsi="Times New Roman" w:cs="Times New Roman"/>
          <w:color w:val="0D0D0D" w:themeColor="text1" w:themeTint="F2"/>
          <w:sz w:val="24"/>
          <w:szCs w:val="24"/>
          <w:lang w:eastAsia="sk-SK"/>
        </w:rPr>
        <w:t>SSP</w:t>
      </w:r>
      <w:r w:rsidRPr="00A677B8">
        <w:rPr>
          <w:rFonts w:ascii="Times New Roman" w:eastAsia="Times New Roman" w:hAnsi="Times New Roman" w:cs="Times New Roman"/>
          <w:color w:val="0D0D0D" w:themeColor="text1" w:themeTint="F2"/>
          <w:sz w:val="24"/>
          <w:szCs w:val="24"/>
          <w:lang w:eastAsia="sk-SK"/>
        </w:rPr>
        <w:t xml:space="preserve"> rozumie r</w:t>
      </w:r>
      <w:r w:rsidRPr="00A677B8">
        <w:rPr>
          <w:rFonts w:ascii="Times New Roman" w:eastAsia="Times New Roman" w:hAnsi="Times New Roman" w:cs="Times New Roman"/>
          <w:color w:val="0D0D0D" w:themeColor="text1" w:themeTint="F2"/>
          <w:sz w:val="24"/>
          <w:szCs w:val="24"/>
          <w:u w:val="single"/>
          <w:lang w:eastAsia="sk-SK"/>
        </w:rPr>
        <w:t>ozhodovanie orgánov verejnej správy o priestupku, správnom delikte alebo o sankcii za iné podobné protiprávne konanie</w:t>
      </w:r>
      <w:r w:rsidR="001839D8" w:rsidRPr="00A677B8">
        <w:rPr>
          <w:rFonts w:ascii="Times New Roman" w:eastAsia="Times New Roman" w:hAnsi="Times New Roman" w:cs="Times New Roman"/>
          <w:color w:val="0D0D0D" w:themeColor="text1" w:themeTint="F2"/>
          <w:sz w:val="24"/>
          <w:szCs w:val="24"/>
          <w:lang w:eastAsia="sk-SK"/>
        </w:rPr>
        <w:t>.</w:t>
      </w:r>
    </w:p>
    <w:p w14:paraId="2E6E0240" w14:textId="77777777" w:rsidR="00A677B8" w:rsidRPr="00E475E4" w:rsidRDefault="00A677B8" w:rsidP="00A677B8">
      <w:pPr>
        <w:pStyle w:val="Odsekzoznamu"/>
        <w:numPr>
          <w:ilvl w:val="0"/>
          <w:numId w:val="46"/>
        </w:numPr>
        <w:shd w:val="clear" w:color="auto" w:fill="FFFFFF"/>
        <w:spacing w:after="0" w:line="240" w:lineRule="auto"/>
        <w:ind w:left="426"/>
        <w:jc w:val="both"/>
        <w:rPr>
          <w:rFonts w:ascii="Times New Roman" w:eastAsia="Times New Roman" w:hAnsi="Times New Roman" w:cs="Times New Roman"/>
          <w:b/>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lang w:eastAsia="sk-SK"/>
        </w:rPr>
        <w:t xml:space="preserve">Žalobca </w:t>
      </w:r>
      <w:r w:rsidRPr="00E475E4">
        <w:rPr>
          <w:rFonts w:ascii="Times New Roman" w:eastAsia="Times New Roman" w:hAnsi="Times New Roman" w:cs="Times New Roman"/>
          <w:b/>
          <w:color w:val="0D0D0D" w:themeColor="text1" w:themeTint="F2"/>
          <w:sz w:val="24"/>
          <w:szCs w:val="24"/>
          <w:lang w:eastAsia="sk-SK"/>
        </w:rPr>
        <w:t>nemusí byť zastúpený advokátom.</w:t>
      </w:r>
    </w:p>
    <w:p w14:paraId="4D592A6A" w14:textId="77777777" w:rsidR="00A677B8" w:rsidRPr="00E475E4" w:rsidRDefault="00A677B8" w:rsidP="00A677B8">
      <w:pPr>
        <w:pStyle w:val="Odsekzoznamu"/>
        <w:shd w:val="clear" w:color="auto" w:fill="FFFFFF"/>
        <w:spacing w:after="0" w:line="240" w:lineRule="auto"/>
        <w:ind w:left="426"/>
        <w:jc w:val="both"/>
        <w:rPr>
          <w:rFonts w:ascii="Times New Roman" w:eastAsia="Times New Roman" w:hAnsi="Times New Roman" w:cs="Times New Roman"/>
          <w:b/>
          <w:color w:val="0D0D0D" w:themeColor="text1" w:themeTint="F2"/>
          <w:sz w:val="24"/>
          <w:szCs w:val="24"/>
          <w:lang w:eastAsia="sk-SK"/>
        </w:rPr>
      </w:pPr>
    </w:p>
    <w:p w14:paraId="70BD0430" w14:textId="77777777" w:rsidR="00CB7769" w:rsidRPr="00A677B8" w:rsidRDefault="00CB7769" w:rsidP="00A677B8">
      <w:pPr>
        <w:pStyle w:val="Odsekzoznamu"/>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u w:val="single"/>
          <w:lang w:eastAsia="sk-SK"/>
        </w:rPr>
        <w:t xml:space="preserve">Správny súd </w:t>
      </w:r>
      <w:r w:rsidRPr="00A677B8">
        <w:rPr>
          <w:rFonts w:ascii="Times New Roman" w:eastAsia="Times New Roman" w:hAnsi="Times New Roman" w:cs="Times New Roman"/>
          <w:b/>
          <w:color w:val="0D0D0D" w:themeColor="text1" w:themeTint="F2"/>
          <w:sz w:val="24"/>
          <w:szCs w:val="24"/>
          <w:u w:val="single"/>
          <w:lang w:eastAsia="sk-SK"/>
        </w:rPr>
        <w:t>nie je</w:t>
      </w:r>
      <w:r w:rsidRPr="00A677B8">
        <w:rPr>
          <w:rFonts w:ascii="Times New Roman" w:eastAsia="Times New Roman" w:hAnsi="Times New Roman" w:cs="Times New Roman"/>
          <w:color w:val="0D0D0D" w:themeColor="text1" w:themeTint="F2"/>
          <w:sz w:val="24"/>
          <w:szCs w:val="24"/>
          <w:u w:val="single"/>
          <w:lang w:eastAsia="sk-SK"/>
        </w:rPr>
        <w:t xml:space="preserve"> vo veciach správneho trestania viazaný rozsahom a dôvodmi žaloby, ak</w:t>
      </w:r>
    </w:p>
    <w:p w14:paraId="1E56A3EB" w14:textId="77777777" w:rsidR="00CB7769" w:rsidRPr="001D74FD" w:rsidRDefault="00CB7769" w:rsidP="006F0F88">
      <w:pPr>
        <w:pStyle w:val="Odsekzoznamu"/>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839D8">
        <w:rPr>
          <w:rFonts w:ascii="Times New Roman" w:eastAsia="Times New Roman" w:hAnsi="Times New Roman" w:cs="Times New Roman"/>
          <w:color w:val="0D0D0D" w:themeColor="text1" w:themeTint="F2"/>
          <w:sz w:val="24"/>
          <w:szCs w:val="24"/>
          <w:u w:val="single"/>
          <w:lang w:eastAsia="sk-SK"/>
        </w:rPr>
        <w:t>zistenie skutkového stavu</w:t>
      </w:r>
      <w:r w:rsidRPr="001D74FD">
        <w:rPr>
          <w:rFonts w:ascii="Times New Roman" w:eastAsia="Times New Roman" w:hAnsi="Times New Roman" w:cs="Times New Roman"/>
          <w:color w:val="0D0D0D" w:themeColor="text1" w:themeTint="F2"/>
          <w:sz w:val="24"/>
          <w:szCs w:val="24"/>
          <w:lang w:eastAsia="sk-SK"/>
        </w:rPr>
        <w:t xml:space="preserve"> orgánom verejnej správy </w:t>
      </w:r>
      <w:r w:rsidRPr="001839D8">
        <w:rPr>
          <w:rFonts w:ascii="Times New Roman" w:eastAsia="Times New Roman" w:hAnsi="Times New Roman" w:cs="Times New Roman"/>
          <w:color w:val="0D0D0D" w:themeColor="text1" w:themeTint="F2"/>
          <w:sz w:val="24"/>
          <w:szCs w:val="24"/>
          <w:u w:val="single"/>
          <w:lang w:eastAsia="sk-SK"/>
        </w:rPr>
        <w:t>bolo nedostačujúce</w:t>
      </w:r>
      <w:r w:rsidRPr="001D74FD">
        <w:rPr>
          <w:rFonts w:ascii="Times New Roman" w:eastAsia="Times New Roman" w:hAnsi="Times New Roman" w:cs="Times New Roman"/>
          <w:color w:val="0D0D0D" w:themeColor="text1" w:themeTint="F2"/>
          <w:sz w:val="24"/>
          <w:szCs w:val="24"/>
          <w:lang w:eastAsia="sk-SK"/>
        </w:rPr>
        <w:t xml:space="preserve"> na riadne posúdenie veci alebo skutkový stav, ktorý vzal orgán verejnej správy za základ napadnutého rozhodnutia alebo opatrenia, je v rozpore s administratívnymi spismi alebo v nich nemá oporu,</w:t>
      </w:r>
    </w:p>
    <w:p w14:paraId="7CDB3939" w14:textId="77777777" w:rsidR="00CB7769" w:rsidRPr="001D74FD" w:rsidRDefault="00CB7769" w:rsidP="006F0F88">
      <w:pPr>
        <w:pStyle w:val="Odsekzoznamu"/>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lastRenderedPageBreak/>
        <w:t>ide o skúmanie otázky zániku zodpovednosti za priestupok, uplynutia prekluzívnej lehoty alebo premlčacej lehoty, v ktorej bolo možné vyvodiť zodpovednosť za iný správny delikt alebo za iné podobné protiprávne konanie,</w:t>
      </w:r>
    </w:p>
    <w:p w14:paraId="012F2B29" w14:textId="77777777" w:rsidR="00CB7769" w:rsidRPr="001D74FD" w:rsidRDefault="00CB7769" w:rsidP="006F0F88">
      <w:pPr>
        <w:pStyle w:val="Odsekzoznamu"/>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ide o základné zásady trestného konania podľa Trestného poriadku, ktoré je potrebné použiť na správne trestanie,</w:t>
      </w:r>
    </w:p>
    <w:p w14:paraId="0997634B" w14:textId="77777777" w:rsidR="00CB7769" w:rsidRPr="001D74FD" w:rsidRDefault="00CB7769" w:rsidP="006F0F88">
      <w:pPr>
        <w:pStyle w:val="Odsekzoznamu"/>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ide o dodržanie zásad ukladania trestov podľa Trestného zákona, ktoré je potrebné použiť aj na ukladanie sankcií v rámci správneho trestania,</w:t>
      </w:r>
    </w:p>
    <w:p w14:paraId="0FC8EBD9" w14:textId="77777777" w:rsidR="00CB7769" w:rsidRPr="001D74FD" w:rsidRDefault="00CB7769" w:rsidP="006F0F88">
      <w:pPr>
        <w:pStyle w:val="Odsekzoznamu"/>
        <w:numPr>
          <w:ilvl w:val="0"/>
          <w:numId w:val="12"/>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ide o skúmanie, či uložený druh sankcie a jej výška nevybočili z rozsahu správnej úvahy orgánu verejnej správy.</w:t>
      </w:r>
    </w:p>
    <w:p w14:paraId="2A0C9A45" w14:textId="77777777" w:rsidR="00CB7769" w:rsidRPr="001D74FD" w:rsidRDefault="0001618A"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Pri preskúmavaní rozhodnutia s</w:t>
      </w:r>
      <w:r w:rsidR="00CB7769" w:rsidRPr="001D74FD">
        <w:rPr>
          <w:rFonts w:ascii="Times New Roman" w:eastAsia="Times New Roman" w:hAnsi="Times New Roman" w:cs="Times New Roman"/>
          <w:color w:val="0D0D0D" w:themeColor="text1" w:themeTint="F2"/>
          <w:sz w:val="24"/>
          <w:szCs w:val="24"/>
          <w:lang w:eastAsia="sk-SK"/>
        </w:rPr>
        <w:t>právny súd vychádza zo skutkového stavu zisteného orgánom verejnej správy, môže doplniť dokazovanie vykonané orgánom verejnej správy, a to aj na návrh účastníka konania, ktorým však nie je viazaný.</w:t>
      </w:r>
    </w:p>
    <w:p w14:paraId="40870E43" w14:textId="77777777" w:rsidR="00CB7769" w:rsidRPr="001D74FD" w:rsidRDefault="00CB7769" w:rsidP="00CB77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183B0396" w14:textId="77777777" w:rsidR="00CB7769" w:rsidRPr="00E475E4" w:rsidRDefault="00CB7769" w:rsidP="00E475E4">
      <w:pPr>
        <w:pStyle w:val="Odsekzoznamu"/>
        <w:numPr>
          <w:ilvl w:val="0"/>
          <w:numId w:val="50"/>
        </w:numPr>
        <w:shd w:val="clear" w:color="auto" w:fill="FFFFFF"/>
        <w:spacing w:line="240" w:lineRule="auto"/>
        <w:ind w:left="426"/>
        <w:jc w:val="both"/>
        <w:rPr>
          <w:rFonts w:ascii="Times New Roman" w:eastAsia="Times New Roman" w:hAnsi="Times New Roman" w:cs="Times New Roman"/>
          <w:b/>
          <w:bCs/>
          <w:color w:val="0D0D0D" w:themeColor="text1" w:themeTint="F2"/>
          <w:sz w:val="24"/>
          <w:szCs w:val="24"/>
          <w:lang w:eastAsia="sk-SK"/>
        </w:rPr>
      </w:pPr>
      <w:r w:rsidRPr="00E475E4">
        <w:rPr>
          <w:rFonts w:ascii="Times New Roman" w:eastAsia="Times New Roman" w:hAnsi="Times New Roman" w:cs="Times New Roman"/>
          <w:b/>
          <w:bCs/>
          <w:color w:val="0D0D0D" w:themeColor="text1" w:themeTint="F2"/>
          <w:sz w:val="24"/>
          <w:szCs w:val="24"/>
          <w:lang w:eastAsia="sk-SK"/>
        </w:rPr>
        <w:t>Sankčná moderácia</w:t>
      </w:r>
    </w:p>
    <w:p w14:paraId="2B054831" w14:textId="77777777" w:rsidR="00CB7769" w:rsidRPr="001D74FD" w:rsidRDefault="0001618A"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S</w:t>
      </w:r>
      <w:r w:rsidR="00CB7769" w:rsidRPr="001D74FD">
        <w:rPr>
          <w:rFonts w:ascii="Times New Roman" w:eastAsia="Times New Roman" w:hAnsi="Times New Roman" w:cs="Times New Roman"/>
          <w:color w:val="0D0D0D" w:themeColor="text1" w:themeTint="F2"/>
          <w:sz w:val="24"/>
          <w:szCs w:val="24"/>
          <w:lang w:eastAsia="sk-SK"/>
        </w:rPr>
        <w:t>právny súd môže na základe výsledkov ním vykonaného dokazovania na návrh žalobcu rozsudkom</w:t>
      </w:r>
    </w:p>
    <w:p w14:paraId="04AF4A35" w14:textId="77777777" w:rsidR="00CB7769" w:rsidRPr="001D74FD" w:rsidRDefault="00CB7769" w:rsidP="006F0F88">
      <w:pPr>
        <w:pStyle w:val="Odsekzoznamu"/>
        <w:numPr>
          <w:ilvl w:val="0"/>
          <w:numId w:val="1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b/>
          <w:color w:val="0D0D0D" w:themeColor="text1" w:themeTint="F2"/>
          <w:sz w:val="24"/>
          <w:szCs w:val="24"/>
          <w:lang w:eastAsia="sk-SK"/>
        </w:rPr>
        <w:t>zmeniť druh alebo výšku sankcie</w:t>
      </w:r>
      <w:r w:rsidRPr="001D74FD">
        <w:rPr>
          <w:rFonts w:ascii="Times New Roman" w:eastAsia="Times New Roman" w:hAnsi="Times New Roman" w:cs="Times New Roman"/>
          <w:color w:val="0D0D0D" w:themeColor="text1" w:themeTint="F2"/>
          <w:sz w:val="24"/>
          <w:szCs w:val="24"/>
          <w:lang w:eastAsia="sk-SK"/>
        </w:rPr>
        <w:t>, aj keď orgán verejnej správy pri jej uložení nevybočil zo zákonného rámca správnej úvahy, ak táto sankcia je neprimeraná povahe skutku alebo by mala pre žalobcu likvidačný charakter,</w:t>
      </w:r>
    </w:p>
    <w:p w14:paraId="53BE94E4" w14:textId="77777777" w:rsidR="00CB7769" w:rsidRPr="001D74FD" w:rsidRDefault="00CB7769" w:rsidP="006F0F88">
      <w:pPr>
        <w:pStyle w:val="Odsekzoznamu"/>
        <w:numPr>
          <w:ilvl w:val="0"/>
          <w:numId w:val="13"/>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b/>
          <w:color w:val="0D0D0D" w:themeColor="text1" w:themeTint="F2"/>
          <w:sz w:val="24"/>
          <w:szCs w:val="24"/>
          <w:lang w:eastAsia="sk-SK"/>
        </w:rPr>
        <w:t>upustiť od uloženia sankcie</w:t>
      </w:r>
      <w:r w:rsidRPr="001D74FD">
        <w:rPr>
          <w:rFonts w:ascii="Times New Roman" w:eastAsia="Times New Roman" w:hAnsi="Times New Roman" w:cs="Times New Roman"/>
          <w:color w:val="0D0D0D" w:themeColor="text1" w:themeTint="F2"/>
          <w:sz w:val="24"/>
          <w:szCs w:val="24"/>
          <w:lang w:eastAsia="sk-SK"/>
        </w:rPr>
        <w:t xml:space="preserve">, ak účel správneho trestania možno dosiahnuť aj samotným </w:t>
      </w:r>
      <w:proofErr w:type="spellStart"/>
      <w:r w:rsidRPr="001D74FD">
        <w:rPr>
          <w:rFonts w:ascii="Times New Roman" w:eastAsia="Times New Roman" w:hAnsi="Times New Roman" w:cs="Times New Roman"/>
          <w:color w:val="0D0D0D" w:themeColor="text1" w:themeTint="F2"/>
          <w:sz w:val="24"/>
          <w:szCs w:val="24"/>
          <w:lang w:eastAsia="sk-SK"/>
        </w:rPr>
        <w:t>prejednaním</w:t>
      </w:r>
      <w:proofErr w:type="spellEnd"/>
      <w:r w:rsidRPr="001D74FD">
        <w:rPr>
          <w:rFonts w:ascii="Times New Roman" w:eastAsia="Times New Roman" w:hAnsi="Times New Roman" w:cs="Times New Roman"/>
          <w:color w:val="0D0D0D" w:themeColor="text1" w:themeTint="F2"/>
          <w:sz w:val="24"/>
          <w:szCs w:val="24"/>
          <w:lang w:eastAsia="sk-SK"/>
        </w:rPr>
        <w:t xml:space="preserve"> veci.</w:t>
      </w:r>
    </w:p>
    <w:p w14:paraId="5162CD29" w14:textId="77777777" w:rsidR="0001618A" w:rsidRPr="001D74FD" w:rsidRDefault="0001618A" w:rsidP="00CB77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56659208" w14:textId="77777777" w:rsidR="00CB7769" w:rsidRPr="001D74FD" w:rsidRDefault="0001618A" w:rsidP="0001618A">
      <w:pPr>
        <w:shd w:val="clear" w:color="auto" w:fill="FFFFFF"/>
        <w:spacing w:after="0" w:line="240" w:lineRule="auto"/>
        <w:ind w:left="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Platí </w:t>
      </w:r>
      <w:r w:rsidRPr="001D74FD">
        <w:rPr>
          <w:rFonts w:ascii="Times New Roman" w:eastAsia="Times New Roman" w:hAnsi="Times New Roman" w:cs="Times New Roman"/>
          <w:b/>
          <w:color w:val="0D0D0D" w:themeColor="text1" w:themeTint="F2"/>
          <w:sz w:val="24"/>
          <w:szCs w:val="24"/>
          <w:lang w:eastAsia="sk-SK"/>
        </w:rPr>
        <w:t>zákaz</w:t>
      </w:r>
      <w:r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b/>
          <w:color w:val="0D0D0D" w:themeColor="text1" w:themeTint="F2"/>
          <w:sz w:val="24"/>
          <w:szCs w:val="24"/>
          <w:lang w:eastAsia="sk-SK"/>
        </w:rPr>
        <w:t xml:space="preserve">reformácie </w:t>
      </w:r>
      <w:r w:rsidRPr="001D74FD">
        <w:rPr>
          <w:rFonts w:ascii="Times New Roman" w:eastAsia="Times New Roman" w:hAnsi="Times New Roman" w:cs="Times New Roman"/>
          <w:b/>
          <w:i/>
          <w:color w:val="0D0D0D" w:themeColor="text1" w:themeTint="F2"/>
          <w:sz w:val="24"/>
          <w:szCs w:val="24"/>
          <w:lang w:eastAsia="sk-SK"/>
        </w:rPr>
        <w:t xml:space="preserve">in </w:t>
      </w:r>
      <w:proofErr w:type="spellStart"/>
      <w:r w:rsidRPr="001D74FD">
        <w:rPr>
          <w:rFonts w:ascii="Times New Roman" w:eastAsia="Times New Roman" w:hAnsi="Times New Roman" w:cs="Times New Roman"/>
          <w:b/>
          <w:i/>
          <w:color w:val="0D0D0D" w:themeColor="text1" w:themeTint="F2"/>
          <w:sz w:val="24"/>
          <w:szCs w:val="24"/>
          <w:lang w:eastAsia="sk-SK"/>
        </w:rPr>
        <w:t>peius</w:t>
      </w:r>
      <w:proofErr w:type="spellEnd"/>
      <w:r w:rsidRPr="001D74FD">
        <w:rPr>
          <w:rFonts w:ascii="Times New Roman" w:eastAsia="Times New Roman" w:hAnsi="Times New Roman" w:cs="Times New Roman"/>
          <w:color w:val="0D0D0D" w:themeColor="text1" w:themeTint="F2"/>
          <w:sz w:val="24"/>
          <w:szCs w:val="24"/>
          <w:lang w:eastAsia="sk-SK"/>
        </w:rPr>
        <w:t>.</w:t>
      </w:r>
    </w:p>
    <w:p w14:paraId="11A02B94" w14:textId="77777777" w:rsidR="0001618A" w:rsidRPr="001D74FD" w:rsidRDefault="0001618A"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p>
    <w:p w14:paraId="48B48B1B" w14:textId="77777777" w:rsidR="00CB7769" w:rsidRPr="001D74FD" w:rsidRDefault="00CB7769" w:rsidP="0001618A">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u w:val="single"/>
          <w:lang w:eastAsia="sk-SK"/>
        </w:rPr>
        <w:t xml:space="preserve">Rozsudok správneho súdu nahrádza výrok rozhodnutia </w:t>
      </w:r>
      <w:r w:rsidR="0001618A" w:rsidRPr="00A677B8">
        <w:rPr>
          <w:rFonts w:ascii="Times New Roman" w:eastAsia="Times New Roman" w:hAnsi="Times New Roman" w:cs="Times New Roman"/>
          <w:color w:val="0D0D0D" w:themeColor="text1" w:themeTint="F2"/>
          <w:sz w:val="24"/>
          <w:szCs w:val="24"/>
          <w:u w:val="single"/>
          <w:lang w:eastAsia="sk-SK"/>
        </w:rPr>
        <w:t xml:space="preserve">alebo opatrenia </w:t>
      </w:r>
      <w:r w:rsidRPr="00A677B8">
        <w:rPr>
          <w:rFonts w:ascii="Times New Roman" w:eastAsia="Times New Roman" w:hAnsi="Times New Roman" w:cs="Times New Roman"/>
          <w:color w:val="0D0D0D" w:themeColor="text1" w:themeTint="F2"/>
          <w:sz w:val="24"/>
          <w:szCs w:val="24"/>
          <w:u w:val="single"/>
          <w:lang w:eastAsia="sk-SK"/>
        </w:rPr>
        <w:t>orgánu verejnej správy</w:t>
      </w:r>
      <w:r w:rsidRPr="001D74FD">
        <w:rPr>
          <w:rFonts w:ascii="Times New Roman" w:eastAsia="Times New Roman" w:hAnsi="Times New Roman" w:cs="Times New Roman"/>
          <w:color w:val="0D0D0D" w:themeColor="text1" w:themeTint="F2"/>
          <w:sz w:val="24"/>
          <w:szCs w:val="24"/>
          <w:lang w:eastAsia="sk-SK"/>
        </w:rPr>
        <w:t xml:space="preserve"> v takom rozsahu, v akom bolo rozhodnuté o zmene druhu alebo výške sankcie alebo upustení od jej uloženia.</w:t>
      </w:r>
      <w:r w:rsidR="0001618A" w:rsidRPr="001D74FD">
        <w:rPr>
          <w:rFonts w:ascii="Times New Roman" w:eastAsia="Times New Roman" w:hAnsi="Times New Roman" w:cs="Times New Roman"/>
          <w:color w:val="0D0D0D" w:themeColor="text1" w:themeTint="F2"/>
          <w:sz w:val="24"/>
          <w:szCs w:val="24"/>
          <w:lang w:eastAsia="sk-SK"/>
        </w:rPr>
        <w:t xml:space="preserve"> </w:t>
      </w:r>
      <w:r w:rsidRPr="001D74FD">
        <w:rPr>
          <w:rFonts w:ascii="Times New Roman" w:eastAsia="Times New Roman" w:hAnsi="Times New Roman" w:cs="Times New Roman"/>
          <w:color w:val="0D0D0D" w:themeColor="text1" w:themeTint="F2"/>
          <w:sz w:val="24"/>
          <w:szCs w:val="24"/>
          <w:lang w:eastAsia="sk-SK"/>
        </w:rPr>
        <w:t>Vo výroku rozsudku správny súd uvedie</w:t>
      </w:r>
    </w:p>
    <w:p w14:paraId="51496971" w14:textId="77777777" w:rsidR="00CB7769" w:rsidRPr="001D74FD" w:rsidRDefault="00CB7769" w:rsidP="006F0F88">
      <w:pPr>
        <w:pStyle w:val="Odsekzoznamu"/>
        <w:numPr>
          <w:ilvl w:val="0"/>
          <w:numId w:val="1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napadnutého rozhodnutia orgánu verejnej správy alebo opatrenia orgánu verejnej správy,</w:t>
      </w:r>
    </w:p>
    <w:p w14:paraId="085EFDB4" w14:textId="77777777" w:rsidR="00CB7769" w:rsidRPr="001D74FD" w:rsidRDefault="00CB7769" w:rsidP="006F0F88">
      <w:pPr>
        <w:pStyle w:val="Odsekzoznamu"/>
        <w:numPr>
          <w:ilvl w:val="0"/>
          <w:numId w:val="1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druh a výšku sankcie uloženej orgánom verejnej správy,</w:t>
      </w:r>
    </w:p>
    <w:p w14:paraId="3F379A36" w14:textId="77777777" w:rsidR="00CB7769" w:rsidRPr="001D74FD" w:rsidRDefault="00CB7769" w:rsidP="006F0F88">
      <w:pPr>
        <w:pStyle w:val="Odsekzoznamu"/>
        <w:numPr>
          <w:ilvl w:val="0"/>
          <w:numId w:val="14"/>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druh a výšku sankcie uloženej správnym súdom alebo upustenie od jej uloženia.</w:t>
      </w:r>
    </w:p>
    <w:p w14:paraId="5323EFD2" w14:textId="77777777" w:rsidR="00C75F74" w:rsidRPr="001D74FD" w:rsidRDefault="00C75F74" w:rsidP="00C75F74">
      <w:pPr>
        <w:rPr>
          <w:rFonts w:ascii="Times New Roman" w:hAnsi="Times New Roman" w:cs="Times New Roman"/>
          <w:bCs/>
          <w:color w:val="0D0D0D" w:themeColor="text1" w:themeTint="F2"/>
          <w:sz w:val="24"/>
          <w:szCs w:val="24"/>
          <w:shd w:val="clear" w:color="auto" w:fill="FFFFFF"/>
        </w:rPr>
      </w:pPr>
    </w:p>
    <w:p w14:paraId="24B41BD7" w14:textId="77777777" w:rsidR="0001618A" w:rsidRPr="001D74FD" w:rsidRDefault="0001618A" w:rsidP="0001618A">
      <w:pPr>
        <w:jc w:val="cente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SPRÁVNA ŽALOBA V SOCIÁLNYCH VECIACH</w:t>
      </w:r>
    </w:p>
    <w:p w14:paraId="2C9CC4B3" w14:textId="77777777" w:rsidR="0001618A" w:rsidRPr="001D74FD" w:rsidRDefault="0001618A" w:rsidP="0001618A">
      <w:pP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 xml:space="preserve">§ 199 </w:t>
      </w:r>
      <w:r w:rsidR="007D310E" w:rsidRPr="001D74FD">
        <w:rPr>
          <w:rFonts w:ascii="Times New Roman" w:hAnsi="Times New Roman" w:cs="Times New Roman"/>
          <w:b/>
          <w:bCs/>
          <w:color w:val="0D0D0D" w:themeColor="text1" w:themeTint="F2"/>
          <w:sz w:val="24"/>
          <w:szCs w:val="24"/>
          <w:shd w:val="clear" w:color="auto" w:fill="FFFFFF"/>
        </w:rPr>
        <w:t>–</w:t>
      </w:r>
      <w:r w:rsidRPr="001D74FD">
        <w:rPr>
          <w:rFonts w:ascii="Times New Roman" w:hAnsi="Times New Roman" w:cs="Times New Roman"/>
          <w:b/>
          <w:bCs/>
          <w:color w:val="0D0D0D" w:themeColor="text1" w:themeTint="F2"/>
          <w:sz w:val="24"/>
          <w:szCs w:val="24"/>
          <w:shd w:val="clear" w:color="auto" w:fill="FFFFFF"/>
        </w:rPr>
        <w:t xml:space="preserve"> 205</w:t>
      </w:r>
    </w:p>
    <w:p w14:paraId="1532C658" w14:textId="77777777" w:rsidR="007D310E" w:rsidRDefault="007D310E" w:rsidP="00E475E4">
      <w:pPr>
        <w:pStyle w:val="Odsekzoznamu"/>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E475E4">
        <w:rPr>
          <w:rFonts w:ascii="Times New Roman" w:eastAsia="Times New Roman" w:hAnsi="Times New Roman" w:cs="Times New Roman"/>
          <w:color w:val="0D0D0D" w:themeColor="text1" w:themeTint="F2"/>
          <w:sz w:val="24"/>
          <w:szCs w:val="24"/>
          <w:lang w:eastAsia="sk-SK"/>
        </w:rPr>
        <w:t>V konaní podľa tejto hlavy správny súd zohľadňuje špecifické potreby vychádzajúce zo zdravotného stavu a sociálneho postavenia účastníka konania – fyzickej osoby a poskytuje jej poučenie o jej procesných právach a povinnostiach.</w:t>
      </w:r>
    </w:p>
    <w:p w14:paraId="57EFE41A" w14:textId="77777777" w:rsidR="00E475E4" w:rsidRPr="00E475E4" w:rsidRDefault="00E475E4" w:rsidP="00E475E4">
      <w:pPr>
        <w:pStyle w:val="Odsekzoznamu"/>
        <w:numPr>
          <w:ilvl w:val="0"/>
          <w:numId w:val="46"/>
        </w:numPr>
        <w:shd w:val="clear" w:color="auto" w:fill="FFFFFF"/>
        <w:spacing w:after="0" w:line="240" w:lineRule="auto"/>
        <w:ind w:left="426"/>
        <w:jc w:val="both"/>
        <w:rPr>
          <w:rFonts w:ascii="Times New Roman" w:eastAsia="Times New Roman" w:hAnsi="Times New Roman" w:cs="Times New Roman"/>
          <w:b/>
          <w:color w:val="0D0D0D" w:themeColor="text1" w:themeTint="F2"/>
          <w:sz w:val="24"/>
          <w:szCs w:val="24"/>
          <w:lang w:eastAsia="sk-SK"/>
        </w:rPr>
      </w:pPr>
      <w:r w:rsidRPr="00A677B8">
        <w:rPr>
          <w:rFonts w:ascii="Times New Roman" w:eastAsia="Times New Roman" w:hAnsi="Times New Roman" w:cs="Times New Roman"/>
          <w:color w:val="0D0D0D" w:themeColor="text1" w:themeTint="F2"/>
          <w:sz w:val="24"/>
          <w:szCs w:val="24"/>
          <w:lang w:eastAsia="sk-SK"/>
        </w:rPr>
        <w:t xml:space="preserve">Žalobca </w:t>
      </w:r>
      <w:r w:rsidRPr="00E475E4">
        <w:rPr>
          <w:rFonts w:ascii="Times New Roman" w:eastAsia="Times New Roman" w:hAnsi="Times New Roman" w:cs="Times New Roman"/>
          <w:b/>
          <w:color w:val="0D0D0D" w:themeColor="text1" w:themeTint="F2"/>
          <w:sz w:val="24"/>
          <w:szCs w:val="24"/>
          <w:lang w:eastAsia="sk-SK"/>
        </w:rPr>
        <w:t>nemusí byť zastúpený advokátom.</w:t>
      </w:r>
    </w:p>
    <w:p w14:paraId="290E93E3" w14:textId="77777777" w:rsidR="007D310E" w:rsidRPr="001D74FD" w:rsidRDefault="007D310E" w:rsidP="00E475E4">
      <w:p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p>
    <w:p w14:paraId="2F4C2828" w14:textId="77777777" w:rsidR="007D310E" w:rsidRPr="00E475E4" w:rsidRDefault="007D310E" w:rsidP="00E475E4">
      <w:pPr>
        <w:pStyle w:val="Odsekzoznamu"/>
        <w:numPr>
          <w:ilvl w:val="0"/>
          <w:numId w:val="46"/>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E475E4">
        <w:rPr>
          <w:rFonts w:ascii="Times New Roman" w:eastAsia="Times New Roman" w:hAnsi="Times New Roman" w:cs="Times New Roman"/>
          <w:color w:val="0D0D0D" w:themeColor="text1" w:themeTint="F2"/>
          <w:sz w:val="24"/>
          <w:szCs w:val="24"/>
          <w:lang w:eastAsia="sk-SK"/>
        </w:rPr>
        <w:t>Sociálnymi vecami sa na účely tohto zákona rozumie rozhodovanie</w:t>
      </w:r>
    </w:p>
    <w:p w14:paraId="17AD6551"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Sociálnej poisťovne,</w:t>
      </w:r>
    </w:p>
    <w:p w14:paraId="7214A5A5"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Ministerstva práce, sociálnych vecí a rodiny Slovenskej republiky,</w:t>
      </w:r>
    </w:p>
    <w:p w14:paraId="1D23A740"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Ústredia práce, sociálnych vecí a rodiny,</w:t>
      </w:r>
    </w:p>
    <w:p w14:paraId="7BD402E9"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Úradu práce, sociálnych vecí a rodiny,</w:t>
      </w:r>
    </w:p>
    <w:p w14:paraId="0F809B7C"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zdravotných poisťovní,</w:t>
      </w:r>
    </w:p>
    <w:p w14:paraId="53D99AD2"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Úradu pre dohľad nad zdravotnou starostlivosťou,</w:t>
      </w:r>
    </w:p>
    <w:p w14:paraId="5E153BA9"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Ministerstva obrany Slovenskej republiky, ministra obrany Slovenskej republiky a nadriadeného určeného podľa osobitného predpisu,</w:t>
      </w:r>
    </w:p>
    <w:p w14:paraId="6F9EA645"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lastRenderedPageBreak/>
        <w:t>príslušného útvaru sociálneho zabezpečenia,</w:t>
      </w:r>
    </w:p>
    <w:p w14:paraId="345DAA24" w14:textId="77777777" w:rsidR="007D310E" w:rsidRPr="001D74FD" w:rsidRDefault="007D310E" w:rsidP="006F0F88">
      <w:pPr>
        <w:pStyle w:val="Odsekzoznamu"/>
        <w:numPr>
          <w:ilvl w:val="0"/>
          <w:numId w:val="1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obcí, miest, mestských častí a samosprávnych krajov v oblasti sociálnych služieb.</w:t>
      </w:r>
    </w:p>
    <w:p w14:paraId="0854F156" w14:textId="77777777" w:rsidR="007D310E" w:rsidRPr="001D74FD" w:rsidRDefault="007D310E" w:rsidP="007D31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3DBB23F1" w14:textId="77777777" w:rsidR="007D310E" w:rsidRPr="001D74FD" w:rsidRDefault="005F0FA8"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 tomto konaní nie je povinnosť byť zastúpený advokátom.</w:t>
      </w:r>
    </w:p>
    <w:p w14:paraId="4F5EBB21"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003DAE05" w14:textId="77777777" w:rsidR="005F0FA8" w:rsidRPr="00A677B8" w:rsidRDefault="007D310E" w:rsidP="00A677B8">
      <w:pPr>
        <w:pStyle w:val="Odsekzoznamu"/>
        <w:numPr>
          <w:ilvl w:val="0"/>
          <w:numId w:val="49"/>
        </w:numPr>
        <w:shd w:val="clear" w:color="auto" w:fill="FFFFFF"/>
        <w:spacing w:line="240" w:lineRule="auto"/>
        <w:ind w:left="426"/>
        <w:jc w:val="both"/>
        <w:rPr>
          <w:rFonts w:ascii="Times New Roman" w:eastAsia="Times New Roman" w:hAnsi="Times New Roman" w:cs="Times New Roman"/>
          <w:b/>
          <w:bCs/>
          <w:color w:val="0D0D0D" w:themeColor="text1" w:themeTint="F2"/>
          <w:sz w:val="24"/>
          <w:szCs w:val="24"/>
          <w:lang w:eastAsia="sk-SK"/>
        </w:rPr>
      </w:pPr>
      <w:r w:rsidRPr="00A677B8">
        <w:rPr>
          <w:rFonts w:ascii="Times New Roman" w:eastAsia="Times New Roman" w:hAnsi="Times New Roman" w:cs="Times New Roman"/>
          <w:b/>
          <w:bCs/>
          <w:color w:val="0D0D0D" w:themeColor="text1" w:themeTint="F2"/>
          <w:sz w:val="24"/>
          <w:szCs w:val="24"/>
          <w:lang w:eastAsia="sk-SK"/>
        </w:rPr>
        <w:t>Náležitosti správnej žaloby</w:t>
      </w:r>
      <w:r w:rsidR="005F0FA8" w:rsidRPr="00A677B8">
        <w:rPr>
          <w:rFonts w:ascii="Times New Roman" w:eastAsia="Times New Roman" w:hAnsi="Times New Roman" w:cs="Times New Roman"/>
          <w:b/>
          <w:bCs/>
          <w:color w:val="0D0D0D" w:themeColor="text1" w:themeTint="F2"/>
          <w:sz w:val="24"/>
          <w:szCs w:val="24"/>
          <w:lang w:eastAsia="sk-SK"/>
        </w:rPr>
        <w:t xml:space="preserve"> § 202</w:t>
      </w:r>
    </w:p>
    <w:p w14:paraId="59499ECD" w14:textId="77777777" w:rsidR="005F0FA8" w:rsidRPr="00A677B8" w:rsidRDefault="005F0FA8" w:rsidP="00A677B8">
      <w:pPr>
        <w:pStyle w:val="Odsekzoznamu"/>
        <w:numPr>
          <w:ilvl w:val="0"/>
          <w:numId w:val="47"/>
        </w:numPr>
        <w:ind w:left="426" w:hanging="295"/>
        <w:rPr>
          <w:rFonts w:ascii="Times New Roman" w:hAnsi="Times New Roman" w:cs="Times New Roman"/>
          <w:color w:val="0D0D0D" w:themeColor="text1" w:themeTint="F2"/>
          <w:sz w:val="24"/>
          <w:szCs w:val="24"/>
          <w:u w:val="single"/>
        </w:rPr>
      </w:pPr>
      <w:r w:rsidRPr="00A677B8">
        <w:rPr>
          <w:rFonts w:ascii="Times New Roman" w:hAnsi="Times New Roman" w:cs="Times New Roman"/>
          <w:color w:val="0D0D0D" w:themeColor="text1" w:themeTint="F2"/>
          <w:sz w:val="24"/>
          <w:szCs w:val="24"/>
          <w:u w:val="single"/>
        </w:rPr>
        <w:t>Všeobecné náležitosti</w:t>
      </w:r>
    </w:p>
    <w:p w14:paraId="785E0606" w14:textId="77777777" w:rsidR="005F0FA8" w:rsidRPr="001D74FD" w:rsidRDefault="005F0FA8" w:rsidP="006F0F88">
      <w:pPr>
        <w:pStyle w:val="Odsekzoznamu"/>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4A19FD74" w14:textId="77777777" w:rsidR="005F0FA8" w:rsidRPr="001D74FD" w:rsidRDefault="005F0FA8" w:rsidP="006F0F88">
      <w:pPr>
        <w:pStyle w:val="Odsekzoznamu"/>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621D2CEC" w14:textId="77777777" w:rsidR="005F0FA8" w:rsidRPr="001D74FD" w:rsidRDefault="005F0FA8" w:rsidP="006F0F88">
      <w:pPr>
        <w:pStyle w:val="Odsekzoznamu"/>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14513526" w14:textId="77777777" w:rsidR="005F0FA8" w:rsidRPr="001D74FD" w:rsidRDefault="005F0FA8" w:rsidP="006F0F88">
      <w:pPr>
        <w:pStyle w:val="Odsekzoznamu"/>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0A70BD5D" w14:textId="77777777" w:rsidR="005F0FA8" w:rsidRDefault="005F0FA8" w:rsidP="006F0F88">
      <w:pPr>
        <w:pStyle w:val="Odsekzoznamu"/>
        <w:numPr>
          <w:ilvl w:val="0"/>
          <w:numId w:val="1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21D41FF" w14:textId="77777777" w:rsidR="00A677B8" w:rsidRPr="001D74FD" w:rsidRDefault="00A677B8" w:rsidP="00A677B8">
      <w:pPr>
        <w:pStyle w:val="Odsekzoznamu"/>
        <w:rPr>
          <w:rFonts w:ascii="Times New Roman" w:hAnsi="Times New Roman" w:cs="Times New Roman"/>
          <w:color w:val="0D0D0D" w:themeColor="text1" w:themeTint="F2"/>
          <w:sz w:val="24"/>
          <w:szCs w:val="24"/>
        </w:rPr>
      </w:pPr>
    </w:p>
    <w:p w14:paraId="5779A9BA" w14:textId="77777777" w:rsidR="005F0FA8" w:rsidRPr="00A677B8" w:rsidRDefault="005F0FA8" w:rsidP="00A677B8">
      <w:pPr>
        <w:pStyle w:val="Odsekzoznamu"/>
        <w:numPr>
          <w:ilvl w:val="0"/>
          <w:numId w:val="47"/>
        </w:numPr>
        <w:spacing w:after="0"/>
        <w:ind w:left="284" w:hanging="284"/>
        <w:rPr>
          <w:rFonts w:ascii="Times New Roman" w:hAnsi="Times New Roman" w:cs="Times New Roman"/>
          <w:color w:val="0D0D0D" w:themeColor="text1" w:themeTint="F2"/>
          <w:sz w:val="24"/>
          <w:szCs w:val="24"/>
          <w:u w:val="single"/>
        </w:rPr>
      </w:pPr>
      <w:r w:rsidRPr="00A677B8">
        <w:rPr>
          <w:rFonts w:ascii="Times New Roman" w:hAnsi="Times New Roman" w:cs="Times New Roman"/>
          <w:color w:val="0D0D0D" w:themeColor="text1" w:themeTint="F2"/>
          <w:sz w:val="24"/>
          <w:szCs w:val="24"/>
          <w:u w:val="single"/>
        </w:rPr>
        <w:t>Osobitné náležitosti</w:t>
      </w:r>
    </w:p>
    <w:p w14:paraId="71713975"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V správnej žalobe sa musí okrem všeobecných náležitostí podania podľa </w:t>
      </w:r>
      <w:hyperlink r:id="rId10" w:anchor="paragraf-57" w:tooltip="Odkaz na predpis alebo ustanovenie" w:history="1">
        <w:r w:rsidRPr="001D74FD">
          <w:rPr>
            <w:rFonts w:ascii="Times New Roman" w:eastAsia="Times New Roman" w:hAnsi="Times New Roman" w:cs="Times New Roman"/>
            <w:i/>
            <w:iCs/>
            <w:color w:val="0D0D0D" w:themeColor="text1" w:themeTint="F2"/>
            <w:sz w:val="24"/>
            <w:szCs w:val="24"/>
            <w:lang w:eastAsia="sk-SK"/>
          </w:rPr>
          <w:t>§ 57</w:t>
        </w:r>
      </w:hyperlink>
      <w:r w:rsidR="00A677B8">
        <w:rPr>
          <w:rFonts w:ascii="Times New Roman" w:eastAsia="Times New Roman" w:hAnsi="Times New Roman" w:cs="Times New Roman"/>
          <w:i/>
          <w:iCs/>
          <w:color w:val="0D0D0D" w:themeColor="text1" w:themeTint="F2"/>
          <w:sz w:val="24"/>
          <w:szCs w:val="24"/>
          <w:lang w:eastAsia="sk-SK"/>
        </w:rPr>
        <w:t xml:space="preserve"> SSP</w:t>
      </w:r>
      <w:r w:rsidRPr="001D74FD">
        <w:rPr>
          <w:rFonts w:ascii="Times New Roman" w:eastAsia="Times New Roman" w:hAnsi="Times New Roman" w:cs="Times New Roman"/>
          <w:color w:val="0D0D0D" w:themeColor="text1" w:themeTint="F2"/>
          <w:sz w:val="24"/>
          <w:szCs w:val="24"/>
          <w:lang w:eastAsia="sk-SK"/>
        </w:rPr>
        <w:t> uviesť</w:t>
      </w:r>
    </w:p>
    <w:p w14:paraId="1FB62522"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druhu žaloby,</w:t>
      </w:r>
    </w:p>
    <w:p w14:paraId="29BB44EC"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žalovaného,</w:t>
      </w:r>
    </w:p>
    <w:p w14:paraId="104FD4B9"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konania alebo veci, v ktorej sa žalobca domáha nápravy,</w:t>
      </w:r>
    </w:p>
    <w:p w14:paraId="61A07F84"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deň vydania rozhodnutia a deň jeho doručenia alebo iného oznámenia žalobcovi,</w:t>
      </w:r>
    </w:p>
    <w:p w14:paraId="6548E1A3"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opísanie rozhodujúcich skutočností,</w:t>
      </w:r>
    </w:p>
    <w:p w14:paraId="38051FA1"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označenie dôkazov, ak sa žalobca dovoláva,</w:t>
      </w:r>
    </w:p>
    <w:p w14:paraId="379B2F2B" w14:textId="77777777" w:rsidR="007D310E" w:rsidRPr="001D74FD" w:rsidRDefault="007D310E" w:rsidP="006F0F88">
      <w:pPr>
        <w:pStyle w:val="Odsekzoznamu"/>
        <w:numPr>
          <w:ilvl w:val="0"/>
          <w:numId w:val="17"/>
        </w:numPr>
        <w:shd w:val="clear" w:color="auto" w:fill="FFFFFF"/>
        <w:spacing w:after="0" w:line="240" w:lineRule="auto"/>
        <w:ind w:left="426"/>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žalobný návrh.</w:t>
      </w:r>
    </w:p>
    <w:p w14:paraId="576D49A1"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p>
    <w:p w14:paraId="16AE8A7F" w14:textId="77777777" w:rsidR="007D310E" w:rsidRPr="001D74FD" w:rsidRDefault="007D310E" w:rsidP="00E90C09">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xml:space="preserve">Správnu žalobu fyzickej osoby správny súd posudzuje neformálne. </w:t>
      </w:r>
    </w:p>
    <w:p w14:paraId="4103D7EB"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4B7F2B89"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u w:val="single"/>
          <w:lang w:eastAsia="sk-SK"/>
        </w:rPr>
        <w:t>Rozsah správnej žaloby fyzickej osoby a jej dôvody možno zmeniť alebo doplniť až do rozhodnutia správneho súdu.</w:t>
      </w:r>
      <w:r w:rsidR="005F0FA8" w:rsidRPr="001D74FD">
        <w:rPr>
          <w:rFonts w:ascii="Times New Roman" w:eastAsia="Times New Roman" w:hAnsi="Times New Roman" w:cs="Times New Roman"/>
          <w:color w:val="0D0D0D" w:themeColor="text1" w:themeTint="F2"/>
          <w:sz w:val="24"/>
          <w:szCs w:val="24"/>
          <w:u w:val="single"/>
          <w:lang w:eastAsia="sk-SK"/>
        </w:rPr>
        <w:t xml:space="preserve"> </w:t>
      </w:r>
      <w:r w:rsidRPr="001D74FD">
        <w:rPr>
          <w:rFonts w:ascii="Times New Roman" w:eastAsia="Times New Roman" w:hAnsi="Times New Roman" w:cs="Times New Roman"/>
          <w:color w:val="0D0D0D" w:themeColor="text1" w:themeTint="F2"/>
          <w:sz w:val="24"/>
          <w:szCs w:val="24"/>
          <w:lang w:eastAsia="sk-SK"/>
        </w:rPr>
        <w:t xml:space="preserve">Pri správnej žalobe fyzickej osoby </w:t>
      </w:r>
      <w:r w:rsidRPr="001D74FD">
        <w:rPr>
          <w:rFonts w:ascii="Times New Roman" w:eastAsia="Times New Roman" w:hAnsi="Times New Roman" w:cs="Times New Roman"/>
          <w:b/>
          <w:color w:val="0D0D0D" w:themeColor="text1" w:themeTint="F2"/>
          <w:sz w:val="24"/>
          <w:szCs w:val="24"/>
          <w:lang w:eastAsia="sk-SK"/>
        </w:rPr>
        <w:t>nie je správny súd viazaný žalobnými bodmi</w:t>
      </w:r>
      <w:r w:rsidRPr="001D74FD">
        <w:rPr>
          <w:rFonts w:ascii="Times New Roman" w:eastAsia="Times New Roman" w:hAnsi="Times New Roman" w:cs="Times New Roman"/>
          <w:color w:val="0D0D0D" w:themeColor="text1" w:themeTint="F2"/>
          <w:sz w:val="24"/>
          <w:szCs w:val="24"/>
          <w:lang w:eastAsia="sk-SK"/>
        </w:rPr>
        <w:t>.</w:t>
      </w:r>
    </w:p>
    <w:p w14:paraId="68B60673"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Ak to nie je v rozpore s účelom správneho súdnictva, môže správny súd i bez návrhu doplniť dokazovanie vykonané orgánom verejnej správy.</w:t>
      </w:r>
    </w:p>
    <w:p w14:paraId="2A226842"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050676D5" w14:textId="77777777" w:rsidR="005F0FA8" w:rsidRPr="00A677B8" w:rsidRDefault="005F0FA8" w:rsidP="00A677B8">
      <w:pPr>
        <w:pStyle w:val="Odsekzoznamu"/>
        <w:numPr>
          <w:ilvl w:val="0"/>
          <w:numId w:val="48"/>
        </w:numPr>
        <w:shd w:val="clear" w:color="auto" w:fill="FFFFFF"/>
        <w:spacing w:after="0" w:line="240" w:lineRule="auto"/>
        <w:ind w:left="426"/>
        <w:jc w:val="both"/>
        <w:rPr>
          <w:rFonts w:ascii="Times New Roman" w:eastAsia="Times New Roman" w:hAnsi="Times New Roman" w:cs="Times New Roman"/>
          <w:b/>
          <w:bCs/>
          <w:color w:val="0D0D0D" w:themeColor="text1" w:themeTint="F2"/>
          <w:sz w:val="24"/>
          <w:szCs w:val="24"/>
          <w:lang w:eastAsia="sk-SK"/>
        </w:rPr>
      </w:pPr>
      <w:r w:rsidRPr="00A677B8">
        <w:rPr>
          <w:rFonts w:ascii="Times New Roman" w:eastAsia="Times New Roman" w:hAnsi="Times New Roman" w:cs="Times New Roman"/>
          <w:b/>
          <w:bCs/>
          <w:color w:val="0D0D0D" w:themeColor="text1" w:themeTint="F2"/>
          <w:sz w:val="24"/>
          <w:szCs w:val="24"/>
          <w:lang w:eastAsia="sk-SK"/>
        </w:rPr>
        <w:t>Rozhodnutie o správnej žalobe</w:t>
      </w:r>
    </w:p>
    <w:p w14:paraId="64098E76" w14:textId="77777777" w:rsidR="005F0FA8" w:rsidRPr="001D74FD" w:rsidRDefault="005F0FA8" w:rsidP="005F0FA8">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5DAB30D6" w14:textId="77777777" w:rsidR="005F0FA8" w:rsidRPr="001D74FD" w:rsidRDefault="005F0FA8" w:rsidP="005F0FA8">
      <w:p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Cs/>
          <w:color w:val="0D0D0D" w:themeColor="text1" w:themeTint="F2"/>
          <w:sz w:val="24"/>
          <w:szCs w:val="24"/>
          <w:lang w:eastAsia="sk-SK"/>
        </w:rPr>
        <w:t>Správny súd</w:t>
      </w:r>
    </w:p>
    <w:p w14:paraId="0B7D7822" w14:textId="77777777" w:rsidR="005F0FA8" w:rsidRPr="001D74FD" w:rsidRDefault="005F0FA8" w:rsidP="006F0F88">
      <w:pPr>
        <w:pStyle w:val="Odsekzoznamu"/>
        <w:numPr>
          <w:ilvl w:val="0"/>
          <w:numId w:val="18"/>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bCs/>
          <w:color w:val="0D0D0D" w:themeColor="text1" w:themeTint="F2"/>
          <w:sz w:val="24"/>
          <w:szCs w:val="24"/>
          <w:lang w:eastAsia="sk-SK"/>
        </w:rPr>
        <w:t>zamietne</w:t>
      </w:r>
      <w:r w:rsidRPr="001D74FD">
        <w:rPr>
          <w:rFonts w:ascii="Times New Roman" w:eastAsia="Times New Roman" w:hAnsi="Times New Roman" w:cs="Times New Roman"/>
          <w:bCs/>
          <w:color w:val="0D0D0D" w:themeColor="text1" w:themeTint="F2"/>
          <w:sz w:val="24"/>
          <w:szCs w:val="24"/>
          <w:lang w:eastAsia="sk-SK"/>
        </w:rPr>
        <w:t xml:space="preserve"> žalobu</w:t>
      </w:r>
    </w:p>
    <w:p w14:paraId="67766387" w14:textId="77777777" w:rsidR="005F0FA8" w:rsidRPr="001D74FD" w:rsidRDefault="005F0FA8" w:rsidP="006F0F88">
      <w:pPr>
        <w:pStyle w:val="Odsekzoznamu"/>
        <w:numPr>
          <w:ilvl w:val="0"/>
          <w:numId w:val="18"/>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w:t>
      </w:r>
    </w:p>
    <w:p w14:paraId="43D50E34" w14:textId="77777777" w:rsidR="005F0FA8" w:rsidRPr="001D74FD" w:rsidRDefault="005F0FA8" w:rsidP="006F0F88">
      <w:pPr>
        <w:pStyle w:val="Odsekzoznamu"/>
        <w:numPr>
          <w:ilvl w:val="0"/>
          <w:numId w:val="18"/>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sk-SK"/>
        </w:rPr>
      </w:pPr>
      <w:r w:rsidRPr="001D74FD">
        <w:rPr>
          <w:rFonts w:ascii="Times New Roman" w:eastAsia="Times New Roman" w:hAnsi="Times New Roman" w:cs="Times New Roman"/>
          <w:b/>
          <w:color w:val="0D0D0D" w:themeColor="text1" w:themeTint="F2"/>
          <w:sz w:val="24"/>
          <w:szCs w:val="24"/>
          <w:lang w:eastAsia="sk-SK"/>
        </w:rPr>
        <w:t>zruší</w:t>
      </w:r>
      <w:r w:rsidRPr="001D74FD">
        <w:rPr>
          <w:rFonts w:ascii="Times New Roman" w:eastAsia="Times New Roman" w:hAnsi="Times New Roman" w:cs="Times New Roman"/>
          <w:color w:val="0D0D0D" w:themeColor="text1" w:themeTint="F2"/>
          <w:sz w:val="24"/>
          <w:szCs w:val="24"/>
          <w:lang w:eastAsia="sk-SK"/>
        </w:rPr>
        <w:t xml:space="preserve"> napadnuté rozhodnutie alebo opatrenie orgánu verejnej správy a </w:t>
      </w:r>
      <w:r w:rsidRPr="001D74FD">
        <w:rPr>
          <w:rFonts w:ascii="Times New Roman" w:eastAsia="Times New Roman" w:hAnsi="Times New Roman" w:cs="Times New Roman"/>
          <w:b/>
          <w:color w:val="0D0D0D" w:themeColor="text1" w:themeTint="F2"/>
          <w:sz w:val="24"/>
          <w:szCs w:val="24"/>
          <w:lang w:eastAsia="sk-SK"/>
        </w:rPr>
        <w:t>vráti na ďalšie konanie</w:t>
      </w:r>
      <w:r w:rsidRPr="001D74FD">
        <w:rPr>
          <w:rFonts w:ascii="Times New Roman" w:eastAsia="Times New Roman" w:hAnsi="Times New Roman" w:cs="Times New Roman"/>
          <w:color w:val="0D0D0D" w:themeColor="text1" w:themeTint="F2"/>
          <w:sz w:val="24"/>
          <w:szCs w:val="24"/>
          <w:lang w:eastAsia="sk-SK"/>
        </w:rPr>
        <w:t xml:space="preserve"> žalovanému - právnym názorom, ktorý vyslovil správny súd v zrušujúcom rozsudku, je orgán verejnej správy v ďalšom konaní viazaný</w:t>
      </w:r>
    </w:p>
    <w:p w14:paraId="5F8ECAC3" w14:textId="77777777" w:rsidR="005F0FA8" w:rsidRPr="001D74FD" w:rsidRDefault="005F0FA8" w:rsidP="007D310E">
      <w:pPr>
        <w:shd w:val="clear" w:color="auto" w:fill="FFFFFF"/>
        <w:spacing w:after="0" w:line="240" w:lineRule="auto"/>
        <w:jc w:val="both"/>
        <w:rPr>
          <w:rFonts w:ascii="Times New Roman" w:eastAsia="Times New Roman" w:hAnsi="Times New Roman" w:cs="Times New Roman"/>
          <w:b/>
          <w:bCs/>
          <w:color w:val="0D0D0D" w:themeColor="text1" w:themeTint="F2"/>
          <w:sz w:val="24"/>
          <w:szCs w:val="24"/>
          <w:lang w:eastAsia="sk-SK"/>
        </w:rPr>
      </w:pPr>
    </w:p>
    <w:p w14:paraId="04058DEF" w14:textId="77777777" w:rsidR="007D310E" w:rsidRPr="001D74FD" w:rsidRDefault="007D310E" w:rsidP="007D310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 </w:t>
      </w:r>
    </w:p>
    <w:p w14:paraId="6422BD4C" w14:textId="77777777" w:rsidR="005F0FA8" w:rsidRPr="00A677B8" w:rsidRDefault="007D310E" w:rsidP="00A677B8">
      <w:pPr>
        <w:pStyle w:val="Odsekzoznamu"/>
        <w:numPr>
          <w:ilvl w:val="0"/>
          <w:numId w:val="48"/>
        </w:numPr>
        <w:shd w:val="clear" w:color="auto" w:fill="FFFFFF"/>
        <w:spacing w:after="0" w:line="240" w:lineRule="auto"/>
        <w:ind w:left="426"/>
        <w:jc w:val="both"/>
        <w:rPr>
          <w:rFonts w:ascii="Times New Roman" w:eastAsia="Times New Roman" w:hAnsi="Times New Roman" w:cs="Times New Roman"/>
          <w:b/>
          <w:bCs/>
          <w:color w:val="0D0D0D" w:themeColor="text1" w:themeTint="F2"/>
          <w:sz w:val="24"/>
          <w:szCs w:val="24"/>
          <w:lang w:eastAsia="sk-SK"/>
        </w:rPr>
      </w:pPr>
      <w:proofErr w:type="spellStart"/>
      <w:r w:rsidRPr="00A677B8">
        <w:rPr>
          <w:rFonts w:ascii="Times New Roman" w:eastAsia="Times New Roman" w:hAnsi="Times New Roman" w:cs="Times New Roman"/>
          <w:b/>
          <w:bCs/>
          <w:color w:val="0D0D0D" w:themeColor="text1" w:themeTint="F2"/>
          <w:sz w:val="24"/>
          <w:szCs w:val="24"/>
          <w:lang w:eastAsia="sk-SK"/>
        </w:rPr>
        <w:t>Autoremedúra</w:t>
      </w:r>
      <w:proofErr w:type="spellEnd"/>
      <w:r w:rsidR="005F0FA8" w:rsidRPr="00A677B8">
        <w:rPr>
          <w:rFonts w:ascii="Times New Roman" w:eastAsia="Times New Roman" w:hAnsi="Times New Roman" w:cs="Times New Roman"/>
          <w:b/>
          <w:bCs/>
          <w:color w:val="0D0D0D" w:themeColor="text1" w:themeTint="F2"/>
          <w:sz w:val="24"/>
          <w:szCs w:val="24"/>
          <w:lang w:eastAsia="sk-SK"/>
        </w:rPr>
        <w:t xml:space="preserve"> § 205</w:t>
      </w:r>
    </w:p>
    <w:p w14:paraId="23C504A6" w14:textId="77777777" w:rsidR="007D310E" w:rsidRPr="001D74FD" w:rsidRDefault="007D310E" w:rsidP="005F0FA8">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lang w:eastAsia="sk-SK"/>
        </w:rPr>
      </w:pPr>
      <w:r w:rsidRPr="001D74FD">
        <w:rPr>
          <w:rFonts w:ascii="Times New Roman" w:eastAsia="Times New Roman" w:hAnsi="Times New Roman" w:cs="Times New Roman"/>
          <w:color w:val="0D0D0D" w:themeColor="text1" w:themeTint="F2"/>
          <w:sz w:val="24"/>
          <w:szCs w:val="24"/>
          <w:lang w:eastAsia="sk-SK"/>
        </w:rPr>
        <w:t>Ak orgán verejnej správy vydal nové rozhodnutie alebo nové opatrenie, ktorým žalobcovi v plnom rozsahu vyhovel, správny súd konanie uznesením zastaví. Právoplatnosťou uznesenia o zastavení konania zanikajú právne účinky napadnutého rozhodnutia orgánu verejnej správy alebo opatrenia orgánu verejnej správy, ak nezanikli skôr podľa osobitného predpisu.</w:t>
      </w:r>
    </w:p>
    <w:p w14:paraId="58500754" w14:textId="77777777" w:rsidR="007D310E" w:rsidRDefault="007D310E" w:rsidP="0001618A">
      <w:pPr>
        <w:rPr>
          <w:rFonts w:ascii="Times New Roman" w:hAnsi="Times New Roman" w:cs="Times New Roman"/>
          <w:bCs/>
          <w:color w:val="0D0D0D" w:themeColor="text1" w:themeTint="F2"/>
          <w:sz w:val="24"/>
          <w:szCs w:val="24"/>
          <w:shd w:val="clear" w:color="auto" w:fill="FFFFFF"/>
        </w:rPr>
      </w:pPr>
    </w:p>
    <w:p w14:paraId="1136161B" w14:textId="77777777" w:rsidR="00E475E4" w:rsidRPr="001D74FD" w:rsidRDefault="00E475E4" w:rsidP="0001618A">
      <w:pPr>
        <w:rPr>
          <w:rFonts w:ascii="Times New Roman" w:hAnsi="Times New Roman" w:cs="Times New Roman"/>
          <w:bCs/>
          <w:color w:val="0D0D0D" w:themeColor="text1" w:themeTint="F2"/>
          <w:sz w:val="24"/>
          <w:szCs w:val="24"/>
          <w:shd w:val="clear" w:color="auto" w:fill="FFFFFF"/>
        </w:rPr>
      </w:pPr>
    </w:p>
    <w:p w14:paraId="62FAD58F" w14:textId="77777777" w:rsidR="00A723D0" w:rsidRPr="001D74FD" w:rsidRDefault="00A723D0" w:rsidP="00A723D0">
      <w:pPr>
        <w:jc w:val="center"/>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SPRÁVNA ŽALOBA VO VECIACH AZYLU, ZAISTENIA A ADMINISTRATÍVNEHO VYHOSTENIA</w:t>
      </w:r>
    </w:p>
    <w:p w14:paraId="4BDFC14A" w14:textId="77777777" w:rsidR="00A723D0" w:rsidRPr="001D74FD" w:rsidRDefault="00A723D0" w:rsidP="00A723D0">
      <w:pPr>
        <w:rPr>
          <w:rFonts w:ascii="Times New Roman" w:hAnsi="Times New Roman" w:cs="Times New Roman"/>
          <w:b/>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 206 – 241 SSP</w:t>
      </w:r>
    </w:p>
    <w:p w14:paraId="620714C3" w14:textId="77777777" w:rsidR="00A723D0" w:rsidRPr="00E475E4" w:rsidRDefault="00A723D0" w:rsidP="00E475E4">
      <w:pPr>
        <w:pStyle w:val="Odsekzoznamu"/>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
          <w:bCs/>
          <w:color w:val="0D0D0D" w:themeColor="text1" w:themeTint="F2"/>
          <w:sz w:val="24"/>
          <w:szCs w:val="24"/>
          <w:shd w:val="clear" w:color="auto" w:fill="FFFFFF"/>
        </w:rPr>
        <w:t>Vecami azylu, zaistenia a administratívneho vyhostenia</w:t>
      </w:r>
      <w:r w:rsidRPr="00E475E4">
        <w:rPr>
          <w:rFonts w:ascii="Times New Roman" w:hAnsi="Times New Roman" w:cs="Times New Roman"/>
          <w:bCs/>
          <w:color w:val="0D0D0D" w:themeColor="text1" w:themeTint="F2"/>
          <w:sz w:val="24"/>
          <w:szCs w:val="24"/>
          <w:shd w:val="clear" w:color="auto" w:fill="FFFFFF"/>
        </w:rPr>
        <w:t xml:space="preserve"> sa na účely tohto zákona </w:t>
      </w:r>
      <w:r w:rsidRPr="00E475E4">
        <w:rPr>
          <w:rFonts w:ascii="Times New Roman" w:hAnsi="Times New Roman" w:cs="Times New Roman"/>
          <w:bCs/>
          <w:color w:val="0D0D0D" w:themeColor="text1" w:themeTint="F2"/>
          <w:sz w:val="24"/>
          <w:szCs w:val="24"/>
          <w:u w:val="single"/>
          <w:shd w:val="clear" w:color="auto" w:fill="FFFFFF"/>
        </w:rPr>
        <w:t>rozumie rozhodovanie orgánov verejnej správy podľa predpisov upravujúcich azyl a pobyt cudzincov</w:t>
      </w:r>
      <w:r w:rsidRPr="00E475E4">
        <w:rPr>
          <w:rFonts w:ascii="Times New Roman" w:hAnsi="Times New Roman" w:cs="Times New Roman"/>
          <w:bCs/>
          <w:color w:val="0D0D0D" w:themeColor="text1" w:themeTint="F2"/>
          <w:sz w:val="24"/>
          <w:szCs w:val="24"/>
          <w:shd w:val="clear" w:color="auto" w:fill="FFFFFF"/>
        </w:rPr>
        <w:t>.</w:t>
      </w:r>
    </w:p>
    <w:p w14:paraId="44B477B9" w14:textId="77777777" w:rsidR="00E475E4" w:rsidRDefault="00A723D0" w:rsidP="00E475E4">
      <w:pPr>
        <w:pStyle w:val="Odsekzoznamu"/>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Cs/>
          <w:color w:val="0D0D0D" w:themeColor="text1" w:themeTint="F2"/>
          <w:sz w:val="24"/>
          <w:szCs w:val="24"/>
          <w:shd w:val="clear" w:color="auto" w:fill="FFFFFF"/>
        </w:rPr>
        <w:t xml:space="preserve">Žalobca sa v predmetnom konaní </w:t>
      </w:r>
      <w:r w:rsidRPr="00E475E4">
        <w:rPr>
          <w:rFonts w:ascii="Times New Roman" w:hAnsi="Times New Roman" w:cs="Times New Roman"/>
          <w:b/>
          <w:bCs/>
          <w:color w:val="0D0D0D" w:themeColor="text1" w:themeTint="F2"/>
          <w:sz w:val="24"/>
          <w:szCs w:val="24"/>
          <w:shd w:val="clear" w:color="auto" w:fill="FFFFFF"/>
        </w:rPr>
        <w:t>môže</w:t>
      </w:r>
      <w:r w:rsidRPr="00E475E4">
        <w:rPr>
          <w:rFonts w:ascii="Times New Roman" w:hAnsi="Times New Roman" w:cs="Times New Roman"/>
          <w:bCs/>
          <w:color w:val="0D0D0D" w:themeColor="text1" w:themeTint="F2"/>
          <w:sz w:val="24"/>
          <w:szCs w:val="24"/>
          <w:shd w:val="clear" w:color="auto" w:fill="FFFFFF"/>
        </w:rPr>
        <w:t xml:space="preserve"> nechať zastupovať advokátom alebo mimovládnou organizáciou,</w:t>
      </w:r>
      <w:r w:rsidRPr="00E475E4">
        <w:rPr>
          <w:rFonts w:ascii="Times New Roman" w:hAnsi="Times New Roman" w:cs="Times New Roman"/>
          <w:color w:val="0D0D0D" w:themeColor="text1" w:themeTint="F2"/>
          <w:sz w:val="24"/>
          <w:szCs w:val="24"/>
        </w:rPr>
        <w:t xml:space="preserve"> </w:t>
      </w:r>
      <w:r w:rsidRPr="00E475E4">
        <w:rPr>
          <w:rFonts w:ascii="Times New Roman" w:hAnsi="Times New Roman" w:cs="Times New Roman"/>
          <w:bCs/>
          <w:color w:val="0D0D0D" w:themeColor="text1" w:themeTint="F2"/>
          <w:sz w:val="24"/>
          <w:szCs w:val="24"/>
          <w:shd w:val="clear" w:color="auto" w:fill="FFFFFF"/>
        </w:rPr>
        <w:t>ktorá poskytuje právnu pomoc cudzincom.</w:t>
      </w:r>
      <w:r w:rsidR="00E475E4" w:rsidRPr="00E475E4">
        <w:rPr>
          <w:rFonts w:ascii="Times New Roman" w:hAnsi="Times New Roman" w:cs="Times New Roman"/>
          <w:bCs/>
          <w:color w:val="0D0D0D" w:themeColor="text1" w:themeTint="F2"/>
          <w:sz w:val="24"/>
          <w:szCs w:val="24"/>
          <w:shd w:val="clear" w:color="auto" w:fill="FFFFFF"/>
        </w:rPr>
        <w:t xml:space="preserve"> Nemá povinnosť nechať sa zastúpiť.</w:t>
      </w:r>
    </w:p>
    <w:p w14:paraId="5A61C9D9" w14:textId="77777777" w:rsidR="00E475E4" w:rsidRDefault="00FE4127" w:rsidP="00E475E4">
      <w:pPr>
        <w:pStyle w:val="Odsekzoznamu"/>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Cs/>
          <w:color w:val="0D0D0D" w:themeColor="text1" w:themeTint="F2"/>
          <w:sz w:val="24"/>
          <w:szCs w:val="24"/>
          <w:shd w:val="clear" w:color="auto" w:fill="FFFFFF"/>
        </w:rPr>
        <w:t xml:space="preserve">Kauzálne príslušným je Krajský súd v Bratislave a Krajský súd v Košiciach (§ 17 SSP). </w:t>
      </w:r>
    </w:p>
    <w:p w14:paraId="74897B45" w14:textId="77777777" w:rsidR="00FE4127" w:rsidRPr="00E475E4" w:rsidRDefault="00FE4127" w:rsidP="00E475E4">
      <w:pPr>
        <w:pStyle w:val="Odsekzoznamu"/>
        <w:numPr>
          <w:ilvl w:val="0"/>
          <w:numId w:val="46"/>
        </w:numPr>
        <w:ind w:left="426"/>
        <w:jc w:val="both"/>
        <w:rPr>
          <w:rFonts w:ascii="Times New Roman" w:hAnsi="Times New Roman" w:cs="Times New Roman"/>
          <w:bCs/>
          <w:color w:val="0D0D0D" w:themeColor="text1" w:themeTint="F2"/>
          <w:sz w:val="24"/>
          <w:szCs w:val="24"/>
          <w:shd w:val="clear" w:color="auto" w:fill="FFFFFF"/>
        </w:rPr>
      </w:pPr>
      <w:r w:rsidRPr="00E475E4">
        <w:rPr>
          <w:rFonts w:ascii="Times New Roman" w:hAnsi="Times New Roman" w:cs="Times New Roman"/>
          <w:bCs/>
          <w:color w:val="0D0D0D" w:themeColor="text1" w:themeTint="F2"/>
          <w:sz w:val="24"/>
          <w:szCs w:val="24"/>
          <w:shd w:val="clear" w:color="auto" w:fill="FFFFFF"/>
        </w:rPr>
        <w:t>Rozdiel vo vzťahu ku konaní o všeobecnej správnej žalobe:</w:t>
      </w:r>
    </w:p>
    <w:p w14:paraId="594B066B" w14:textId="77777777" w:rsidR="00FE4127" w:rsidRPr="001D74FD" w:rsidRDefault="00FE4127" w:rsidP="006F0F88">
      <w:pPr>
        <w:pStyle w:val="Odsekzoznamu"/>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zastúpenie mimovládnou organizáciou</w:t>
      </w:r>
    </w:p>
    <w:p w14:paraId="2E42168E" w14:textId="77777777" w:rsidR="00FE4127" w:rsidRPr="001D74FD" w:rsidRDefault="00FE4127" w:rsidP="006F0F88">
      <w:pPr>
        <w:pStyle w:val="Odsekzoznamu"/>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súd posudzuje žalobu neformálne, pričom nie je viazaný žalobnými bodmi,</w:t>
      </w:r>
    </w:p>
    <w:p w14:paraId="38681DB4" w14:textId="77777777" w:rsidR="00FE4127" w:rsidRPr="001D74FD" w:rsidRDefault="00FE4127" w:rsidP="006F0F88">
      <w:pPr>
        <w:pStyle w:val="Odsekzoznamu"/>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súd rozhoduje na základe stavu veci v čase, keď vyhlasuje alebo vydáva svoje rozhodnutie,</w:t>
      </w:r>
    </w:p>
    <w:p w14:paraId="0D484D3F" w14:textId="77777777" w:rsidR="00FE4127" w:rsidRPr="001D74FD" w:rsidRDefault="00FE4127" w:rsidP="006F0F88">
      <w:pPr>
        <w:pStyle w:val="Odsekzoznamu"/>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sú môže zrušiť rozhodnutie správneho orgánu aj z dôvodu, že okolnosti sa v porovnaní so stavom zisteným správnym orgánom zmenili,</w:t>
      </w:r>
    </w:p>
    <w:p w14:paraId="29C82EF9" w14:textId="77777777" w:rsidR="00FE4127" w:rsidRPr="001D74FD" w:rsidRDefault="00FE4127" w:rsidP="006F0F88">
      <w:pPr>
        <w:pStyle w:val="Odsekzoznamu"/>
        <w:numPr>
          <w:ilvl w:val="0"/>
          <w:numId w:val="19"/>
        </w:numPr>
        <w:ind w:left="426"/>
        <w:jc w:val="both"/>
        <w:rPr>
          <w:rFonts w:ascii="Times New Roman" w:hAnsi="Times New Roman" w:cs="Times New Roman"/>
          <w:bCs/>
          <w:color w:val="0D0D0D" w:themeColor="text1" w:themeTint="F2"/>
          <w:sz w:val="24"/>
          <w:szCs w:val="24"/>
          <w:shd w:val="clear" w:color="auto" w:fill="FFFFFF"/>
        </w:rPr>
      </w:pPr>
      <w:r w:rsidRPr="001D74FD">
        <w:rPr>
          <w:rFonts w:ascii="Times New Roman" w:hAnsi="Times New Roman" w:cs="Times New Roman"/>
          <w:bCs/>
          <w:color w:val="0D0D0D" w:themeColor="text1" w:themeTint="F2"/>
          <w:sz w:val="24"/>
          <w:szCs w:val="24"/>
          <w:shd w:val="clear" w:color="auto" w:fill="FFFFFF"/>
        </w:rPr>
        <w:t>subsidiárne sa použijú ustanovenia o konaní o všeobecnej správnej žalobe.</w:t>
      </w:r>
    </w:p>
    <w:p w14:paraId="7FBECC10" w14:textId="77777777" w:rsidR="00FE4127" w:rsidRPr="001D74FD" w:rsidRDefault="00FE4127" w:rsidP="00FE4127">
      <w:pPr>
        <w:jc w:val="both"/>
        <w:rPr>
          <w:rFonts w:ascii="Times New Roman" w:hAnsi="Times New Roman" w:cs="Times New Roman"/>
          <w:bCs/>
          <w:color w:val="0D0D0D" w:themeColor="text1" w:themeTint="F2"/>
          <w:sz w:val="24"/>
          <w:szCs w:val="24"/>
          <w:shd w:val="clear" w:color="auto" w:fill="FFFFFF"/>
        </w:rPr>
      </w:pPr>
    </w:p>
    <w:p w14:paraId="55A77833" w14:textId="77777777" w:rsidR="00FE4127" w:rsidRPr="001D74FD" w:rsidRDefault="00FE4127" w:rsidP="006F0F88">
      <w:pPr>
        <w:pStyle w:val="Odsekzoznamu"/>
        <w:numPr>
          <w:ilvl w:val="0"/>
          <w:numId w:val="23"/>
        </w:num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Konanie vo veciach azylu</w:t>
      </w:r>
    </w:p>
    <w:p w14:paraId="14BB1612" w14:textId="77777777" w:rsidR="00FE4127" w:rsidRPr="001D74FD" w:rsidRDefault="00FE4127" w:rsidP="00FE4127">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Žalobca sa môže správnou žalobou domáhať preskúmania rozhodnutí alebo opatrení vo veciach azylu vydaných orgánmi verejnej správy podľa osobitného predpisu. Rozhodnutiami alebo opatreniami vo veciach azylu sa rozumejú rozhodnutia alebo opatrenia týkajúce sa azylu, doplnkovej ochrany, dočasného útočiska a odovzdania do iného štátu, ktorých vydanie umožňuje osobitný predpis. </w:t>
      </w:r>
    </w:p>
    <w:p w14:paraId="684A6656" w14:textId="77777777" w:rsidR="00FE4127" w:rsidRPr="00DE2A50" w:rsidRDefault="00FE4127" w:rsidP="00DE2A50">
      <w:pPr>
        <w:pStyle w:val="Odsekzoznamu"/>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Účastníci konania:</w:t>
      </w:r>
    </w:p>
    <w:p w14:paraId="0944DB1F" w14:textId="77777777" w:rsidR="00FE4127" w:rsidRPr="001D74FD" w:rsidRDefault="00FE4127" w:rsidP="00FE412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Účastníkmi konania sú žalobca a žalovaný, </w:t>
      </w:r>
      <w:r w:rsidR="00677BAB">
        <w:rPr>
          <w:rFonts w:ascii="Times New Roman" w:hAnsi="Times New Roman" w:cs="Times New Roman"/>
          <w:color w:val="0D0D0D" w:themeColor="text1" w:themeTint="F2"/>
          <w:sz w:val="24"/>
          <w:szCs w:val="24"/>
        </w:rPr>
        <w:t>za splnenia zákonných podmienok</w:t>
      </w:r>
      <w:r w:rsidRPr="001D74FD">
        <w:rPr>
          <w:rFonts w:ascii="Times New Roman" w:hAnsi="Times New Roman" w:cs="Times New Roman"/>
          <w:color w:val="0D0D0D" w:themeColor="text1" w:themeTint="F2"/>
          <w:sz w:val="24"/>
          <w:szCs w:val="24"/>
        </w:rPr>
        <w:t xml:space="preserve"> prokurátor. </w:t>
      </w:r>
    </w:p>
    <w:p w14:paraId="3196DAA0" w14:textId="77777777" w:rsidR="00FE4127" w:rsidRPr="00DE2A50" w:rsidRDefault="00FE4127" w:rsidP="00DE2A50">
      <w:pPr>
        <w:pStyle w:val="Odsekzoznamu"/>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Žalobná legitimácia</w:t>
      </w:r>
    </w:p>
    <w:p w14:paraId="034E05F8" w14:textId="77777777" w:rsidR="00FE4127" w:rsidRPr="001D74FD" w:rsidRDefault="00FE4127" w:rsidP="00FE412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Žalobca</w:t>
      </w:r>
      <w:r w:rsidR="00360C04">
        <w:rPr>
          <w:rFonts w:ascii="Times New Roman" w:hAnsi="Times New Roman" w:cs="Times New Roman"/>
          <w:b/>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fyzická osoba, ktorá o sebe tvrdí, že ako účastník administratívneho konania bola rozhodnutím alebo opatrením ukrátená na svojich právach alebo právom chránených záujmoch. </w:t>
      </w:r>
    </w:p>
    <w:p w14:paraId="6347A667" w14:textId="77777777" w:rsidR="00FE4127" w:rsidRPr="001D74FD" w:rsidRDefault="00FE4127" w:rsidP="00FE412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w:t>
      </w:r>
      <w:r w:rsidRPr="001D74FD">
        <w:rPr>
          <w:rFonts w:ascii="Times New Roman" w:hAnsi="Times New Roman" w:cs="Times New Roman"/>
          <w:color w:val="0D0D0D" w:themeColor="text1" w:themeTint="F2"/>
          <w:sz w:val="24"/>
          <w:szCs w:val="24"/>
        </w:rPr>
        <w:t xml:space="preserve"> - orgán verejnej správy, ktorý vydal napadnuté rozhodnutie alebo opatrenie. </w:t>
      </w:r>
    </w:p>
    <w:p w14:paraId="4EC796CF" w14:textId="77777777" w:rsidR="002414B5" w:rsidRPr="001D74FD" w:rsidRDefault="00FE4127" w:rsidP="00FE4127">
      <w:pPr>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u w:val="single"/>
        </w:rPr>
        <w:t>Lehota na podanie správnej žaloby</w:t>
      </w:r>
      <w:r w:rsidRPr="001D74FD">
        <w:rPr>
          <w:rFonts w:ascii="Times New Roman" w:hAnsi="Times New Roman" w:cs="Times New Roman"/>
          <w:color w:val="0D0D0D" w:themeColor="text1" w:themeTint="F2"/>
          <w:sz w:val="24"/>
          <w:szCs w:val="24"/>
        </w:rPr>
        <w:t xml:space="preserve"> </w:t>
      </w:r>
    </w:p>
    <w:p w14:paraId="59F1686D" w14:textId="77777777" w:rsidR="00FE4127" w:rsidRPr="001D74FD" w:rsidRDefault="00FE4127" w:rsidP="006F0F88">
      <w:pPr>
        <w:pStyle w:val="Odsekzoznamu"/>
        <w:numPr>
          <w:ilvl w:val="0"/>
          <w:numId w:val="20"/>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30 dní</w:t>
      </w:r>
      <w:r w:rsidRPr="001D74FD">
        <w:rPr>
          <w:rFonts w:ascii="Times New Roman" w:hAnsi="Times New Roman" w:cs="Times New Roman"/>
          <w:color w:val="0D0D0D" w:themeColor="text1" w:themeTint="F2"/>
          <w:sz w:val="24"/>
          <w:szCs w:val="24"/>
        </w:rPr>
        <w:t xml:space="preserve"> od doručenia rozhodnutia alebo opatrenia, ak tento zákon neustanovuje inak. </w:t>
      </w:r>
    </w:p>
    <w:p w14:paraId="1D4006A6" w14:textId="77777777" w:rsidR="00FE4127" w:rsidRPr="001D74FD" w:rsidRDefault="002414B5" w:rsidP="006F0F88">
      <w:pPr>
        <w:pStyle w:val="Odsekzoznamu"/>
        <w:numPr>
          <w:ilvl w:val="0"/>
          <w:numId w:val="20"/>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20 dní</w:t>
      </w:r>
      <w:r w:rsidRPr="001D74FD">
        <w:rPr>
          <w:rFonts w:ascii="Times New Roman" w:hAnsi="Times New Roman" w:cs="Times New Roman"/>
          <w:color w:val="0D0D0D" w:themeColor="text1" w:themeTint="F2"/>
          <w:sz w:val="24"/>
          <w:szCs w:val="24"/>
        </w:rPr>
        <w:t xml:space="preserve"> od doručenia rozhodnutia, ak ide o s</w:t>
      </w:r>
      <w:r w:rsidR="00FE4127" w:rsidRPr="001D74FD">
        <w:rPr>
          <w:rFonts w:ascii="Times New Roman" w:hAnsi="Times New Roman" w:cs="Times New Roman"/>
          <w:color w:val="0D0D0D" w:themeColor="text1" w:themeTint="F2"/>
          <w:sz w:val="24"/>
          <w:szCs w:val="24"/>
        </w:rPr>
        <w:t>právn</w:t>
      </w:r>
      <w:r w:rsidRPr="001D74FD">
        <w:rPr>
          <w:rFonts w:ascii="Times New Roman" w:hAnsi="Times New Roman" w:cs="Times New Roman"/>
          <w:color w:val="0D0D0D" w:themeColor="text1" w:themeTint="F2"/>
          <w:sz w:val="24"/>
          <w:szCs w:val="24"/>
        </w:rPr>
        <w:t>u</w:t>
      </w:r>
      <w:r w:rsidR="00FE4127" w:rsidRPr="001D74FD">
        <w:rPr>
          <w:rFonts w:ascii="Times New Roman" w:hAnsi="Times New Roman" w:cs="Times New Roman"/>
          <w:color w:val="0D0D0D" w:themeColor="text1" w:themeTint="F2"/>
          <w:sz w:val="24"/>
          <w:szCs w:val="24"/>
        </w:rPr>
        <w:t xml:space="preserve"> </w:t>
      </w:r>
      <w:r w:rsidR="00FE4127" w:rsidRPr="001D74FD">
        <w:rPr>
          <w:rFonts w:ascii="Times New Roman" w:hAnsi="Times New Roman" w:cs="Times New Roman"/>
          <w:color w:val="0D0D0D" w:themeColor="text1" w:themeTint="F2"/>
          <w:sz w:val="24"/>
          <w:szCs w:val="24"/>
          <w:u w:val="single"/>
        </w:rPr>
        <w:t>žalob</w:t>
      </w:r>
      <w:r w:rsidRPr="001D74FD">
        <w:rPr>
          <w:rFonts w:ascii="Times New Roman" w:hAnsi="Times New Roman" w:cs="Times New Roman"/>
          <w:color w:val="0D0D0D" w:themeColor="text1" w:themeTint="F2"/>
          <w:sz w:val="24"/>
          <w:szCs w:val="24"/>
          <w:u w:val="single"/>
        </w:rPr>
        <w:t>u</w:t>
      </w:r>
      <w:r w:rsidR="00FE4127" w:rsidRPr="001D74FD">
        <w:rPr>
          <w:rFonts w:ascii="Times New Roman" w:hAnsi="Times New Roman" w:cs="Times New Roman"/>
          <w:color w:val="0D0D0D" w:themeColor="text1" w:themeTint="F2"/>
          <w:sz w:val="24"/>
          <w:szCs w:val="24"/>
          <w:u w:val="single"/>
        </w:rPr>
        <w:t xml:space="preserve"> proti rozhodnutiu, ktorým bola žiadosť o udelenie azylu zamietnutá ako neprípustná</w:t>
      </w:r>
      <w:r w:rsidR="00FE4127" w:rsidRPr="001D74FD">
        <w:rPr>
          <w:rFonts w:ascii="Times New Roman" w:hAnsi="Times New Roman" w:cs="Times New Roman"/>
          <w:color w:val="0D0D0D" w:themeColor="text1" w:themeTint="F2"/>
          <w:sz w:val="24"/>
          <w:szCs w:val="24"/>
        </w:rPr>
        <w:t xml:space="preserve"> alebo </w:t>
      </w:r>
      <w:r w:rsidR="00FE4127" w:rsidRPr="001D74FD">
        <w:rPr>
          <w:rFonts w:ascii="Times New Roman" w:hAnsi="Times New Roman" w:cs="Times New Roman"/>
          <w:color w:val="0D0D0D" w:themeColor="text1" w:themeTint="F2"/>
          <w:sz w:val="24"/>
          <w:szCs w:val="24"/>
          <w:u w:val="single"/>
        </w:rPr>
        <w:t>ako zjavne neopodstatnená</w:t>
      </w:r>
      <w:r w:rsidR="00FE4127" w:rsidRPr="001D74FD">
        <w:rPr>
          <w:rFonts w:ascii="Times New Roman" w:hAnsi="Times New Roman" w:cs="Times New Roman"/>
          <w:color w:val="0D0D0D" w:themeColor="text1" w:themeTint="F2"/>
          <w:sz w:val="24"/>
          <w:szCs w:val="24"/>
        </w:rPr>
        <w:t xml:space="preserve">, proti rozhodnutiu </w:t>
      </w:r>
      <w:r w:rsidR="00FE4127" w:rsidRPr="001D74FD">
        <w:rPr>
          <w:rFonts w:ascii="Times New Roman" w:hAnsi="Times New Roman" w:cs="Times New Roman"/>
          <w:color w:val="0D0D0D" w:themeColor="text1" w:themeTint="F2"/>
          <w:sz w:val="24"/>
          <w:szCs w:val="24"/>
          <w:u w:val="single"/>
        </w:rPr>
        <w:t>o odovzdaní do iného štátu</w:t>
      </w:r>
      <w:r w:rsidR="00FE4127" w:rsidRPr="001D74FD">
        <w:rPr>
          <w:rFonts w:ascii="Times New Roman" w:hAnsi="Times New Roman" w:cs="Times New Roman"/>
          <w:color w:val="0D0D0D" w:themeColor="text1" w:themeTint="F2"/>
          <w:sz w:val="24"/>
          <w:szCs w:val="24"/>
        </w:rPr>
        <w:t xml:space="preserve"> alebo </w:t>
      </w:r>
      <w:r w:rsidR="00FE4127" w:rsidRPr="001D74FD">
        <w:rPr>
          <w:rFonts w:ascii="Times New Roman" w:hAnsi="Times New Roman" w:cs="Times New Roman"/>
          <w:color w:val="0D0D0D" w:themeColor="text1" w:themeTint="F2"/>
          <w:sz w:val="24"/>
          <w:szCs w:val="24"/>
          <w:u w:val="single"/>
        </w:rPr>
        <w:t>proti rozhodnutiu o zastavení konania o azyle</w:t>
      </w:r>
      <w:r w:rsidR="00FE4127" w:rsidRPr="001D74FD">
        <w:rPr>
          <w:rFonts w:ascii="Times New Roman" w:hAnsi="Times New Roman" w:cs="Times New Roman"/>
          <w:color w:val="0D0D0D" w:themeColor="text1" w:themeTint="F2"/>
          <w:sz w:val="24"/>
          <w:szCs w:val="24"/>
        </w:rPr>
        <w:t xml:space="preserve"> </w:t>
      </w:r>
    </w:p>
    <w:p w14:paraId="3C4BDB1B" w14:textId="77777777" w:rsidR="002414B5" w:rsidRPr="001D74FD" w:rsidRDefault="002414B5" w:rsidP="006F0F88">
      <w:pPr>
        <w:pStyle w:val="Odsekzoznamu"/>
        <w:numPr>
          <w:ilvl w:val="0"/>
          <w:numId w:val="20"/>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lastRenderedPageBreak/>
        <w:t>15 dní</w:t>
      </w:r>
      <w:r w:rsidR="00ED56AE" w:rsidRPr="001D74FD">
        <w:rPr>
          <w:rFonts w:ascii="Times New Roman" w:hAnsi="Times New Roman" w:cs="Times New Roman"/>
          <w:color w:val="0D0D0D" w:themeColor="text1" w:themeTint="F2"/>
          <w:sz w:val="24"/>
          <w:szCs w:val="24"/>
        </w:rPr>
        <w:t xml:space="preserve"> - správna žaloba proti rozhodnutiu </w:t>
      </w:r>
      <w:r w:rsidR="00ED56AE" w:rsidRPr="001D74FD">
        <w:rPr>
          <w:rFonts w:ascii="Times New Roman" w:hAnsi="Times New Roman" w:cs="Times New Roman"/>
          <w:color w:val="0D0D0D" w:themeColor="text1" w:themeTint="F2"/>
          <w:sz w:val="24"/>
          <w:szCs w:val="24"/>
          <w:u w:val="single"/>
        </w:rPr>
        <w:t>o zamietnutí žiadosti o poskytnutie dočasného útočiska</w:t>
      </w:r>
      <w:r w:rsidR="00ED56AE" w:rsidRPr="001D74FD">
        <w:rPr>
          <w:rFonts w:ascii="Times New Roman" w:hAnsi="Times New Roman" w:cs="Times New Roman"/>
          <w:color w:val="0D0D0D" w:themeColor="text1" w:themeTint="F2"/>
          <w:sz w:val="24"/>
          <w:szCs w:val="24"/>
        </w:rPr>
        <w:t xml:space="preserve">, proti rozhodnutiu o </w:t>
      </w:r>
      <w:r w:rsidR="00ED56AE" w:rsidRPr="001D74FD">
        <w:rPr>
          <w:rFonts w:ascii="Times New Roman" w:hAnsi="Times New Roman" w:cs="Times New Roman"/>
          <w:color w:val="0D0D0D" w:themeColor="text1" w:themeTint="F2"/>
          <w:sz w:val="24"/>
          <w:szCs w:val="24"/>
          <w:u w:val="single"/>
        </w:rPr>
        <w:t>zrušení poskytovania dočasného útočiska</w:t>
      </w:r>
      <w:r w:rsidR="00ED56AE" w:rsidRPr="001D74FD">
        <w:rPr>
          <w:rFonts w:ascii="Times New Roman" w:hAnsi="Times New Roman" w:cs="Times New Roman"/>
          <w:color w:val="0D0D0D" w:themeColor="text1" w:themeTint="F2"/>
          <w:sz w:val="24"/>
          <w:szCs w:val="24"/>
        </w:rPr>
        <w:t xml:space="preserve"> alebo proti rozhodnutiu </w:t>
      </w:r>
      <w:r w:rsidR="00ED56AE" w:rsidRPr="001D74FD">
        <w:rPr>
          <w:rFonts w:ascii="Times New Roman" w:hAnsi="Times New Roman" w:cs="Times New Roman"/>
          <w:color w:val="0D0D0D" w:themeColor="text1" w:themeTint="F2"/>
          <w:sz w:val="24"/>
          <w:szCs w:val="24"/>
          <w:u w:val="single"/>
        </w:rPr>
        <w:t>o zastavení konania o poskytnutí dočasného útočiska</w:t>
      </w:r>
    </w:p>
    <w:p w14:paraId="45217B9E" w14:textId="77777777" w:rsidR="00360C04" w:rsidRPr="00360C04" w:rsidRDefault="00360C04" w:rsidP="00360C04">
      <w:pPr>
        <w:pStyle w:val="Odsekzoznamu"/>
        <w:ind w:left="426"/>
        <w:rPr>
          <w:rFonts w:ascii="Times New Roman" w:hAnsi="Times New Roman" w:cs="Times New Roman"/>
          <w:color w:val="0D0D0D" w:themeColor="text1" w:themeTint="F2"/>
          <w:sz w:val="24"/>
          <w:szCs w:val="24"/>
        </w:rPr>
      </w:pPr>
    </w:p>
    <w:p w14:paraId="309029F3" w14:textId="77777777" w:rsidR="00ED56AE" w:rsidRPr="00360C04" w:rsidRDefault="00FE4127" w:rsidP="00360C04">
      <w:pPr>
        <w:pStyle w:val="Odsekzoznamu"/>
        <w:numPr>
          <w:ilvl w:val="0"/>
          <w:numId w:val="48"/>
        </w:numPr>
        <w:ind w:left="426"/>
        <w:rPr>
          <w:rFonts w:ascii="Times New Roman" w:hAnsi="Times New Roman" w:cs="Times New Roman"/>
          <w:color w:val="0D0D0D" w:themeColor="text1" w:themeTint="F2"/>
          <w:sz w:val="24"/>
          <w:szCs w:val="24"/>
        </w:rPr>
      </w:pPr>
      <w:r w:rsidRPr="00360C04">
        <w:rPr>
          <w:rFonts w:ascii="Times New Roman" w:hAnsi="Times New Roman" w:cs="Times New Roman"/>
          <w:b/>
          <w:color w:val="0D0D0D" w:themeColor="text1" w:themeTint="F2"/>
          <w:sz w:val="24"/>
          <w:szCs w:val="24"/>
        </w:rPr>
        <w:t>Náležitosti správnej žaloby</w:t>
      </w:r>
      <w:r w:rsidR="00ED56AE" w:rsidRPr="00360C04">
        <w:rPr>
          <w:rFonts w:ascii="Times New Roman" w:hAnsi="Times New Roman" w:cs="Times New Roman"/>
          <w:b/>
          <w:color w:val="0D0D0D" w:themeColor="text1" w:themeTint="F2"/>
          <w:sz w:val="24"/>
          <w:szCs w:val="24"/>
        </w:rPr>
        <w:t xml:space="preserve"> </w:t>
      </w:r>
      <w:r w:rsidR="00ED56AE" w:rsidRPr="00360C04">
        <w:rPr>
          <w:rFonts w:ascii="Times New Roman" w:hAnsi="Times New Roman" w:cs="Times New Roman"/>
          <w:color w:val="0D0D0D" w:themeColor="text1" w:themeTint="F2"/>
          <w:sz w:val="24"/>
          <w:szCs w:val="24"/>
        </w:rPr>
        <w:t>§ 212</w:t>
      </w:r>
    </w:p>
    <w:p w14:paraId="25A6290B" w14:textId="77777777" w:rsidR="00ED56AE" w:rsidRPr="001D74FD" w:rsidRDefault="00ED56AE" w:rsidP="00ED56A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728155B2" w14:textId="77777777" w:rsidR="00ED56AE" w:rsidRPr="001D74FD" w:rsidRDefault="00ED56AE" w:rsidP="006F0F88">
      <w:pPr>
        <w:pStyle w:val="Odsekzoznamu"/>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66C19189" w14:textId="77777777" w:rsidR="00ED56AE" w:rsidRPr="001D74FD" w:rsidRDefault="00ED56AE" w:rsidP="006F0F88">
      <w:pPr>
        <w:pStyle w:val="Odsekzoznamu"/>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2AF928FC" w14:textId="77777777" w:rsidR="00ED56AE" w:rsidRPr="001D74FD" w:rsidRDefault="00ED56AE" w:rsidP="006F0F88">
      <w:pPr>
        <w:pStyle w:val="Odsekzoznamu"/>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33A61AD2" w14:textId="77777777" w:rsidR="00ED56AE" w:rsidRPr="001D74FD" w:rsidRDefault="00ED56AE" w:rsidP="006F0F88">
      <w:pPr>
        <w:pStyle w:val="Odsekzoznamu"/>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065FCAE0" w14:textId="77777777" w:rsidR="00ED56AE" w:rsidRPr="001D74FD" w:rsidRDefault="00ED56AE" w:rsidP="006F0F88">
      <w:pPr>
        <w:pStyle w:val="Odsekzoznamu"/>
        <w:numPr>
          <w:ilvl w:val="0"/>
          <w:numId w:val="21"/>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3F6AC06" w14:textId="77777777" w:rsidR="00ED56AE" w:rsidRPr="001D74FD" w:rsidRDefault="00ED56AE" w:rsidP="00ED56A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493221F2" w14:textId="77777777" w:rsidR="00FE4127" w:rsidRPr="001D74FD" w:rsidRDefault="00ED56AE" w:rsidP="00FE412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 </w:t>
      </w:r>
      <w:r w:rsidR="00FE4127" w:rsidRPr="001D74FD">
        <w:rPr>
          <w:rFonts w:ascii="Times New Roman" w:hAnsi="Times New Roman" w:cs="Times New Roman"/>
          <w:color w:val="0D0D0D" w:themeColor="text1" w:themeTint="F2"/>
          <w:sz w:val="24"/>
          <w:szCs w:val="24"/>
        </w:rPr>
        <w:t xml:space="preserve">V správnej žalobe sa musí okrem všeobecných náležitostí podania podľa </w:t>
      </w:r>
      <w:hyperlink r:id="rId11" w:anchor="paragraf-57" w:tooltip="Odkaz na predpis alebo ustanovenie" w:history="1">
        <w:r w:rsidR="00FE4127" w:rsidRPr="001D74FD">
          <w:rPr>
            <w:rStyle w:val="Hypertextovprepojenie"/>
            <w:rFonts w:ascii="Times New Roman" w:hAnsi="Times New Roman" w:cs="Times New Roman"/>
            <w:color w:val="0D0D0D" w:themeColor="text1" w:themeTint="F2"/>
            <w:sz w:val="24"/>
            <w:szCs w:val="24"/>
          </w:rPr>
          <w:t>§ 57</w:t>
        </w:r>
      </w:hyperlink>
      <w:r w:rsidR="00FE4127" w:rsidRPr="001D74FD">
        <w:rPr>
          <w:rFonts w:ascii="Times New Roman" w:hAnsi="Times New Roman" w:cs="Times New Roman"/>
          <w:color w:val="0D0D0D" w:themeColor="text1" w:themeTint="F2"/>
          <w:sz w:val="24"/>
          <w:szCs w:val="24"/>
        </w:rPr>
        <w:t xml:space="preserve"> uviesť </w:t>
      </w:r>
    </w:p>
    <w:p w14:paraId="234D0A7F" w14:textId="77777777" w:rsidR="00FE4127" w:rsidRPr="001D74FD" w:rsidRDefault="00FE4127" w:rsidP="006F0F88">
      <w:pPr>
        <w:pStyle w:val="Odsekzoznamu"/>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5D986BD9" w14:textId="77777777" w:rsidR="00FE4127" w:rsidRPr="001D74FD" w:rsidRDefault="00FE4127" w:rsidP="006F0F88">
      <w:pPr>
        <w:pStyle w:val="Odsekzoznamu"/>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3B6E4923" w14:textId="77777777" w:rsidR="00FE4127" w:rsidRPr="001D74FD" w:rsidRDefault="00FE4127" w:rsidP="006F0F88">
      <w:pPr>
        <w:pStyle w:val="Odsekzoznamu"/>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napadnutého rozhodnutia alebo opatrenia,</w:t>
      </w:r>
    </w:p>
    <w:p w14:paraId="10F88D5F" w14:textId="77777777" w:rsidR="00FE4127" w:rsidRPr="001D74FD" w:rsidRDefault="00FE4127" w:rsidP="006F0F88">
      <w:pPr>
        <w:pStyle w:val="Odsekzoznamu"/>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2A543E32" w14:textId="77777777" w:rsidR="00FE4127" w:rsidRPr="001D74FD" w:rsidRDefault="00FE4127" w:rsidP="006F0F88">
      <w:pPr>
        <w:pStyle w:val="Odsekzoznamu"/>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7CE2BEFB" w14:textId="77777777" w:rsidR="00FE4127" w:rsidRPr="001D74FD" w:rsidRDefault="00FE4127" w:rsidP="006F0F88">
      <w:pPr>
        <w:pStyle w:val="Odsekzoznamu"/>
        <w:numPr>
          <w:ilvl w:val="0"/>
          <w:numId w:val="2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21C59394" w14:textId="77777777" w:rsidR="00360C04" w:rsidRPr="00360C04" w:rsidRDefault="00360C04" w:rsidP="00360C04">
      <w:pPr>
        <w:pStyle w:val="Odsekzoznamu"/>
        <w:jc w:val="both"/>
        <w:rPr>
          <w:rFonts w:ascii="Times New Roman" w:hAnsi="Times New Roman" w:cs="Times New Roman"/>
          <w:color w:val="0D0D0D" w:themeColor="text1" w:themeTint="F2"/>
          <w:sz w:val="24"/>
          <w:szCs w:val="24"/>
        </w:rPr>
      </w:pPr>
    </w:p>
    <w:p w14:paraId="33BB59ED" w14:textId="77777777" w:rsidR="00360C04" w:rsidRDefault="00FE4127" w:rsidP="00360C04">
      <w:pPr>
        <w:pStyle w:val="Odsekzoznamu"/>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u w:val="single"/>
        </w:rPr>
        <w:t>K správnej žalobe musí byť pripojené napadnu</w:t>
      </w:r>
      <w:r w:rsidR="00ED56AE" w:rsidRPr="00360C04">
        <w:rPr>
          <w:rFonts w:ascii="Times New Roman" w:hAnsi="Times New Roman" w:cs="Times New Roman"/>
          <w:color w:val="0D0D0D" w:themeColor="text1" w:themeTint="F2"/>
          <w:sz w:val="24"/>
          <w:szCs w:val="24"/>
          <w:u w:val="single"/>
        </w:rPr>
        <w:t>té rozhodnutie alebo opatrenie.</w:t>
      </w:r>
      <w:r w:rsidR="00ED56AE" w:rsidRPr="00360C04">
        <w:rPr>
          <w:rFonts w:ascii="Times New Roman" w:hAnsi="Times New Roman" w:cs="Times New Roman"/>
          <w:color w:val="0D0D0D" w:themeColor="text1" w:themeTint="F2"/>
          <w:sz w:val="24"/>
          <w:szCs w:val="24"/>
        </w:rPr>
        <w:t xml:space="preserve"> </w:t>
      </w:r>
      <w:r w:rsidRPr="00360C04">
        <w:rPr>
          <w:rFonts w:ascii="Times New Roman" w:hAnsi="Times New Roman" w:cs="Times New Roman"/>
          <w:color w:val="0D0D0D" w:themeColor="text1" w:themeTint="F2"/>
          <w:sz w:val="24"/>
          <w:szCs w:val="24"/>
        </w:rPr>
        <w:t xml:space="preserve">Podanie správnej žaloby </w:t>
      </w:r>
      <w:r w:rsidRPr="00360C04">
        <w:rPr>
          <w:rFonts w:ascii="Times New Roman" w:hAnsi="Times New Roman" w:cs="Times New Roman"/>
          <w:b/>
          <w:color w:val="0D0D0D" w:themeColor="text1" w:themeTint="F2"/>
          <w:sz w:val="24"/>
          <w:szCs w:val="24"/>
        </w:rPr>
        <w:t>má odkladný účinok</w:t>
      </w:r>
      <w:r w:rsidRPr="00360C04">
        <w:rPr>
          <w:rFonts w:ascii="Times New Roman" w:hAnsi="Times New Roman" w:cs="Times New Roman"/>
          <w:color w:val="0D0D0D" w:themeColor="text1" w:themeTint="F2"/>
          <w:sz w:val="24"/>
          <w:szCs w:val="24"/>
        </w:rPr>
        <w:t>, ak osob</w:t>
      </w:r>
      <w:r w:rsidR="00ED56AE" w:rsidRPr="00360C04">
        <w:rPr>
          <w:rFonts w:ascii="Times New Roman" w:hAnsi="Times New Roman" w:cs="Times New Roman"/>
          <w:color w:val="0D0D0D" w:themeColor="text1" w:themeTint="F2"/>
          <w:sz w:val="24"/>
          <w:szCs w:val="24"/>
        </w:rPr>
        <w:t xml:space="preserve">itný predpis neustanovuje inak. </w:t>
      </w:r>
      <w:r w:rsidRPr="00360C04">
        <w:rPr>
          <w:rFonts w:ascii="Times New Roman" w:hAnsi="Times New Roman" w:cs="Times New Roman"/>
          <w:color w:val="0D0D0D" w:themeColor="text1" w:themeTint="F2"/>
          <w:sz w:val="24"/>
          <w:szCs w:val="24"/>
        </w:rPr>
        <w:t xml:space="preserve">Ak osobitný predpis ustanovuje, že podanie správnej žaloby </w:t>
      </w:r>
      <w:r w:rsidRPr="00360C04">
        <w:rPr>
          <w:rFonts w:ascii="Times New Roman" w:hAnsi="Times New Roman" w:cs="Times New Roman"/>
          <w:color w:val="0D0D0D" w:themeColor="text1" w:themeTint="F2"/>
          <w:sz w:val="24"/>
          <w:szCs w:val="24"/>
          <w:u w:val="single"/>
        </w:rPr>
        <w:t>nemá odkladný účinok</w:t>
      </w:r>
      <w:r w:rsidRPr="00360C04">
        <w:rPr>
          <w:rFonts w:ascii="Times New Roman" w:hAnsi="Times New Roman" w:cs="Times New Roman"/>
          <w:color w:val="0D0D0D" w:themeColor="text1" w:themeTint="F2"/>
          <w:sz w:val="24"/>
          <w:szCs w:val="24"/>
        </w:rPr>
        <w:t xml:space="preserve">, správny súd </w:t>
      </w:r>
      <w:r w:rsidRPr="00360C04">
        <w:rPr>
          <w:rFonts w:ascii="Times New Roman" w:hAnsi="Times New Roman" w:cs="Times New Roman"/>
          <w:b/>
          <w:color w:val="0D0D0D" w:themeColor="text1" w:themeTint="F2"/>
          <w:sz w:val="24"/>
          <w:szCs w:val="24"/>
        </w:rPr>
        <w:t>môže</w:t>
      </w:r>
      <w:r w:rsidRPr="00360C04">
        <w:rPr>
          <w:rFonts w:ascii="Times New Roman" w:hAnsi="Times New Roman" w:cs="Times New Roman"/>
          <w:color w:val="0D0D0D" w:themeColor="text1" w:themeTint="F2"/>
          <w:sz w:val="24"/>
          <w:szCs w:val="24"/>
        </w:rPr>
        <w:t xml:space="preserve"> </w:t>
      </w:r>
      <w:r w:rsidRPr="00360C04">
        <w:rPr>
          <w:rFonts w:ascii="Times New Roman" w:hAnsi="Times New Roman" w:cs="Times New Roman"/>
          <w:b/>
          <w:color w:val="0D0D0D" w:themeColor="text1" w:themeTint="F2"/>
          <w:sz w:val="24"/>
          <w:szCs w:val="24"/>
        </w:rPr>
        <w:t>na návrh</w:t>
      </w:r>
      <w:r w:rsidRPr="00360C04">
        <w:rPr>
          <w:rFonts w:ascii="Times New Roman" w:hAnsi="Times New Roman" w:cs="Times New Roman"/>
          <w:color w:val="0D0D0D" w:themeColor="text1" w:themeTint="F2"/>
          <w:sz w:val="24"/>
          <w:szCs w:val="24"/>
        </w:rPr>
        <w:t xml:space="preserve"> žalobcu a po vyjadrení žalovaného </w:t>
      </w:r>
      <w:r w:rsidRPr="00360C04">
        <w:rPr>
          <w:rFonts w:ascii="Times New Roman" w:hAnsi="Times New Roman" w:cs="Times New Roman"/>
          <w:b/>
          <w:color w:val="0D0D0D" w:themeColor="text1" w:themeTint="F2"/>
          <w:sz w:val="24"/>
          <w:szCs w:val="24"/>
        </w:rPr>
        <w:t>odk</w:t>
      </w:r>
      <w:r w:rsidR="00ED56AE" w:rsidRPr="00360C04">
        <w:rPr>
          <w:rFonts w:ascii="Times New Roman" w:hAnsi="Times New Roman" w:cs="Times New Roman"/>
          <w:b/>
          <w:color w:val="0D0D0D" w:themeColor="text1" w:themeTint="F2"/>
          <w:sz w:val="24"/>
          <w:szCs w:val="24"/>
        </w:rPr>
        <w:t>ladný účinok uznesením priznať</w:t>
      </w:r>
      <w:r w:rsidR="00ED56AE" w:rsidRPr="00360C04">
        <w:rPr>
          <w:rFonts w:ascii="Times New Roman" w:hAnsi="Times New Roman" w:cs="Times New Roman"/>
          <w:color w:val="0D0D0D" w:themeColor="text1" w:themeTint="F2"/>
          <w:sz w:val="24"/>
          <w:szCs w:val="24"/>
        </w:rPr>
        <w:t xml:space="preserve">. </w:t>
      </w:r>
      <w:r w:rsidRPr="00360C04">
        <w:rPr>
          <w:rFonts w:ascii="Times New Roman" w:hAnsi="Times New Roman" w:cs="Times New Roman"/>
          <w:color w:val="0D0D0D" w:themeColor="text1" w:themeTint="F2"/>
          <w:sz w:val="24"/>
          <w:szCs w:val="24"/>
        </w:rPr>
        <w:t xml:space="preserve">Návrh na priznanie odkladného účinku sa podáva spolu so správnou žalobou. Správny súd rozhodne o návrhu na priznanie odkladného účinku do 15 dní od jeho podania. </w:t>
      </w:r>
    </w:p>
    <w:p w14:paraId="3575A5AD" w14:textId="77777777" w:rsidR="00360C04" w:rsidRDefault="00FE4127" w:rsidP="00360C04">
      <w:pPr>
        <w:pStyle w:val="Odsekzoznamu"/>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rPr>
        <w:t xml:space="preserve">Písomné predvolanie na pojednávanie vo veciach azylu a doplnkovej ochrany sa žalobcovi doručí </w:t>
      </w:r>
      <w:r w:rsidRPr="00360C04">
        <w:rPr>
          <w:rFonts w:ascii="Times New Roman" w:hAnsi="Times New Roman" w:cs="Times New Roman"/>
          <w:color w:val="0D0D0D" w:themeColor="text1" w:themeTint="F2"/>
          <w:sz w:val="24"/>
          <w:szCs w:val="24"/>
          <w:u w:val="single"/>
        </w:rPr>
        <w:t xml:space="preserve">v jazyku, o ktorom sa odôvodnene </w:t>
      </w:r>
      <w:r w:rsidRPr="00360C04">
        <w:rPr>
          <w:rFonts w:ascii="Times New Roman" w:hAnsi="Times New Roman" w:cs="Times New Roman"/>
          <w:b/>
          <w:color w:val="0D0D0D" w:themeColor="text1" w:themeTint="F2"/>
          <w:sz w:val="24"/>
          <w:szCs w:val="24"/>
          <w:u w:val="single"/>
        </w:rPr>
        <w:t>predpokladá</w:t>
      </w:r>
      <w:r w:rsidRPr="00360C04">
        <w:rPr>
          <w:rFonts w:ascii="Times New Roman" w:hAnsi="Times New Roman" w:cs="Times New Roman"/>
          <w:color w:val="0D0D0D" w:themeColor="text1" w:themeTint="F2"/>
          <w:sz w:val="24"/>
          <w:szCs w:val="24"/>
          <w:u w:val="single"/>
        </w:rPr>
        <w:t>, že mu rozumie</w:t>
      </w:r>
      <w:r w:rsidRPr="00360C04">
        <w:rPr>
          <w:rFonts w:ascii="Times New Roman" w:hAnsi="Times New Roman" w:cs="Times New Roman"/>
          <w:color w:val="0D0D0D" w:themeColor="text1" w:themeTint="F2"/>
          <w:sz w:val="24"/>
          <w:szCs w:val="24"/>
        </w:rPr>
        <w:t xml:space="preserve">. </w:t>
      </w:r>
    </w:p>
    <w:p w14:paraId="7D61A9BF" w14:textId="77777777" w:rsidR="00625B35" w:rsidRPr="00360C04" w:rsidRDefault="00FE4127" w:rsidP="00360C04">
      <w:pPr>
        <w:pStyle w:val="Odsekzoznamu"/>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rPr>
        <w:t xml:space="preserve">Správny súd </w:t>
      </w:r>
      <w:r w:rsidRPr="00360C04">
        <w:rPr>
          <w:rFonts w:ascii="Times New Roman" w:hAnsi="Times New Roman" w:cs="Times New Roman"/>
          <w:b/>
          <w:color w:val="0D0D0D" w:themeColor="text1" w:themeTint="F2"/>
          <w:sz w:val="24"/>
          <w:szCs w:val="24"/>
        </w:rPr>
        <w:t>rozhodne</w:t>
      </w:r>
      <w:r w:rsidRPr="00360C04">
        <w:rPr>
          <w:rFonts w:ascii="Times New Roman" w:hAnsi="Times New Roman" w:cs="Times New Roman"/>
          <w:color w:val="0D0D0D" w:themeColor="text1" w:themeTint="F2"/>
          <w:sz w:val="24"/>
          <w:szCs w:val="24"/>
        </w:rPr>
        <w:t xml:space="preserve"> o správnej žalobe</w:t>
      </w:r>
    </w:p>
    <w:p w14:paraId="26BA04AA" w14:textId="77777777" w:rsidR="00625B35" w:rsidRPr="001D74FD" w:rsidRDefault="00FE4127" w:rsidP="006F0F88">
      <w:pPr>
        <w:pStyle w:val="Odsekzoznamu"/>
        <w:numPr>
          <w:ilvl w:val="0"/>
          <w:numId w:val="24"/>
        </w:numP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do 90 dní</w:t>
      </w:r>
      <w:r w:rsidRPr="001D74FD">
        <w:rPr>
          <w:rFonts w:ascii="Times New Roman" w:hAnsi="Times New Roman" w:cs="Times New Roman"/>
          <w:color w:val="0D0D0D" w:themeColor="text1" w:themeTint="F2"/>
          <w:sz w:val="24"/>
          <w:szCs w:val="24"/>
        </w:rPr>
        <w:t xml:space="preserve"> od jej doručenia, ak tento zákon neustanovuje inak</w:t>
      </w:r>
      <w:r w:rsidR="00625B35" w:rsidRPr="001D74FD">
        <w:rPr>
          <w:rFonts w:ascii="Times New Roman" w:hAnsi="Times New Roman" w:cs="Times New Roman"/>
          <w:color w:val="0D0D0D" w:themeColor="text1" w:themeTint="F2"/>
          <w:sz w:val="24"/>
          <w:szCs w:val="24"/>
        </w:rPr>
        <w:t xml:space="preserve"> </w:t>
      </w:r>
    </w:p>
    <w:p w14:paraId="4951C666" w14:textId="77777777" w:rsidR="00FE4127" w:rsidRPr="001D74FD" w:rsidRDefault="00625B35" w:rsidP="006F0F88">
      <w:pPr>
        <w:pStyle w:val="Odsekzoznamu"/>
        <w:numPr>
          <w:ilvl w:val="0"/>
          <w:numId w:val="24"/>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najneskôr do siedmich</w:t>
      </w:r>
      <w:r w:rsidRPr="001D74FD">
        <w:rPr>
          <w:rFonts w:ascii="Times New Roman" w:hAnsi="Times New Roman" w:cs="Times New Roman"/>
          <w:color w:val="0D0D0D" w:themeColor="text1" w:themeTint="F2"/>
          <w:sz w:val="24"/>
          <w:szCs w:val="24"/>
        </w:rPr>
        <w:t xml:space="preserve"> dní rozhodne o správnej žalobe proti rozhodnutiu o zamietnutí žiadosti o poskytnutie dočasného útočiska alebo proti rozhodnutiu o zrušení poskytovania dočasného útočiska </w:t>
      </w:r>
      <w:r w:rsidRPr="001D74FD">
        <w:rPr>
          <w:rFonts w:ascii="Times New Roman" w:hAnsi="Times New Roman" w:cs="Times New Roman"/>
          <w:b/>
          <w:color w:val="0D0D0D" w:themeColor="text1" w:themeTint="F2"/>
          <w:sz w:val="24"/>
          <w:szCs w:val="24"/>
        </w:rPr>
        <w:t>od doručenia vyjadrenia</w:t>
      </w:r>
      <w:r w:rsidRPr="001D74FD">
        <w:rPr>
          <w:rFonts w:ascii="Times New Roman" w:hAnsi="Times New Roman" w:cs="Times New Roman"/>
          <w:color w:val="0D0D0D" w:themeColor="text1" w:themeTint="F2"/>
          <w:sz w:val="24"/>
          <w:szCs w:val="24"/>
        </w:rPr>
        <w:t xml:space="preserve"> žalovaného (§ 214 SSP)</w:t>
      </w:r>
      <w:r w:rsidR="00FE4127" w:rsidRPr="001D74FD">
        <w:rPr>
          <w:rFonts w:ascii="Times New Roman" w:hAnsi="Times New Roman" w:cs="Times New Roman"/>
          <w:color w:val="0D0D0D" w:themeColor="text1" w:themeTint="F2"/>
          <w:sz w:val="24"/>
          <w:szCs w:val="24"/>
        </w:rPr>
        <w:t xml:space="preserve">. </w:t>
      </w:r>
    </w:p>
    <w:p w14:paraId="61350C52" w14:textId="77777777" w:rsidR="00FE4127" w:rsidRDefault="00FE4127" w:rsidP="00360C04">
      <w:pPr>
        <w:pStyle w:val="Odsekzoznamu"/>
        <w:numPr>
          <w:ilvl w:val="0"/>
          <w:numId w:val="46"/>
        </w:numPr>
        <w:ind w:left="426"/>
        <w:jc w:val="both"/>
        <w:rPr>
          <w:rFonts w:ascii="Times New Roman" w:hAnsi="Times New Roman" w:cs="Times New Roman"/>
          <w:color w:val="0D0D0D" w:themeColor="text1" w:themeTint="F2"/>
          <w:sz w:val="24"/>
          <w:szCs w:val="24"/>
        </w:rPr>
      </w:pPr>
      <w:r w:rsidRPr="00360C04">
        <w:rPr>
          <w:rFonts w:ascii="Times New Roman" w:hAnsi="Times New Roman" w:cs="Times New Roman"/>
          <w:color w:val="0D0D0D" w:themeColor="text1" w:themeTint="F2"/>
          <w:sz w:val="24"/>
          <w:szCs w:val="24"/>
        </w:rPr>
        <w:t xml:space="preserve">Správny súd konanie o správnej žalobe proti rozhodnutiu o odovzdaní do iného štátu uznesením </w:t>
      </w:r>
      <w:r w:rsidRPr="00360C04">
        <w:rPr>
          <w:rFonts w:ascii="Times New Roman" w:hAnsi="Times New Roman" w:cs="Times New Roman"/>
          <w:b/>
          <w:color w:val="0D0D0D" w:themeColor="text1" w:themeTint="F2"/>
          <w:sz w:val="24"/>
          <w:szCs w:val="24"/>
        </w:rPr>
        <w:t>zastaví</w:t>
      </w:r>
      <w:r w:rsidRPr="00360C04">
        <w:rPr>
          <w:rFonts w:ascii="Times New Roman" w:hAnsi="Times New Roman" w:cs="Times New Roman"/>
          <w:color w:val="0D0D0D" w:themeColor="text1" w:themeTint="F2"/>
          <w:sz w:val="24"/>
          <w:szCs w:val="24"/>
        </w:rPr>
        <w:t xml:space="preserve">, ak žalobca požiadal o udelenie azylu alebo o poskytnutie doplnkovej ochrany podľa osobitného predpisu. </w:t>
      </w:r>
    </w:p>
    <w:p w14:paraId="4B269AC0" w14:textId="77777777" w:rsidR="00360C04" w:rsidRPr="00360C04" w:rsidRDefault="00360C04" w:rsidP="00360C04">
      <w:pPr>
        <w:pStyle w:val="Odsekzoznamu"/>
        <w:ind w:left="426"/>
        <w:jc w:val="both"/>
        <w:rPr>
          <w:rFonts w:ascii="Times New Roman" w:hAnsi="Times New Roman" w:cs="Times New Roman"/>
          <w:color w:val="0D0D0D" w:themeColor="text1" w:themeTint="F2"/>
          <w:sz w:val="24"/>
          <w:szCs w:val="24"/>
        </w:rPr>
      </w:pPr>
    </w:p>
    <w:p w14:paraId="230BA659" w14:textId="77777777" w:rsidR="00FE4127" w:rsidRPr="001D74FD" w:rsidRDefault="00FE4127" w:rsidP="006F0F88">
      <w:pPr>
        <w:pStyle w:val="Odsekzoznamu"/>
        <w:numPr>
          <w:ilvl w:val="0"/>
          <w:numId w:val="23"/>
        </w:num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Konanie vo veciach zaistenia</w:t>
      </w:r>
    </w:p>
    <w:p w14:paraId="10F95BB5" w14:textId="77777777" w:rsidR="007A7BB7" w:rsidRDefault="007A7BB7" w:rsidP="007A7BB7">
      <w:pPr>
        <w:pStyle w:val="Odsekzoznamu"/>
        <w:ind w:left="0"/>
        <w:jc w:val="both"/>
        <w:rPr>
          <w:rFonts w:ascii="Times New Roman" w:hAnsi="Times New Roman" w:cs="Times New Roman"/>
          <w:color w:val="0D0D0D" w:themeColor="text1" w:themeTint="F2"/>
          <w:sz w:val="24"/>
          <w:szCs w:val="24"/>
        </w:rPr>
      </w:pPr>
    </w:p>
    <w:p w14:paraId="493FEB25" w14:textId="77777777" w:rsidR="00FE4127" w:rsidRPr="007A7BB7" w:rsidRDefault="00FE4127" w:rsidP="00DE2A50">
      <w:pPr>
        <w:pStyle w:val="Odsekzoznamu"/>
        <w:numPr>
          <w:ilvl w:val="0"/>
          <w:numId w:val="46"/>
        </w:numPr>
        <w:ind w:left="426"/>
        <w:jc w:val="both"/>
        <w:rPr>
          <w:rFonts w:ascii="Times New Roman" w:hAnsi="Times New Roman" w:cs="Times New Roman"/>
          <w:color w:val="0D0D0D" w:themeColor="text1" w:themeTint="F2"/>
          <w:sz w:val="24"/>
          <w:szCs w:val="24"/>
        </w:rPr>
      </w:pPr>
      <w:r w:rsidRPr="007A7BB7">
        <w:rPr>
          <w:rFonts w:ascii="Times New Roman" w:hAnsi="Times New Roman" w:cs="Times New Roman"/>
          <w:color w:val="0D0D0D" w:themeColor="text1" w:themeTint="F2"/>
          <w:sz w:val="24"/>
          <w:szCs w:val="24"/>
        </w:rPr>
        <w:t xml:space="preserve">Žalobca sa môže správnou žalobou domáhať </w:t>
      </w:r>
      <w:r w:rsidRPr="007A7BB7">
        <w:rPr>
          <w:rFonts w:ascii="Times New Roman" w:hAnsi="Times New Roman" w:cs="Times New Roman"/>
          <w:color w:val="0D0D0D" w:themeColor="text1" w:themeTint="F2"/>
          <w:sz w:val="24"/>
          <w:szCs w:val="24"/>
          <w:u w:val="single"/>
        </w:rPr>
        <w:t>zrušenia rozhodnutia o zaistení</w:t>
      </w:r>
      <w:r w:rsidRPr="007A7BB7">
        <w:rPr>
          <w:rFonts w:ascii="Times New Roman" w:hAnsi="Times New Roman" w:cs="Times New Roman"/>
          <w:color w:val="0D0D0D" w:themeColor="text1" w:themeTint="F2"/>
          <w:sz w:val="24"/>
          <w:szCs w:val="24"/>
        </w:rPr>
        <w:t xml:space="preserve">, </w:t>
      </w:r>
      <w:r w:rsidRPr="007A7BB7">
        <w:rPr>
          <w:rFonts w:ascii="Times New Roman" w:hAnsi="Times New Roman" w:cs="Times New Roman"/>
          <w:color w:val="0D0D0D" w:themeColor="text1" w:themeTint="F2"/>
          <w:sz w:val="24"/>
          <w:szCs w:val="24"/>
          <w:u w:val="single"/>
        </w:rPr>
        <w:t>o predĺžení zaistenia</w:t>
      </w:r>
      <w:r w:rsidRPr="007A7BB7">
        <w:rPr>
          <w:rFonts w:ascii="Times New Roman" w:hAnsi="Times New Roman" w:cs="Times New Roman"/>
          <w:color w:val="0D0D0D" w:themeColor="text1" w:themeTint="F2"/>
          <w:sz w:val="24"/>
          <w:szCs w:val="24"/>
        </w:rPr>
        <w:t xml:space="preserve">, </w:t>
      </w:r>
      <w:r w:rsidRPr="007A7BB7">
        <w:rPr>
          <w:rFonts w:ascii="Times New Roman" w:hAnsi="Times New Roman" w:cs="Times New Roman"/>
          <w:color w:val="0D0D0D" w:themeColor="text1" w:themeTint="F2"/>
          <w:sz w:val="24"/>
          <w:szCs w:val="24"/>
          <w:u w:val="single"/>
        </w:rPr>
        <w:t>o predĺžení lehoty zaistenia</w:t>
      </w:r>
      <w:r w:rsidRPr="007A7BB7">
        <w:rPr>
          <w:rFonts w:ascii="Times New Roman" w:hAnsi="Times New Roman" w:cs="Times New Roman"/>
          <w:color w:val="0D0D0D" w:themeColor="text1" w:themeTint="F2"/>
          <w:sz w:val="24"/>
          <w:szCs w:val="24"/>
        </w:rPr>
        <w:t xml:space="preserve"> vydaného podľa osobitného predpisu alebo </w:t>
      </w:r>
      <w:r w:rsidRPr="007A7BB7">
        <w:rPr>
          <w:rFonts w:ascii="Times New Roman" w:hAnsi="Times New Roman" w:cs="Times New Roman"/>
          <w:color w:val="0D0D0D" w:themeColor="text1" w:themeTint="F2"/>
          <w:sz w:val="24"/>
          <w:szCs w:val="24"/>
          <w:u w:val="single"/>
        </w:rPr>
        <w:t>určenia takého rozhodnutia za nezákonné</w:t>
      </w:r>
      <w:r w:rsidRPr="007A7BB7">
        <w:rPr>
          <w:rFonts w:ascii="Times New Roman" w:hAnsi="Times New Roman" w:cs="Times New Roman"/>
          <w:color w:val="0D0D0D" w:themeColor="text1" w:themeTint="F2"/>
          <w:sz w:val="24"/>
          <w:szCs w:val="24"/>
        </w:rPr>
        <w:t>, ak bol žalobca zo zaistenia prepustený</w:t>
      </w:r>
      <w:r w:rsidR="004D5217" w:rsidRPr="007A7BB7">
        <w:rPr>
          <w:rFonts w:ascii="Times New Roman" w:hAnsi="Times New Roman" w:cs="Times New Roman"/>
          <w:color w:val="0D0D0D" w:themeColor="text1" w:themeTint="F2"/>
          <w:sz w:val="24"/>
          <w:szCs w:val="24"/>
        </w:rPr>
        <w:t xml:space="preserve"> (§ 221 ods. 1) – </w:t>
      </w:r>
      <w:r w:rsidR="004D5217" w:rsidRPr="007A7BB7">
        <w:rPr>
          <w:rFonts w:ascii="Times New Roman" w:hAnsi="Times New Roman" w:cs="Times New Roman"/>
          <w:color w:val="0D0D0D" w:themeColor="text1" w:themeTint="F2"/>
          <w:sz w:val="24"/>
          <w:szCs w:val="24"/>
        </w:rPr>
        <w:lastRenderedPageBreak/>
        <w:t>ide o preskúmavanie rozhodnutia</w:t>
      </w:r>
      <w:r w:rsidRPr="007A7BB7">
        <w:rPr>
          <w:rFonts w:ascii="Times New Roman" w:hAnsi="Times New Roman" w:cs="Times New Roman"/>
          <w:color w:val="0D0D0D" w:themeColor="text1" w:themeTint="F2"/>
          <w:sz w:val="24"/>
          <w:szCs w:val="24"/>
        </w:rPr>
        <w:t xml:space="preserve">. Žalobca sa môže správnou žalobou domáhať </w:t>
      </w:r>
      <w:r w:rsidRPr="007A7BB7">
        <w:rPr>
          <w:rFonts w:ascii="Times New Roman" w:hAnsi="Times New Roman" w:cs="Times New Roman"/>
          <w:color w:val="0D0D0D" w:themeColor="text1" w:themeTint="F2"/>
          <w:sz w:val="24"/>
          <w:szCs w:val="24"/>
          <w:u w:val="single"/>
        </w:rPr>
        <w:t>prepustenia zo zaistenia</w:t>
      </w:r>
      <w:r w:rsidRPr="007A7BB7">
        <w:rPr>
          <w:rFonts w:ascii="Times New Roman" w:hAnsi="Times New Roman" w:cs="Times New Roman"/>
          <w:color w:val="0D0D0D" w:themeColor="text1" w:themeTint="F2"/>
          <w:sz w:val="24"/>
          <w:szCs w:val="24"/>
        </w:rPr>
        <w:t xml:space="preserve"> vykonaného podľa osobitného predpisu</w:t>
      </w:r>
      <w:r w:rsidR="004D5217" w:rsidRPr="007A7BB7">
        <w:rPr>
          <w:rFonts w:ascii="Times New Roman" w:hAnsi="Times New Roman" w:cs="Times New Roman"/>
          <w:color w:val="0D0D0D" w:themeColor="text1" w:themeTint="F2"/>
          <w:sz w:val="24"/>
          <w:szCs w:val="24"/>
        </w:rPr>
        <w:t>(§ 221 ods. 2)</w:t>
      </w:r>
      <w:r w:rsidRPr="007A7BB7">
        <w:rPr>
          <w:rFonts w:ascii="Times New Roman" w:hAnsi="Times New Roman" w:cs="Times New Roman"/>
          <w:color w:val="0D0D0D" w:themeColor="text1" w:themeTint="F2"/>
          <w:sz w:val="24"/>
          <w:szCs w:val="24"/>
        </w:rPr>
        <w:t xml:space="preserve">. </w:t>
      </w:r>
    </w:p>
    <w:p w14:paraId="342CD3B7" w14:textId="77777777" w:rsidR="00DE2A50" w:rsidRDefault="00DE2A50" w:rsidP="00DE2A50">
      <w:pPr>
        <w:pStyle w:val="Odsekzoznamu"/>
        <w:rPr>
          <w:rFonts w:ascii="Times New Roman" w:hAnsi="Times New Roman" w:cs="Times New Roman"/>
          <w:color w:val="0D0D0D" w:themeColor="text1" w:themeTint="F2"/>
          <w:sz w:val="24"/>
          <w:szCs w:val="24"/>
          <w:u w:val="single"/>
        </w:rPr>
      </w:pPr>
    </w:p>
    <w:p w14:paraId="36C2F530" w14:textId="77777777" w:rsidR="004D5217" w:rsidRPr="00DE2A50" w:rsidRDefault="004D5217" w:rsidP="00DE2A50">
      <w:pPr>
        <w:pStyle w:val="Odsekzoznamu"/>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Účastníci konania:</w:t>
      </w:r>
    </w:p>
    <w:p w14:paraId="704506E1" w14:textId="77777777" w:rsidR="004D5217" w:rsidRPr="001D74FD" w:rsidRDefault="004D5217" w:rsidP="004D521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Účastníkmi konania sú žalobca a žalovaný, </w:t>
      </w:r>
      <w:r w:rsidR="00677BAB">
        <w:rPr>
          <w:rFonts w:ascii="Times New Roman" w:hAnsi="Times New Roman" w:cs="Times New Roman"/>
          <w:color w:val="0D0D0D" w:themeColor="text1" w:themeTint="F2"/>
          <w:sz w:val="24"/>
          <w:szCs w:val="24"/>
        </w:rPr>
        <w:t>za splnenia zákonných podmienok</w:t>
      </w:r>
      <w:r w:rsidR="00677BAB" w:rsidRPr="001D74FD">
        <w:rPr>
          <w:rFonts w:ascii="Times New Roman" w:hAnsi="Times New Roman" w:cs="Times New Roman"/>
          <w:color w:val="0D0D0D" w:themeColor="text1" w:themeTint="F2"/>
          <w:sz w:val="24"/>
          <w:szCs w:val="24"/>
        </w:rPr>
        <w:t xml:space="preserve"> prokurátor</w:t>
      </w:r>
      <w:r w:rsidRPr="001D74FD">
        <w:rPr>
          <w:rFonts w:ascii="Times New Roman" w:hAnsi="Times New Roman" w:cs="Times New Roman"/>
          <w:color w:val="0D0D0D" w:themeColor="text1" w:themeTint="F2"/>
          <w:sz w:val="24"/>
          <w:szCs w:val="24"/>
        </w:rPr>
        <w:t xml:space="preserve">. </w:t>
      </w:r>
    </w:p>
    <w:p w14:paraId="2325DAC7" w14:textId="77777777" w:rsidR="004D5217" w:rsidRPr="00DE2A50" w:rsidRDefault="004D5217" w:rsidP="00DE2A50">
      <w:pPr>
        <w:pStyle w:val="Odsekzoznamu"/>
        <w:numPr>
          <w:ilvl w:val="0"/>
          <w:numId w:val="48"/>
        </w:numPr>
        <w:ind w:left="426"/>
        <w:rPr>
          <w:rFonts w:ascii="Times New Roman" w:hAnsi="Times New Roman" w:cs="Times New Roman"/>
          <w:color w:val="0D0D0D" w:themeColor="text1" w:themeTint="F2"/>
          <w:sz w:val="24"/>
          <w:szCs w:val="24"/>
          <w:u w:val="single"/>
        </w:rPr>
      </w:pPr>
      <w:r w:rsidRPr="00DE2A50">
        <w:rPr>
          <w:rFonts w:ascii="Times New Roman" w:hAnsi="Times New Roman" w:cs="Times New Roman"/>
          <w:color w:val="0D0D0D" w:themeColor="text1" w:themeTint="F2"/>
          <w:sz w:val="24"/>
          <w:szCs w:val="24"/>
          <w:u w:val="single"/>
        </w:rPr>
        <w:t>Žalobná legitimácia</w:t>
      </w:r>
    </w:p>
    <w:p w14:paraId="7E46D3A3" w14:textId="77777777" w:rsidR="004D5217" w:rsidRPr="001D74FD" w:rsidRDefault="004D5217" w:rsidP="004D521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Žalobca</w:t>
      </w:r>
      <w:r w:rsidR="00DE2A50">
        <w:rPr>
          <w:rFonts w:ascii="Times New Roman" w:hAnsi="Times New Roman" w:cs="Times New Roman"/>
          <w:b/>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fyzická osoba, ktorá je alebo bola zaistená. </w:t>
      </w:r>
    </w:p>
    <w:p w14:paraId="7E322220" w14:textId="77777777" w:rsidR="004D5217" w:rsidRPr="001D74FD" w:rsidRDefault="004D5217" w:rsidP="004D5217">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w:t>
      </w:r>
      <w:r w:rsidRPr="001D74FD">
        <w:rPr>
          <w:rFonts w:ascii="Times New Roman" w:hAnsi="Times New Roman" w:cs="Times New Roman"/>
          <w:color w:val="0D0D0D" w:themeColor="text1" w:themeTint="F2"/>
          <w:sz w:val="24"/>
          <w:szCs w:val="24"/>
        </w:rPr>
        <w:t xml:space="preserve"> - policajný útvar, ktorý rozhodol o zaistení, o predĺžení zaistenia alebo o predĺžení lehoty zaistenia podľa osobitného predpisu. </w:t>
      </w:r>
    </w:p>
    <w:p w14:paraId="64542706" w14:textId="77777777" w:rsidR="00FE4127" w:rsidRPr="001D74FD" w:rsidRDefault="00FE4127" w:rsidP="00FE4127">
      <w:pPr>
        <w:rPr>
          <w:rFonts w:ascii="Times New Roman" w:hAnsi="Times New Roman" w:cs="Times New Roman"/>
          <w:color w:val="0D0D0D" w:themeColor="text1" w:themeTint="F2"/>
          <w:sz w:val="24"/>
          <w:szCs w:val="24"/>
          <w:u w:val="single"/>
        </w:rPr>
      </w:pPr>
      <w:r w:rsidRPr="001D74FD">
        <w:rPr>
          <w:rFonts w:ascii="Times New Roman" w:hAnsi="Times New Roman" w:cs="Times New Roman"/>
          <w:color w:val="0D0D0D" w:themeColor="text1" w:themeTint="F2"/>
          <w:sz w:val="24"/>
          <w:szCs w:val="24"/>
          <w:u w:val="single"/>
        </w:rPr>
        <w:t>Lehota a miesto na podanie správnej žaloby</w:t>
      </w:r>
    </w:p>
    <w:p w14:paraId="0B6A05B2" w14:textId="77777777" w:rsidR="00FE4127" w:rsidRPr="001D74FD" w:rsidRDefault="00FE4127" w:rsidP="002B7E7B">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Správna žaloba podľa </w:t>
      </w:r>
      <w:hyperlink r:id="rId12" w:anchor="paragraf-221.odsek-1" w:tooltip="Odkaz na predpis alebo ustanovenie" w:history="1">
        <w:r w:rsidRPr="001D74FD">
          <w:rPr>
            <w:rStyle w:val="Hypertextovprepojenie"/>
            <w:rFonts w:ascii="Times New Roman" w:hAnsi="Times New Roman" w:cs="Times New Roman"/>
            <w:color w:val="0D0D0D" w:themeColor="text1" w:themeTint="F2"/>
            <w:sz w:val="24"/>
            <w:szCs w:val="24"/>
          </w:rPr>
          <w:t>§ 221 ods. 1</w:t>
        </w:r>
      </w:hyperlink>
      <w:r w:rsidR="004D5217"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musí byť podaná v lehote </w:t>
      </w:r>
      <w:r w:rsidRPr="001D74FD">
        <w:rPr>
          <w:rFonts w:ascii="Times New Roman" w:hAnsi="Times New Roman" w:cs="Times New Roman"/>
          <w:b/>
          <w:color w:val="0D0D0D" w:themeColor="text1" w:themeTint="F2"/>
          <w:sz w:val="24"/>
          <w:szCs w:val="24"/>
        </w:rPr>
        <w:t>siedmich dní</w:t>
      </w:r>
      <w:r w:rsidRPr="001D74FD">
        <w:rPr>
          <w:rFonts w:ascii="Times New Roman" w:hAnsi="Times New Roman" w:cs="Times New Roman"/>
          <w:color w:val="0D0D0D" w:themeColor="text1" w:themeTint="F2"/>
          <w:sz w:val="24"/>
          <w:szCs w:val="24"/>
        </w:rPr>
        <w:t xml:space="preserve"> od doručenia rozhodnutia o zaistení, rozhodnutia o predĺžení zaistenia alebo rozhodnutia o predĺžení lehoty zaistenia. Správna žaloba podľa </w:t>
      </w:r>
      <w:hyperlink r:id="rId13" w:anchor="paragraf-221.odsek-2" w:tooltip="Odkaz na predpis alebo ustanovenie" w:history="1">
        <w:r w:rsidRPr="001D74FD">
          <w:rPr>
            <w:rStyle w:val="Hypertextovprepojenie"/>
            <w:rFonts w:ascii="Times New Roman" w:hAnsi="Times New Roman" w:cs="Times New Roman"/>
            <w:color w:val="0D0D0D" w:themeColor="text1" w:themeTint="F2"/>
            <w:sz w:val="24"/>
            <w:szCs w:val="24"/>
          </w:rPr>
          <w:t>§ 221 ods. 2</w:t>
        </w:r>
      </w:hyperlink>
      <w:r w:rsidRPr="001D74FD">
        <w:rPr>
          <w:rFonts w:ascii="Times New Roman" w:hAnsi="Times New Roman" w:cs="Times New Roman"/>
          <w:color w:val="0D0D0D" w:themeColor="text1" w:themeTint="F2"/>
          <w:sz w:val="24"/>
          <w:szCs w:val="24"/>
        </w:rPr>
        <w:t xml:space="preserve"> môže byť podaná </w:t>
      </w:r>
      <w:r w:rsidRPr="001D74FD">
        <w:rPr>
          <w:rFonts w:ascii="Times New Roman" w:hAnsi="Times New Roman" w:cs="Times New Roman"/>
          <w:b/>
          <w:color w:val="0D0D0D" w:themeColor="text1" w:themeTint="F2"/>
          <w:sz w:val="24"/>
          <w:szCs w:val="24"/>
        </w:rPr>
        <w:t>kedykoľvek</w:t>
      </w:r>
      <w:r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b/>
          <w:color w:val="0D0D0D" w:themeColor="text1" w:themeTint="F2"/>
          <w:sz w:val="24"/>
          <w:szCs w:val="24"/>
        </w:rPr>
        <w:t>počas trvania zaistenia</w:t>
      </w:r>
      <w:r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u w:val="single"/>
        </w:rPr>
        <w:t>a to aj opakovane</w:t>
      </w:r>
      <w:r w:rsidRPr="001D74FD">
        <w:rPr>
          <w:rFonts w:ascii="Times New Roman" w:hAnsi="Times New Roman" w:cs="Times New Roman"/>
          <w:color w:val="0D0D0D" w:themeColor="text1" w:themeTint="F2"/>
          <w:sz w:val="24"/>
          <w:szCs w:val="24"/>
        </w:rPr>
        <w:t xml:space="preserve">. Ak správny súd rozhodol o zamietnutí žaloby, možno ďalšiu správnu žalobu bez uvedenia nových dôvodov podať </w:t>
      </w:r>
      <w:r w:rsidRPr="001D74FD">
        <w:rPr>
          <w:rFonts w:ascii="Times New Roman" w:hAnsi="Times New Roman" w:cs="Times New Roman"/>
          <w:b/>
          <w:color w:val="0D0D0D" w:themeColor="text1" w:themeTint="F2"/>
          <w:sz w:val="24"/>
          <w:szCs w:val="24"/>
        </w:rPr>
        <w:t>až po uplynutí lehoty 30 dní odo dňa</w:t>
      </w:r>
      <w:r w:rsidRPr="001D74FD">
        <w:rPr>
          <w:rFonts w:ascii="Times New Roman" w:hAnsi="Times New Roman" w:cs="Times New Roman"/>
          <w:color w:val="0D0D0D" w:themeColor="text1" w:themeTint="F2"/>
          <w:sz w:val="24"/>
          <w:szCs w:val="24"/>
        </w:rPr>
        <w:t xml:space="preserve">, keď rozhodnutie správneho súdu o predchádzajúcej správnej žalobe nadobudlo právoplatnosť. </w:t>
      </w:r>
    </w:p>
    <w:p w14:paraId="7D694272" w14:textId="77777777" w:rsidR="004D5217" w:rsidRPr="00DE2A50" w:rsidRDefault="004D5217" w:rsidP="00DE2A50">
      <w:pPr>
        <w:pStyle w:val="Odsekzoznamu"/>
        <w:numPr>
          <w:ilvl w:val="0"/>
          <w:numId w:val="48"/>
        </w:numPr>
        <w:ind w:left="426"/>
        <w:rPr>
          <w:rFonts w:ascii="Times New Roman" w:hAnsi="Times New Roman" w:cs="Times New Roman"/>
          <w:color w:val="0D0D0D" w:themeColor="text1" w:themeTint="F2"/>
          <w:sz w:val="24"/>
          <w:szCs w:val="24"/>
        </w:rPr>
      </w:pPr>
      <w:r w:rsidRPr="00DE2A50">
        <w:rPr>
          <w:rFonts w:ascii="Times New Roman" w:hAnsi="Times New Roman" w:cs="Times New Roman"/>
          <w:b/>
          <w:color w:val="0D0D0D" w:themeColor="text1" w:themeTint="F2"/>
          <w:sz w:val="24"/>
          <w:szCs w:val="24"/>
        </w:rPr>
        <w:t xml:space="preserve">Náležitosti správnej žaloby </w:t>
      </w:r>
      <w:r w:rsidRPr="00DE2A50">
        <w:rPr>
          <w:rFonts w:ascii="Times New Roman" w:hAnsi="Times New Roman" w:cs="Times New Roman"/>
          <w:color w:val="0D0D0D" w:themeColor="text1" w:themeTint="F2"/>
          <w:sz w:val="24"/>
          <w:szCs w:val="24"/>
        </w:rPr>
        <w:t>§ 226</w:t>
      </w:r>
    </w:p>
    <w:p w14:paraId="4A2705E0" w14:textId="77777777" w:rsidR="004D5217" w:rsidRPr="001D74FD" w:rsidRDefault="004D5217" w:rsidP="004D521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561942F5" w14:textId="77777777" w:rsidR="004D5217" w:rsidRPr="001D74FD" w:rsidRDefault="004D5217" w:rsidP="006F0F88">
      <w:pPr>
        <w:pStyle w:val="Odsekzoznamu"/>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222A9004" w14:textId="77777777" w:rsidR="004D5217" w:rsidRPr="001D74FD" w:rsidRDefault="004D5217" w:rsidP="006F0F88">
      <w:pPr>
        <w:pStyle w:val="Odsekzoznamu"/>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55E3A937" w14:textId="77777777" w:rsidR="004D5217" w:rsidRPr="001D74FD" w:rsidRDefault="004D5217" w:rsidP="006F0F88">
      <w:pPr>
        <w:pStyle w:val="Odsekzoznamu"/>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19DF92ED" w14:textId="77777777" w:rsidR="004D5217" w:rsidRPr="001D74FD" w:rsidRDefault="004D5217" w:rsidP="006F0F88">
      <w:pPr>
        <w:pStyle w:val="Odsekzoznamu"/>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31144FD0" w14:textId="77777777" w:rsidR="004D5217" w:rsidRPr="001D74FD" w:rsidRDefault="004D5217" w:rsidP="006F0F88">
      <w:pPr>
        <w:pStyle w:val="Odsekzoznamu"/>
        <w:numPr>
          <w:ilvl w:val="0"/>
          <w:numId w:val="25"/>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73469D80" w14:textId="77777777" w:rsidR="004D5217" w:rsidRPr="001D74FD" w:rsidRDefault="004D5217" w:rsidP="004D5217">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77152784" w14:textId="77777777" w:rsidR="00FE4127" w:rsidRPr="001D74FD" w:rsidRDefault="00FE4127" w:rsidP="004D5217">
      <w:pPr>
        <w:ind w:firstLine="708"/>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V správnej žalobe sa musí okrem všeobecných náležitostí podania podľa </w:t>
      </w:r>
      <w:hyperlink r:id="rId14" w:anchor="paragraf-57" w:tooltip="Odkaz na predpis alebo ustanovenie" w:history="1">
        <w:r w:rsidRPr="001D74FD">
          <w:rPr>
            <w:rStyle w:val="Hypertextovprepojenie"/>
            <w:rFonts w:ascii="Times New Roman" w:hAnsi="Times New Roman" w:cs="Times New Roman"/>
            <w:color w:val="0D0D0D" w:themeColor="text1" w:themeTint="F2"/>
            <w:sz w:val="24"/>
            <w:szCs w:val="24"/>
          </w:rPr>
          <w:t>§ 57</w:t>
        </w:r>
      </w:hyperlink>
      <w:r w:rsidRPr="001D74FD">
        <w:rPr>
          <w:rFonts w:ascii="Times New Roman" w:hAnsi="Times New Roman" w:cs="Times New Roman"/>
          <w:color w:val="0D0D0D" w:themeColor="text1" w:themeTint="F2"/>
          <w:sz w:val="24"/>
          <w:szCs w:val="24"/>
        </w:rPr>
        <w:t xml:space="preserve"> uviesť </w:t>
      </w:r>
    </w:p>
    <w:p w14:paraId="0199E213" w14:textId="77777777" w:rsidR="00FE4127" w:rsidRPr="001D74FD" w:rsidRDefault="00FE4127" w:rsidP="006F0F88">
      <w:pPr>
        <w:pStyle w:val="Odsekzoznamu"/>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0782B4C5" w14:textId="77777777" w:rsidR="00FE4127" w:rsidRPr="001D74FD" w:rsidRDefault="00FE4127" w:rsidP="006F0F88">
      <w:pPr>
        <w:pStyle w:val="Odsekzoznamu"/>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3C5D9015" w14:textId="77777777" w:rsidR="00FE4127" w:rsidRPr="001D74FD" w:rsidRDefault="00FE4127" w:rsidP="006F0F88">
      <w:pPr>
        <w:pStyle w:val="Odsekzoznamu"/>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označenie rozhodnutia o zaistení, rozhodnutia o predĺžení zaistenia alebo rozhodnutia o predĺžení lehoty zaistenia, </w:t>
      </w:r>
    </w:p>
    <w:p w14:paraId="6C6D428A" w14:textId="77777777" w:rsidR="00FE4127" w:rsidRPr="001D74FD" w:rsidRDefault="00FE4127" w:rsidP="006F0F88">
      <w:pPr>
        <w:pStyle w:val="Odsekzoznamu"/>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369EA69D" w14:textId="77777777" w:rsidR="00FE4127" w:rsidRPr="001D74FD" w:rsidRDefault="00FE4127" w:rsidP="006F0F88">
      <w:pPr>
        <w:pStyle w:val="Odsekzoznamu"/>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7F6A9FE3" w14:textId="77777777" w:rsidR="00FE4127" w:rsidRPr="001D74FD" w:rsidRDefault="00FE4127" w:rsidP="006F0F88">
      <w:pPr>
        <w:pStyle w:val="Odsekzoznamu"/>
        <w:numPr>
          <w:ilvl w:val="0"/>
          <w:numId w:val="26"/>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3884B2EA" w14:textId="77777777" w:rsidR="00FD74A7" w:rsidRDefault="00FD74A7" w:rsidP="00FD74A7">
      <w:pPr>
        <w:pStyle w:val="Odsekzoznamu"/>
        <w:jc w:val="both"/>
        <w:rPr>
          <w:rFonts w:ascii="Times New Roman" w:hAnsi="Times New Roman" w:cs="Times New Roman"/>
          <w:color w:val="0D0D0D" w:themeColor="text1" w:themeTint="F2"/>
          <w:sz w:val="24"/>
          <w:szCs w:val="24"/>
        </w:rPr>
      </w:pPr>
    </w:p>
    <w:p w14:paraId="55D080C4" w14:textId="77777777" w:rsid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K správnej žalobe žalovaný pripojí </w:t>
      </w:r>
      <w:r w:rsidRPr="00FD74A7">
        <w:rPr>
          <w:rFonts w:ascii="Times New Roman" w:hAnsi="Times New Roman" w:cs="Times New Roman"/>
          <w:color w:val="0D0D0D" w:themeColor="text1" w:themeTint="F2"/>
          <w:sz w:val="24"/>
          <w:szCs w:val="24"/>
          <w:u w:val="single"/>
        </w:rPr>
        <w:t>napadnuté rozhodnutie</w:t>
      </w:r>
      <w:r w:rsidRPr="00FD74A7">
        <w:rPr>
          <w:rFonts w:ascii="Times New Roman" w:hAnsi="Times New Roman" w:cs="Times New Roman"/>
          <w:color w:val="0D0D0D" w:themeColor="text1" w:themeTint="F2"/>
          <w:sz w:val="24"/>
          <w:szCs w:val="24"/>
        </w:rPr>
        <w:t xml:space="preserve"> alebo </w:t>
      </w:r>
      <w:r w:rsidRPr="00FD74A7">
        <w:rPr>
          <w:rFonts w:ascii="Times New Roman" w:hAnsi="Times New Roman" w:cs="Times New Roman"/>
          <w:color w:val="0D0D0D" w:themeColor="text1" w:themeTint="F2"/>
          <w:sz w:val="24"/>
          <w:szCs w:val="24"/>
          <w:u w:val="single"/>
        </w:rPr>
        <w:t>súvisiace rozhodnutie o zaistení</w:t>
      </w:r>
      <w:r w:rsidRPr="00FD74A7">
        <w:rPr>
          <w:rFonts w:ascii="Times New Roman" w:hAnsi="Times New Roman" w:cs="Times New Roman"/>
          <w:color w:val="0D0D0D" w:themeColor="text1" w:themeTint="F2"/>
          <w:sz w:val="24"/>
          <w:szCs w:val="24"/>
        </w:rPr>
        <w:t xml:space="preserve">, rozhodnutie </w:t>
      </w:r>
      <w:r w:rsidRPr="00FD74A7">
        <w:rPr>
          <w:rFonts w:ascii="Times New Roman" w:hAnsi="Times New Roman" w:cs="Times New Roman"/>
          <w:color w:val="0D0D0D" w:themeColor="text1" w:themeTint="F2"/>
          <w:sz w:val="24"/>
          <w:szCs w:val="24"/>
          <w:u w:val="single"/>
        </w:rPr>
        <w:t>o predĺžení zaistenia</w:t>
      </w:r>
      <w:r w:rsidRPr="00FD74A7">
        <w:rPr>
          <w:rFonts w:ascii="Times New Roman" w:hAnsi="Times New Roman" w:cs="Times New Roman"/>
          <w:color w:val="0D0D0D" w:themeColor="text1" w:themeTint="F2"/>
          <w:sz w:val="24"/>
          <w:szCs w:val="24"/>
        </w:rPr>
        <w:t xml:space="preserve"> alebo rozhodnutie </w:t>
      </w:r>
      <w:r w:rsidRPr="00FD74A7">
        <w:rPr>
          <w:rFonts w:ascii="Times New Roman" w:hAnsi="Times New Roman" w:cs="Times New Roman"/>
          <w:color w:val="0D0D0D" w:themeColor="text1" w:themeTint="F2"/>
          <w:sz w:val="24"/>
          <w:szCs w:val="24"/>
          <w:u w:val="single"/>
        </w:rPr>
        <w:t>o predĺžení lehoty zaistenia</w:t>
      </w:r>
      <w:r w:rsidRPr="00FD74A7">
        <w:rPr>
          <w:rFonts w:ascii="Times New Roman" w:hAnsi="Times New Roman" w:cs="Times New Roman"/>
          <w:color w:val="0D0D0D" w:themeColor="text1" w:themeTint="F2"/>
          <w:sz w:val="24"/>
          <w:szCs w:val="24"/>
        </w:rPr>
        <w:t xml:space="preserve">. </w:t>
      </w:r>
    </w:p>
    <w:p w14:paraId="3AE8BD2A" w14:textId="77777777" w:rsidR="00FD74A7" w:rsidRPr="00FD74A7" w:rsidRDefault="004D521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b/>
          <w:color w:val="0D0D0D" w:themeColor="text1" w:themeTint="F2"/>
          <w:sz w:val="24"/>
          <w:szCs w:val="24"/>
        </w:rPr>
        <w:t xml:space="preserve">Správna žaloba sa podáva žalovanému!!! </w:t>
      </w:r>
    </w:p>
    <w:p w14:paraId="0DADC58F" w14:textId="77777777" w:rsid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Žalovaný je povinný predložiť správnu žalobu </w:t>
      </w:r>
      <w:r w:rsidRPr="00FD74A7">
        <w:rPr>
          <w:rFonts w:ascii="Times New Roman" w:hAnsi="Times New Roman" w:cs="Times New Roman"/>
          <w:b/>
          <w:color w:val="0D0D0D" w:themeColor="text1" w:themeTint="F2"/>
          <w:sz w:val="24"/>
          <w:szCs w:val="24"/>
        </w:rPr>
        <w:t>do piatich pracovných dní</w:t>
      </w:r>
      <w:r w:rsidRPr="00FD74A7">
        <w:rPr>
          <w:rFonts w:ascii="Times New Roman" w:hAnsi="Times New Roman" w:cs="Times New Roman"/>
          <w:color w:val="0D0D0D" w:themeColor="text1" w:themeTint="F2"/>
          <w:sz w:val="24"/>
          <w:szCs w:val="24"/>
        </w:rPr>
        <w:t xml:space="preserve"> od jej podania správnemu </w:t>
      </w:r>
      <w:r w:rsidRPr="00FD74A7">
        <w:rPr>
          <w:rFonts w:ascii="Times New Roman" w:hAnsi="Times New Roman" w:cs="Times New Roman"/>
          <w:color w:val="0D0D0D" w:themeColor="text1" w:themeTint="F2"/>
          <w:sz w:val="24"/>
          <w:szCs w:val="24"/>
          <w:u w:val="single"/>
        </w:rPr>
        <w:t>súdu spolu so svojím vyjadrením k nej a s administratívnym spisom</w:t>
      </w:r>
      <w:r w:rsidRPr="00FD74A7">
        <w:rPr>
          <w:rFonts w:ascii="Times New Roman" w:hAnsi="Times New Roman" w:cs="Times New Roman"/>
          <w:color w:val="0D0D0D" w:themeColor="text1" w:themeTint="F2"/>
          <w:sz w:val="24"/>
          <w:szCs w:val="24"/>
        </w:rPr>
        <w:t xml:space="preserve">. </w:t>
      </w:r>
    </w:p>
    <w:p w14:paraId="5E80B57F" w14:textId="77777777" w:rsid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lastRenderedPageBreak/>
        <w:t xml:space="preserve">Podanie správnej žaloby </w:t>
      </w:r>
      <w:r w:rsidRPr="00FD74A7">
        <w:rPr>
          <w:rFonts w:ascii="Times New Roman" w:hAnsi="Times New Roman" w:cs="Times New Roman"/>
          <w:b/>
          <w:color w:val="0D0D0D" w:themeColor="text1" w:themeTint="F2"/>
          <w:sz w:val="24"/>
          <w:szCs w:val="24"/>
        </w:rPr>
        <w:t>nemá odkladný účinok</w:t>
      </w:r>
      <w:r w:rsidRPr="00FD74A7">
        <w:rPr>
          <w:rFonts w:ascii="Times New Roman" w:hAnsi="Times New Roman" w:cs="Times New Roman"/>
          <w:color w:val="0D0D0D" w:themeColor="text1" w:themeTint="F2"/>
          <w:sz w:val="24"/>
          <w:szCs w:val="24"/>
        </w:rPr>
        <w:t xml:space="preserve"> a správny súd </w:t>
      </w:r>
      <w:r w:rsidRPr="00FD74A7">
        <w:rPr>
          <w:rFonts w:ascii="Times New Roman" w:hAnsi="Times New Roman" w:cs="Times New Roman"/>
          <w:b/>
          <w:color w:val="0D0D0D" w:themeColor="text1" w:themeTint="F2"/>
          <w:sz w:val="24"/>
          <w:szCs w:val="24"/>
        </w:rPr>
        <w:t>nemôže na návrh žalobcu priznať správnej žalobe odkladný účinok</w:t>
      </w:r>
      <w:r w:rsidRPr="00FD74A7">
        <w:rPr>
          <w:rFonts w:ascii="Times New Roman" w:hAnsi="Times New Roman" w:cs="Times New Roman"/>
          <w:color w:val="0D0D0D" w:themeColor="text1" w:themeTint="F2"/>
          <w:sz w:val="24"/>
          <w:szCs w:val="24"/>
        </w:rPr>
        <w:t xml:space="preserve">. </w:t>
      </w:r>
    </w:p>
    <w:p w14:paraId="0ABFABF9" w14:textId="77777777" w:rsid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Správny súd rozhodne o správnej žalobe na pojednávaní </w:t>
      </w:r>
      <w:r w:rsidRPr="00FD74A7">
        <w:rPr>
          <w:rFonts w:ascii="Times New Roman" w:hAnsi="Times New Roman" w:cs="Times New Roman"/>
          <w:b/>
          <w:color w:val="0D0D0D" w:themeColor="text1" w:themeTint="F2"/>
          <w:sz w:val="24"/>
          <w:szCs w:val="24"/>
        </w:rPr>
        <w:t>do siedmich pracovných dní</w:t>
      </w:r>
      <w:r w:rsidRPr="00FD74A7">
        <w:rPr>
          <w:rFonts w:ascii="Times New Roman" w:hAnsi="Times New Roman" w:cs="Times New Roman"/>
          <w:color w:val="0D0D0D" w:themeColor="text1" w:themeTint="F2"/>
          <w:sz w:val="24"/>
          <w:szCs w:val="24"/>
        </w:rPr>
        <w:t xml:space="preserve"> od jej predloženia. Táto lehota sa neuplatní, ak bol žalobca zo zaistenia prepustený. </w:t>
      </w:r>
    </w:p>
    <w:p w14:paraId="763512F8" w14:textId="77777777" w:rsid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Ak správny súd po preskúmaní zistí, že správna žaloba nie je dôvodná, rozsudkom ju zamietne. </w:t>
      </w:r>
    </w:p>
    <w:p w14:paraId="6D25B80A" w14:textId="77777777" w:rsidR="00FE4127" w:rsidRP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Ak správny súd po preskúmaní zistí dôvodnosť správnej žaloby podľa </w:t>
      </w:r>
      <w:hyperlink r:id="rId15" w:anchor="paragraf-221.odsek-1" w:tooltip="Odkaz na predpis alebo ustanovenie" w:history="1">
        <w:r w:rsidRPr="00FD74A7">
          <w:rPr>
            <w:rStyle w:val="Hypertextovprepojenie"/>
            <w:rFonts w:ascii="Times New Roman" w:hAnsi="Times New Roman" w:cs="Times New Roman"/>
            <w:color w:val="0D0D0D" w:themeColor="text1" w:themeTint="F2"/>
            <w:sz w:val="24"/>
            <w:szCs w:val="24"/>
          </w:rPr>
          <w:t>§ 221 ods. 1</w:t>
        </w:r>
      </w:hyperlink>
      <w:r w:rsidRPr="00FD74A7">
        <w:rPr>
          <w:rFonts w:ascii="Times New Roman" w:hAnsi="Times New Roman" w:cs="Times New Roman"/>
          <w:color w:val="0D0D0D" w:themeColor="text1" w:themeTint="F2"/>
          <w:sz w:val="24"/>
          <w:szCs w:val="24"/>
        </w:rPr>
        <w:t xml:space="preserve">, rozsudkom podľa povahy veci </w:t>
      </w:r>
    </w:p>
    <w:p w14:paraId="5B1252E3" w14:textId="77777777" w:rsidR="00FE4127" w:rsidRPr="001D74FD" w:rsidRDefault="00FE4127" w:rsidP="006F0F88">
      <w:pPr>
        <w:pStyle w:val="Odsekzoznamu"/>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zruší napadnuté rozhodnutie</w:t>
      </w:r>
      <w:r w:rsidRPr="001D74FD">
        <w:rPr>
          <w:rFonts w:ascii="Times New Roman" w:hAnsi="Times New Roman" w:cs="Times New Roman"/>
          <w:color w:val="0D0D0D" w:themeColor="text1" w:themeTint="F2"/>
          <w:sz w:val="24"/>
          <w:szCs w:val="24"/>
        </w:rPr>
        <w:t xml:space="preserve"> o zaistení, rozhodnutie o predĺžení zaistenia alebo rozhodnutie o predĺžení lehoty zaistenia a </w:t>
      </w:r>
      <w:r w:rsidRPr="001D74FD">
        <w:rPr>
          <w:rFonts w:ascii="Times New Roman" w:hAnsi="Times New Roman" w:cs="Times New Roman"/>
          <w:b/>
          <w:color w:val="0D0D0D" w:themeColor="text1" w:themeTint="F2"/>
          <w:sz w:val="24"/>
          <w:szCs w:val="24"/>
        </w:rPr>
        <w:t>nariadi</w:t>
      </w:r>
      <w:r w:rsidRPr="001D74FD">
        <w:rPr>
          <w:rFonts w:ascii="Times New Roman" w:hAnsi="Times New Roman" w:cs="Times New Roman"/>
          <w:color w:val="0D0D0D" w:themeColor="text1" w:themeTint="F2"/>
          <w:sz w:val="24"/>
          <w:szCs w:val="24"/>
        </w:rPr>
        <w:t xml:space="preserve"> žalovanému </w:t>
      </w:r>
      <w:r w:rsidRPr="001D74FD">
        <w:rPr>
          <w:rFonts w:ascii="Times New Roman" w:hAnsi="Times New Roman" w:cs="Times New Roman"/>
          <w:b/>
          <w:color w:val="0D0D0D" w:themeColor="text1" w:themeTint="F2"/>
          <w:sz w:val="24"/>
          <w:szCs w:val="24"/>
        </w:rPr>
        <w:t>bezodkladné prepustenie</w:t>
      </w:r>
      <w:r w:rsidRPr="001D74FD">
        <w:rPr>
          <w:rFonts w:ascii="Times New Roman" w:hAnsi="Times New Roman" w:cs="Times New Roman"/>
          <w:color w:val="0D0D0D" w:themeColor="text1" w:themeTint="F2"/>
          <w:sz w:val="24"/>
          <w:szCs w:val="24"/>
        </w:rPr>
        <w:t xml:space="preserve"> žalobcu zo zaistenia, </w:t>
      </w:r>
    </w:p>
    <w:p w14:paraId="6902C706" w14:textId="77777777" w:rsidR="00FE4127" w:rsidRPr="001D74FD" w:rsidRDefault="00FE4127" w:rsidP="006F0F88">
      <w:pPr>
        <w:pStyle w:val="Odsekzoznamu"/>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uloží žalobcovi po vykonanom dokazovaní miernejšie donucovacie opatrenie</w:t>
      </w:r>
      <w:r w:rsidRPr="001D74FD">
        <w:rPr>
          <w:rFonts w:ascii="Times New Roman" w:hAnsi="Times New Roman" w:cs="Times New Roman"/>
          <w:color w:val="0D0D0D" w:themeColor="text1" w:themeTint="F2"/>
          <w:sz w:val="24"/>
          <w:szCs w:val="24"/>
        </w:rPr>
        <w:t xml:space="preserve"> podľa osobitného predpisu, ktorým sa v plnom rozsahu nahrádza napadnuté rozhodnutie o zaistení, rozhodnutie o predĺžení zaistenia alebo rozhodnutie o predĺžení lehoty zaistenia, a nariadi žalovanému bezodkladné prepustenie žalobcu zo zaistenia (plná jurisdikcia), </w:t>
      </w:r>
    </w:p>
    <w:p w14:paraId="2A9A14FC" w14:textId="77777777" w:rsidR="00FE4127" w:rsidRPr="001D74FD" w:rsidRDefault="00FE4127" w:rsidP="006F0F88">
      <w:pPr>
        <w:pStyle w:val="Odsekzoznamu"/>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zruší napadnuté</w:t>
      </w:r>
      <w:r w:rsidRPr="001D74FD">
        <w:rPr>
          <w:rFonts w:ascii="Times New Roman" w:hAnsi="Times New Roman" w:cs="Times New Roman"/>
          <w:color w:val="0D0D0D" w:themeColor="text1" w:themeTint="F2"/>
          <w:sz w:val="24"/>
          <w:szCs w:val="24"/>
        </w:rPr>
        <w:t xml:space="preserve"> rozhodnutie o zaistení, rozhodnutie o predĺžení zaistenia alebo rozhodnutie o predĺžení lehoty zaistenia, ak obsahovalo odstrániteľné </w:t>
      </w:r>
      <w:proofErr w:type="spellStart"/>
      <w:r w:rsidRPr="001D74FD">
        <w:rPr>
          <w:rFonts w:ascii="Times New Roman" w:hAnsi="Times New Roman" w:cs="Times New Roman"/>
          <w:color w:val="0D0D0D" w:themeColor="text1" w:themeTint="F2"/>
          <w:sz w:val="24"/>
          <w:szCs w:val="24"/>
        </w:rPr>
        <w:t>vady</w:t>
      </w:r>
      <w:proofErr w:type="spellEnd"/>
      <w:r w:rsidRPr="001D74FD">
        <w:rPr>
          <w:rFonts w:ascii="Times New Roman" w:hAnsi="Times New Roman" w:cs="Times New Roman"/>
          <w:color w:val="0D0D0D" w:themeColor="text1" w:themeTint="F2"/>
          <w:sz w:val="24"/>
          <w:szCs w:val="24"/>
        </w:rPr>
        <w:t xml:space="preserve">, a </w:t>
      </w:r>
      <w:r w:rsidRPr="001D74FD">
        <w:rPr>
          <w:rFonts w:ascii="Times New Roman" w:hAnsi="Times New Roman" w:cs="Times New Roman"/>
          <w:b/>
          <w:color w:val="0D0D0D" w:themeColor="text1" w:themeTint="F2"/>
          <w:sz w:val="24"/>
          <w:szCs w:val="24"/>
        </w:rPr>
        <w:t>vec vráti na ďalšie konanie žalovanému</w:t>
      </w:r>
      <w:r w:rsidRPr="001D74FD">
        <w:rPr>
          <w:rFonts w:ascii="Times New Roman" w:hAnsi="Times New Roman" w:cs="Times New Roman"/>
          <w:color w:val="0D0D0D" w:themeColor="text1" w:themeTint="F2"/>
          <w:sz w:val="24"/>
          <w:szCs w:val="24"/>
        </w:rPr>
        <w:t xml:space="preserve">, </w:t>
      </w:r>
    </w:p>
    <w:p w14:paraId="7423DF49" w14:textId="77777777" w:rsidR="00FE4127" w:rsidRPr="001D74FD" w:rsidRDefault="00FE4127" w:rsidP="006F0F88">
      <w:pPr>
        <w:pStyle w:val="Odsekzoznamu"/>
        <w:numPr>
          <w:ilvl w:val="0"/>
          <w:numId w:val="27"/>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určí</w:t>
      </w:r>
      <w:r w:rsidRPr="001D74FD">
        <w:rPr>
          <w:rFonts w:ascii="Times New Roman" w:hAnsi="Times New Roman" w:cs="Times New Roman"/>
          <w:color w:val="0D0D0D" w:themeColor="text1" w:themeTint="F2"/>
          <w:sz w:val="24"/>
          <w:szCs w:val="24"/>
        </w:rPr>
        <w:t xml:space="preserve">, že napadnuté rozhodnutie o zaistení, rozhodnutie o predĺžení zaistenia alebo rozhodnutie o predĺžení lehoty zaistenia bolo </w:t>
      </w:r>
      <w:r w:rsidRPr="001D74FD">
        <w:rPr>
          <w:rFonts w:ascii="Times New Roman" w:hAnsi="Times New Roman" w:cs="Times New Roman"/>
          <w:b/>
          <w:color w:val="0D0D0D" w:themeColor="text1" w:themeTint="F2"/>
          <w:sz w:val="24"/>
          <w:szCs w:val="24"/>
        </w:rPr>
        <w:t>nezákonné</w:t>
      </w:r>
      <w:r w:rsidRPr="001D74FD">
        <w:rPr>
          <w:rFonts w:ascii="Times New Roman" w:hAnsi="Times New Roman" w:cs="Times New Roman"/>
          <w:color w:val="0D0D0D" w:themeColor="text1" w:themeTint="F2"/>
          <w:sz w:val="24"/>
          <w:szCs w:val="24"/>
        </w:rPr>
        <w:t xml:space="preserve">. </w:t>
      </w:r>
    </w:p>
    <w:p w14:paraId="1F39E843"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po preskúmaní zistí dôvodnosť správnej žaloby podľa </w:t>
      </w:r>
      <w:hyperlink r:id="rId16" w:anchor="paragraf-221.odsek-2" w:tooltip="Odkaz na predpis alebo ustanovenie" w:history="1">
        <w:r w:rsidRPr="001D74FD">
          <w:rPr>
            <w:rStyle w:val="Hypertextovprepojenie"/>
            <w:rFonts w:ascii="Times New Roman" w:hAnsi="Times New Roman" w:cs="Times New Roman"/>
            <w:color w:val="0D0D0D" w:themeColor="text1" w:themeTint="F2"/>
            <w:sz w:val="24"/>
            <w:szCs w:val="24"/>
          </w:rPr>
          <w:t>§ 221 ods. 2</w:t>
        </w:r>
      </w:hyperlink>
      <w:r w:rsidRPr="001D74FD">
        <w:rPr>
          <w:rFonts w:ascii="Times New Roman" w:hAnsi="Times New Roman" w:cs="Times New Roman"/>
          <w:color w:val="0D0D0D" w:themeColor="text1" w:themeTint="F2"/>
          <w:sz w:val="24"/>
          <w:szCs w:val="24"/>
        </w:rPr>
        <w:t xml:space="preserve">, rozsudkom podľa povahy veci </w:t>
      </w:r>
    </w:p>
    <w:p w14:paraId="0B9005D2" w14:textId="77777777" w:rsidR="00FE4127" w:rsidRPr="001D74FD" w:rsidRDefault="00FE4127" w:rsidP="006F0F88">
      <w:pPr>
        <w:pStyle w:val="Odsekzoznamu"/>
        <w:numPr>
          <w:ilvl w:val="0"/>
          <w:numId w:val="28"/>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nariadi</w:t>
      </w:r>
      <w:r w:rsidRPr="001D74FD">
        <w:rPr>
          <w:rFonts w:ascii="Times New Roman" w:hAnsi="Times New Roman" w:cs="Times New Roman"/>
          <w:color w:val="0D0D0D" w:themeColor="text1" w:themeTint="F2"/>
          <w:sz w:val="24"/>
          <w:szCs w:val="24"/>
        </w:rPr>
        <w:t xml:space="preserve"> žalovanému </w:t>
      </w:r>
      <w:r w:rsidRPr="001D74FD">
        <w:rPr>
          <w:rFonts w:ascii="Times New Roman" w:hAnsi="Times New Roman" w:cs="Times New Roman"/>
          <w:b/>
          <w:color w:val="0D0D0D" w:themeColor="text1" w:themeTint="F2"/>
          <w:sz w:val="24"/>
          <w:szCs w:val="24"/>
        </w:rPr>
        <w:t>bezodkladné</w:t>
      </w:r>
      <w:r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b/>
          <w:color w:val="0D0D0D" w:themeColor="text1" w:themeTint="F2"/>
          <w:sz w:val="24"/>
          <w:szCs w:val="24"/>
        </w:rPr>
        <w:t>prepustenie</w:t>
      </w:r>
      <w:r w:rsidRPr="001D74FD">
        <w:rPr>
          <w:rFonts w:ascii="Times New Roman" w:hAnsi="Times New Roman" w:cs="Times New Roman"/>
          <w:color w:val="0D0D0D" w:themeColor="text1" w:themeTint="F2"/>
          <w:sz w:val="24"/>
          <w:szCs w:val="24"/>
        </w:rPr>
        <w:t xml:space="preserve"> žalobcu zo zaistenia,</w:t>
      </w:r>
    </w:p>
    <w:p w14:paraId="2F3BF499" w14:textId="77777777" w:rsidR="00FE4127" w:rsidRPr="001D74FD" w:rsidRDefault="00FE4127" w:rsidP="006F0F88">
      <w:pPr>
        <w:pStyle w:val="Odsekzoznamu"/>
        <w:numPr>
          <w:ilvl w:val="0"/>
          <w:numId w:val="28"/>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nariadi</w:t>
      </w:r>
      <w:r w:rsidRPr="001D74FD">
        <w:rPr>
          <w:rFonts w:ascii="Times New Roman" w:hAnsi="Times New Roman" w:cs="Times New Roman"/>
          <w:color w:val="0D0D0D" w:themeColor="text1" w:themeTint="F2"/>
          <w:sz w:val="24"/>
          <w:szCs w:val="24"/>
        </w:rPr>
        <w:t xml:space="preserve"> žalovanému po vykonanom dokazovaní </w:t>
      </w:r>
      <w:r w:rsidRPr="001D74FD">
        <w:rPr>
          <w:rFonts w:ascii="Times New Roman" w:hAnsi="Times New Roman" w:cs="Times New Roman"/>
          <w:b/>
          <w:color w:val="0D0D0D" w:themeColor="text1" w:themeTint="F2"/>
          <w:sz w:val="24"/>
          <w:szCs w:val="24"/>
        </w:rPr>
        <w:t>bezodkladné prepustenie žalobcu</w:t>
      </w:r>
      <w:r w:rsidRPr="001D74FD">
        <w:rPr>
          <w:rFonts w:ascii="Times New Roman" w:hAnsi="Times New Roman" w:cs="Times New Roman"/>
          <w:color w:val="0D0D0D" w:themeColor="text1" w:themeTint="F2"/>
          <w:sz w:val="24"/>
          <w:szCs w:val="24"/>
        </w:rPr>
        <w:t xml:space="preserve"> zo zaistenia a </w:t>
      </w:r>
      <w:r w:rsidRPr="001D74FD">
        <w:rPr>
          <w:rFonts w:ascii="Times New Roman" w:hAnsi="Times New Roman" w:cs="Times New Roman"/>
          <w:b/>
          <w:color w:val="0D0D0D" w:themeColor="text1" w:themeTint="F2"/>
          <w:sz w:val="24"/>
          <w:szCs w:val="24"/>
        </w:rPr>
        <w:t>rozhodne</w:t>
      </w:r>
      <w:r w:rsidRPr="001D74FD">
        <w:rPr>
          <w:rFonts w:ascii="Times New Roman" w:hAnsi="Times New Roman" w:cs="Times New Roman"/>
          <w:color w:val="0D0D0D" w:themeColor="text1" w:themeTint="F2"/>
          <w:sz w:val="24"/>
          <w:szCs w:val="24"/>
        </w:rPr>
        <w:t xml:space="preserve"> o uložení </w:t>
      </w:r>
      <w:r w:rsidRPr="001D74FD">
        <w:rPr>
          <w:rFonts w:ascii="Times New Roman" w:hAnsi="Times New Roman" w:cs="Times New Roman"/>
          <w:b/>
          <w:color w:val="0D0D0D" w:themeColor="text1" w:themeTint="F2"/>
          <w:sz w:val="24"/>
          <w:szCs w:val="24"/>
        </w:rPr>
        <w:t>miernejšieho donucovacieho</w:t>
      </w:r>
      <w:r w:rsidRPr="001D74FD">
        <w:rPr>
          <w:rFonts w:ascii="Times New Roman" w:hAnsi="Times New Roman" w:cs="Times New Roman"/>
          <w:color w:val="0D0D0D" w:themeColor="text1" w:themeTint="F2"/>
          <w:sz w:val="24"/>
          <w:szCs w:val="24"/>
        </w:rPr>
        <w:t xml:space="preserve"> opatrenia žalobcovi podľa osobitného predpisu. </w:t>
      </w:r>
    </w:p>
    <w:p w14:paraId="2A236AF9" w14:textId="77777777" w:rsidR="00FD74A7" w:rsidRDefault="00FD74A7" w:rsidP="00FD74A7">
      <w:pPr>
        <w:pStyle w:val="Odsekzoznamu"/>
        <w:jc w:val="both"/>
        <w:rPr>
          <w:rFonts w:ascii="Times New Roman" w:hAnsi="Times New Roman" w:cs="Times New Roman"/>
          <w:color w:val="0D0D0D" w:themeColor="text1" w:themeTint="F2"/>
          <w:sz w:val="24"/>
          <w:szCs w:val="24"/>
        </w:rPr>
      </w:pPr>
    </w:p>
    <w:p w14:paraId="2BCBA0AF" w14:textId="77777777" w:rsidR="00FE4127" w:rsidRP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 xml:space="preserve">Vo výroku rozsudku správny súd uvedie </w:t>
      </w:r>
      <w:r w:rsidRPr="00FD74A7">
        <w:rPr>
          <w:rFonts w:ascii="Times New Roman" w:hAnsi="Times New Roman" w:cs="Times New Roman"/>
          <w:color w:val="0D0D0D" w:themeColor="text1" w:themeTint="F2"/>
          <w:sz w:val="24"/>
          <w:szCs w:val="24"/>
          <w:u w:val="single"/>
        </w:rPr>
        <w:t>meno a priezvisko žalobcu</w:t>
      </w:r>
      <w:r w:rsidRPr="00FD74A7">
        <w:rPr>
          <w:rFonts w:ascii="Times New Roman" w:hAnsi="Times New Roman" w:cs="Times New Roman"/>
          <w:color w:val="0D0D0D" w:themeColor="text1" w:themeTint="F2"/>
          <w:sz w:val="24"/>
          <w:szCs w:val="24"/>
        </w:rPr>
        <w:t xml:space="preserve">, </w:t>
      </w:r>
      <w:r w:rsidRPr="00FD74A7">
        <w:rPr>
          <w:rFonts w:ascii="Times New Roman" w:hAnsi="Times New Roman" w:cs="Times New Roman"/>
          <w:b/>
          <w:color w:val="0D0D0D" w:themeColor="text1" w:themeTint="F2"/>
          <w:sz w:val="24"/>
          <w:szCs w:val="24"/>
        </w:rPr>
        <w:t>číslo jeho cestovného pasu alebo iného dokladu totožnosti</w:t>
      </w:r>
      <w:r w:rsidRPr="00FD74A7">
        <w:rPr>
          <w:rFonts w:ascii="Times New Roman" w:hAnsi="Times New Roman" w:cs="Times New Roman"/>
          <w:color w:val="0D0D0D" w:themeColor="text1" w:themeTint="F2"/>
          <w:sz w:val="24"/>
          <w:szCs w:val="24"/>
        </w:rPr>
        <w:t xml:space="preserve">, </w:t>
      </w:r>
      <w:r w:rsidRPr="00FD74A7">
        <w:rPr>
          <w:rFonts w:ascii="Times New Roman" w:hAnsi="Times New Roman" w:cs="Times New Roman"/>
          <w:color w:val="0D0D0D" w:themeColor="text1" w:themeTint="F2"/>
          <w:sz w:val="24"/>
          <w:szCs w:val="24"/>
          <w:u w:val="single"/>
        </w:rPr>
        <w:t>číslo a deň vydania rozhodnutia o zaistení</w:t>
      </w:r>
      <w:r w:rsidRPr="00FD74A7">
        <w:rPr>
          <w:rFonts w:ascii="Times New Roman" w:hAnsi="Times New Roman" w:cs="Times New Roman"/>
          <w:color w:val="0D0D0D" w:themeColor="text1" w:themeTint="F2"/>
          <w:sz w:val="24"/>
          <w:szCs w:val="24"/>
        </w:rPr>
        <w:t xml:space="preserve">, </w:t>
      </w:r>
      <w:r w:rsidRPr="00FD74A7">
        <w:rPr>
          <w:rFonts w:ascii="Times New Roman" w:hAnsi="Times New Roman" w:cs="Times New Roman"/>
          <w:color w:val="0D0D0D" w:themeColor="text1" w:themeTint="F2"/>
          <w:sz w:val="24"/>
          <w:szCs w:val="24"/>
          <w:u w:val="single"/>
        </w:rPr>
        <w:t>rozhodnutia o predĺžení zaistenia alebo rozhodnutia o predĺžení lehoty zaistenia a druh a podmienky miernejšieho donucovacieho opatrenia, ak rozhodol o jeho uložení</w:t>
      </w:r>
      <w:r w:rsidRPr="00FD74A7">
        <w:rPr>
          <w:rFonts w:ascii="Times New Roman" w:hAnsi="Times New Roman" w:cs="Times New Roman"/>
          <w:color w:val="0D0D0D" w:themeColor="text1" w:themeTint="F2"/>
          <w:sz w:val="24"/>
          <w:szCs w:val="24"/>
        </w:rPr>
        <w:t xml:space="preserve">. </w:t>
      </w:r>
    </w:p>
    <w:p w14:paraId="3DE02554" w14:textId="77777777" w:rsidR="007E5EA4" w:rsidRPr="001D74FD" w:rsidRDefault="007E5EA4" w:rsidP="007E5EA4">
      <w:pPr>
        <w:ind w:firstLine="708"/>
        <w:jc w:val="both"/>
        <w:rPr>
          <w:rFonts w:ascii="Times New Roman" w:hAnsi="Times New Roman" w:cs="Times New Roman"/>
          <w:color w:val="0D0D0D" w:themeColor="text1" w:themeTint="F2"/>
          <w:sz w:val="24"/>
          <w:szCs w:val="24"/>
        </w:rPr>
      </w:pPr>
    </w:p>
    <w:p w14:paraId="5B04D37E" w14:textId="77777777" w:rsidR="00FE4127" w:rsidRPr="001D74FD" w:rsidRDefault="00FE4127" w:rsidP="006F0F88">
      <w:pPr>
        <w:pStyle w:val="Odsekzoznamu"/>
        <w:numPr>
          <w:ilvl w:val="0"/>
          <w:numId w:val="23"/>
        </w:numPr>
        <w:rPr>
          <w:rFonts w:ascii="Times New Roman" w:hAnsi="Times New Roman" w:cs="Times New Roman"/>
          <w:b/>
          <w:color w:val="0D0D0D" w:themeColor="text1" w:themeTint="F2"/>
          <w:sz w:val="24"/>
          <w:szCs w:val="24"/>
          <w:u w:val="single"/>
        </w:rPr>
      </w:pPr>
      <w:r w:rsidRPr="001D74FD">
        <w:rPr>
          <w:rFonts w:ascii="Times New Roman" w:hAnsi="Times New Roman" w:cs="Times New Roman"/>
          <w:b/>
          <w:color w:val="0D0D0D" w:themeColor="text1" w:themeTint="F2"/>
          <w:sz w:val="24"/>
          <w:szCs w:val="24"/>
          <w:u w:val="single"/>
        </w:rPr>
        <w:t>Konanie vo veciach administratívneho vyhostenia</w:t>
      </w:r>
    </w:p>
    <w:p w14:paraId="633269A7" w14:textId="77777777" w:rsidR="00FD74A7" w:rsidRDefault="00FD74A7" w:rsidP="00FD74A7">
      <w:pPr>
        <w:pStyle w:val="Odsekzoznamu"/>
        <w:jc w:val="both"/>
        <w:rPr>
          <w:rFonts w:ascii="Times New Roman" w:hAnsi="Times New Roman" w:cs="Times New Roman"/>
          <w:color w:val="0D0D0D" w:themeColor="text1" w:themeTint="F2"/>
          <w:sz w:val="24"/>
          <w:szCs w:val="24"/>
        </w:rPr>
      </w:pPr>
    </w:p>
    <w:p w14:paraId="200C268D" w14:textId="77777777" w:rsidR="00FD74A7" w:rsidRDefault="00FE4127"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color w:val="0D0D0D" w:themeColor="text1" w:themeTint="F2"/>
          <w:sz w:val="24"/>
          <w:szCs w:val="24"/>
        </w:rPr>
        <w:t>Žalobca sa môže správnou žalobou domáhať preskúmania rozhodnutia alebo opatrenia týkajúceho sa administratívneho vyhostenia vyda</w:t>
      </w:r>
      <w:r w:rsidR="00FD74A7">
        <w:rPr>
          <w:rFonts w:ascii="Times New Roman" w:hAnsi="Times New Roman" w:cs="Times New Roman"/>
          <w:color w:val="0D0D0D" w:themeColor="text1" w:themeTint="F2"/>
          <w:sz w:val="24"/>
          <w:szCs w:val="24"/>
        </w:rPr>
        <w:t>ného podľa osobitného predpisu.</w:t>
      </w:r>
    </w:p>
    <w:p w14:paraId="0D2FC4DE" w14:textId="77777777" w:rsidR="007E5EA4" w:rsidRPr="00FD74A7" w:rsidRDefault="007E5EA4" w:rsidP="00FD74A7">
      <w:pPr>
        <w:pStyle w:val="Odsekzoznamu"/>
        <w:numPr>
          <w:ilvl w:val="0"/>
          <w:numId w:val="46"/>
        </w:numPr>
        <w:ind w:left="426"/>
        <w:jc w:val="both"/>
        <w:rPr>
          <w:rFonts w:ascii="Times New Roman" w:hAnsi="Times New Roman" w:cs="Times New Roman"/>
          <w:color w:val="0D0D0D" w:themeColor="text1" w:themeTint="F2"/>
          <w:sz w:val="24"/>
          <w:szCs w:val="24"/>
        </w:rPr>
      </w:pPr>
      <w:r w:rsidRPr="00FD74A7">
        <w:rPr>
          <w:rFonts w:ascii="Times New Roman" w:hAnsi="Times New Roman" w:cs="Times New Roman"/>
          <w:b/>
          <w:color w:val="0D0D0D" w:themeColor="text1" w:themeTint="F2"/>
          <w:sz w:val="24"/>
          <w:szCs w:val="24"/>
        </w:rPr>
        <w:t>Administratívne vyhostenie</w:t>
      </w:r>
      <w:r w:rsidRPr="00FD74A7">
        <w:rPr>
          <w:rFonts w:ascii="Times New Roman" w:hAnsi="Times New Roman" w:cs="Times New Roman"/>
          <w:color w:val="0D0D0D" w:themeColor="text1" w:themeTint="F2"/>
          <w:sz w:val="24"/>
          <w:szCs w:val="24"/>
        </w:rPr>
        <w:t xml:space="preserve"> podľa § 77 zákona č. 404/2011 Z. z. o pobyte cudzincov a o zmene a doplnení niektorých zákonov je </w:t>
      </w:r>
      <w:r w:rsidRPr="00FD74A7">
        <w:rPr>
          <w:rFonts w:ascii="Times New Roman" w:hAnsi="Times New Roman" w:cs="Times New Roman"/>
          <w:b/>
          <w:color w:val="0D0D0D" w:themeColor="text1" w:themeTint="F2"/>
          <w:sz w:val="24"/>
          <w:szCs w:val="24"/>
        </w:rPr>
        <w:t>rozhodnutie policajného útvaru</w:t>
      </w:r>
      <w:r w:rsidRPr="00FD74A7">
        <w:rPr>
          <w:rFonts w:ascii="Times New Roman" w:hAnsi="Times New Roman" w:cs="Times New Roman"/>
          <w:color w:val="0D0D0D" w:themeColor="text1" w:themeTint="F2"/>
          <w:sz w:val="24"/>
          <w:szCs w:val="24"/>
        </w:rPr>
        <w:t xml:space="preserve"> o tom, že cudzinec nemá alebo stratil oprávnenie zdržiavať sa na území Slovenskej republiky a je povinný opustiť územie Slovenskej republiky, s možnosťou určenia lehoty na jeho vycestovanie do krajiny pôvodu, krajiny tranzitu, ktorejkoľvek tretej krajiny, do ktorej sa štátny príslušník tretej krajiny dobrovoľne rozhodne vrátiť a ktorá ho prijme, alebo na </w:t>
      </w:r>
      <w:r w:rsidRPr="00FD74A7">
        <w:rPr>
          <w:rFonts w:ascii="Times New Roman" w:hAnsi="Times New Roman" w:cs="Times New Roman"/>
          <w:color w:val="0D0D0D" w:themeColor="text1" w:themeTint="F2"/>
          <w:sz w:val="24"/>
          <w:szCs w:val="24"/>
        </w:rPr>
        <w:lastRenderedPageBreak/>
        <w:t>územie členského štátu, v ktorom má udelené právo na pobyt alebo poskytnutú medzinárodnú ochranu.</w:t>
      </w:r>
    </w:p>
    <w:p w14:paraId="7CA043B9" w14:textId="77777777" w:rsidR="00FD74A7" w:rsidRDefault="00FD74A7" w:rsidP="00FD74A7">
      <w:pPr>
        <w:pStyle w:val="Odsekzoznamu"/>
        <w:rPr>
          <w:rFonts w:ascii="Times New Roman" w:hAnsi="Times New Roman" w:cs="Times New Roman"/>
          <w:color w:val="0D0D0D" w:themeColor="text1" w:themeTint="F2"/>
          <w:sz w:val="24"/>
          <w:szCs w:val="24"/>
          <w:u w:val="single"/>
        </w:rPr>
      </w:pPr>
    </w:p>
    <w:p w14:paraId="2B531090" w14:textId="77777777" w:rsidR="007E5EA4" w:rsidRPr="00FD74A7" w:rsidRDefault="007E5EA4" w:rsidP="00FD74A7">
      <w:pPr>
        <w:pStyle w:val="Odsekzoznamu"/>
        <w:numPr>
          <w:ilvl w:val="0"/>
          <w:numId w:val="48"/>
        </w:numPr>
        <w:ind w:left="426"/>
        <w:rPr>
          <w:rFonts w:ascii="Times New Roman" w:hAnsi="Times New Roman" w:cs="Times New Roman"/>
          <w:color w:val="0D0D0D" w:themeColor="text1" w:themeTint="F2"/>
          <w:sz w:val="24"/>
          <w:szCs w:val="24"/>
          <w:u w:val="single"/>
        </w:rPr>
      </w:pPr>
      <w:r w:rsidRPr="00FD74A7">
        <w:rPr>
          <w:rFonts w:ascii="Times New Roman" w:hAnsi="Times New Roman" w:cs="Times New Roman"/>
          <w:color w:val="0D0D0D" w:themeColor="text1" w:themeTint="F2"/>
          <w:sz w:val="24"/>
          <w:szCs w:val="24"/>
          <w:u w:val="single"/>
        </w:rPr>
        <w:t>Účastníci konania:</w:t>
      </w:r>
    </w:p>
    <w:p w14:paraId="2CAF1DA2" w14:textId="77777777" w:rsidR="007E5EA4" w:rsidRPr="001D74FD" w:rsidRDefault="007E5EA4" w:rsidP="007E5EA4">
      <w:pPr>
        <w:rPr>
          <w:rFonts w:ascii="Times New Roman" w:hAnsi="Times New Roman" w:cs="Times New Roman"/>
          <w:color w:val="0D0D0D" w:themeColor="text1" w:themeTint="F2"/>
          <w:sz w:val="24"/>
          <w:szCs w:val="24"/>
        </w:rPr>
      </w:pPr>
      <w:r w:rsidRPr="002B7E7B">
        <w:rPr>
          <w:rFonts w:ascii="Times New Roman" w:hAnsi="Times New Roman" w:cs="Times New Roman"/>
          <w:b/>
          <w:color w:val="0D0D0D" w:themeColor="text1" w:themeTint="F2"/>
          <w:sz w:val="24"/>
          <w:szCs w:val="24"/>
        </w:rPr>
        <w:t xml:space="preserve">Účastníkmi </w:t>
      </w:r>
      <w:r w:rsidRPr="002B7E7B">
        <w:rPr>
          <w:rFonts w:ascii="Times New Roman" w:hAnsi="Times New Roman" w:cs="Times New Roman"/>
          <w:color w:val="0D0D0D" w:themeColor="text1" w:themeTint="F2"/>
          <w:sz w:val="24"/>
          <w:szCs w:val="24"/>
        </w:rPr>
        <w:t>konania</w:t>
      </w:r>
      <w:r w:rsidRPr="001D74FD">
        <w:rPr>
          <w:rFonts w:ascii="Times New Roman" w:hAnsi="Times New Roman" w:cs="Times New Roman"/>
          <w:color w:val="0D0D0D" w:themeColor="text1" w:themeTint="F2"/>
          <w:sz w:val="24"/>
          <w:szCs w:val="24"/>
        </w:rPr>
        <w:t xml:space="preserve"> sú žalobca a žalovaný, </w:t>
      </w:r>
      <w:r w:rsidR="00677BAB">
        <w:rPr>
          <w:rFonts w:ascii="Times New Roman" w:hAnsi="Times New Roman" w:cs="Times New Roman"/>
          <w:color w:val="0D0D0D" w:themeColor="text1" w:themeTint="F2"/>
          <w:sz w:val="24"/>
          <w:szCs w:val="24"/>
        </w:rPr>
        <w:t>za splnenia zákonných podmienok</w:t>
      </w:r>
      <w:r w:rsidR="00677BAB" w:rsidRPr="001D74FD">
        <w:rPr>
          <w:rFonts w:ascii="Times New Roman" w:hAnsi="Times New Roman" w:cs="Times New Roman"/>
          <w:color w:val="0D0D0D" w:themeColor="text1" w:themeTint="F2"/>
          <w:sz w:val="24"/>
          <w:szCs w:val="24"/>
        </w:rPr>
        <w:t xml:space="preserve"> prokurátor</w:t>
      </w:r>
      <w:r w:rsidRPr="001D74FD">
        <w:rPr>
          <w:rFonts w:ascii="Times New Roman" w:hAnsi="Times New Roman" w:cs="Times New Roman"/>
          <w:color w:val="0D0D0D" w:themeColor="text1" w:themeTint="F2"/>
          <w:sz w:val="24"/>
          <w:szCs w:val="24"/>
        </w:rPr>
        <w:t xml:space="preserve">. </w:t>
      </w:r>
    </w:p>
    <w:p w14:paraId="5510A7F7" w14:textId="77777777" w:rsidR="007E5EA4" w:rsidRPr="00FD74A7" w:rsidRDefault="007E5EA4" w:rsidP="00FD74A7">
      <w:pPr>
        <w:pStyle w:val="Odsekzoznamu"/>
        <w:numPr>
          <w:ilvl w:val="0"/>
          <w:numId w:val="48"/>
        </w:numPr>
        <w:ind w:left="426"/>
        <w:rPr>
          <w:rFonts w:ascii="Times New Roman" w:hAnsi="Times New Roman" w:cs="Times New Roman"/>
          <w:color w:val="0D0D0D" w:themeColor="text1" w:themeTint="F2"/>
          <w:sz w:val="24"/>
          <w:szCs w:val="24"/>
          <w:u w:val="single"/>
        </w:rPr>
      </w:pPr>
      <w:r w:rsidRPr="00FD74A7">
        <w:rPr>
          <w:rFonts w:ascii="Times New Roman" w:hAnsi="Times New Roman" w:cs="Times New Roman"/>
          <w:color w:val="0D0D0D" w:themeColor="text1" w:themeTint="F2"/>
          <w:sz w:val="24"/>
          <w:szCs w:val="24"/>
          <w:u w:val="single"/>
        </w:rPr>
        <w:t>Žalobná legitimácia</w:t>
      </w:r>
    </w:p>
    <w:p w14:paraId="7B089FF2" w14:textId="77777777" w:rsidR="007E5EA4" w:rsidRPr="001D74FD" w:rsidRDefault="007E5EA4" w:rsidP="007E5EA4">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Žalobca</w:t>
      </w:r>
      <w:r w:rsidR="00FD74A7">
        <w:rPr>
          <w:rFonts w:ascii="Times New Roman" w:hAnsi="Times New Roman" w:cs="Times New Roman"/>
          <w:b/>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fyzická osoba, ktorá o sebe tvrdí, že ako účastník administratívneho konania bola rozhodnutím alebo opatrením podľa § 231 ukrátená na svojich právach alebo právom chránených záujmoch. </w:t>
      </w:r>
    </w:p>
    <w:p w14:paraId="14ECF25D" w14:textId="77777777" w:rsidR="007E5EA4" w:rsidRPr="001D74FD" w:rsidRDefault="007E5EA4" w:rsidP="007E5EA4">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w:t>
      </w:r>
      <w:r w:rsidRPr="001D74FD">
        <w:rPr>
          <w:rFonts w:ascii="Times New Roman" w:hAnsi="Times New Roman" w:cs="Times New Roman"/>
          <w:color w:val="0D0D0D" w:themeColor="text1" w:themeTint="F2"/>
          <w:sz w:val="24"/>
          <w:szCs w:val="24"/>
        </w:rPr>
        <w:t xml:space="preserve"> - je orgán verejnej správy, ktorý vydal rozhodnutie alebo opatrenie uvedené v § 231. </w:t>
      </w:r>
    </w:p>
    <w:p w14:paraId="611A9F8B" w14:textId="77777777" w:rsidR="00FE4127" w:rsidRPr="001D74FD" w:rsidRDefault="007E5EA4" w:rsidP="00660091">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u w:val="single"/>
        </w:rPr>
        <w:t>Lehota na podanie správnej žaloby</w:t>
      </w:r>
      <w:r w:rsidR="00660091">
        <w:rPr>
          <w:rFonts w:ascii="Times New Roman" w:hAnsi="Times New Roman" w:cs="Times New Roman"/>
          <w:color w:val="0D0D0D" w:themeColor="text1" w:themeTint="F2"/>
          <w:sz w:val="24"/>
          <w:szCs w:val="24"/>
          <w:u w:val="single"/>
        </w:rPr>
        <w:t xml:space="preserve"> -  </w:t>
      </w:r>
      <w:r w:rsidR="00FE4127" w:rsidRPr="001D74FD">
        <w:rPr>
          <w:rFonts w:ascii="Times New Roman" w:hAnsi="Times New Roman" w:cs="Times New Roman"/>
          <w:color w:val="0D0D0D" w:themeColor="text1" w:themeTint="F2"/>
          <w:sz w:val="24"/>
          <w:szCs w:val="24"/>
        </w:rPr>
        <w:t>Správna žaloba musí byť podaná v lehote 30 dní od doručenia ro</w:t>
      </w:r>
      <w:r w:rsidRPr="001D74FD">
        <w:rPr>
          <w:rFonts w:ascii="Times New Roman" w:hAnsi="Times New Roman" w:cs="Times New Roman"/>
          <w:color w:val="0D0D0D" w:themeColor="text1" w:themeTint="F2"/>
          <w:sz w:val="24"/>
          <w:szCs w:val="24"/>
        </w:rPr>
        <w:t>zhodnutia alebo opatrenia</w:t>
      </w:r>
      <w:r w:rsidR="00FE4127" w:rsidRPr="001D74FD">
        <w:rPr>
          <w:rFonts w:ascii="Times New Roman" w:hAnsi="Times New Roman" w:cs="Times New Roman"/>
          <w:color w:val="0D0D0D" w:themeColor="text1" w:themeTint="F2"/>
          <w:sz w:val="24"/>
          <w:szCs w:val="24"/>
        </w:rPr>
        <w:t xml:space="preserve">. </w:t>
      </w:r>
    </w:p>
    <w:p w14:paraId="55677575" w14:textId="77777777" w:rsidR="007E5EA4" w:rsidRPr="00FD74A7" w:rsidRDefault="007E5EA4" w:rsidP="00FD74A7">
      <w:pPr>
        <w:pStyle w:val="Odsekzoznamu"/>
        <w:numPr>
          <w:ilvl w:val="0"/>
          <w:numId w:val="48"/>
        </w:numPr>
        <w:ind w:left="426"/>
        <w:rPr>
          <w:rFonts w:ascii="Times New Roman" w:hAnsi="Times New Roman" w:cs="Times New Roman"/>
          <w:color w:val="0D0D0D" w:themeColor="text1" w:themeTint="F2"/>
          <w:sz w:val="24"/>
          <w:szCs w:val="24"/>
        </w:rPr>
      </w:pPr>
      <w:r w:rsidRPr="00FD74A7">
        <w:rPr>
          <w:rFonts w:ascii="Times New Roman" w:hAnsi="Times New Roman" w:cs="Times New Roman"/>
          <w:b/>
          <w:color w:val="0D0D0D" w:themeColor="text1" w:themeTint="F2"/>
          <w:sz w:val="24"/>
          <w:szCs w:val="24"/>
        </w:rPr>
        <w:t xml:space="preserve">Náležitosti správnej žaloby </w:t>
      </w:r>
      <w:r w:rsidRPr="00FD74A7">
        <w:rPr>
          <w:rFonts w:ascii="Times New Roman" w:hAnsi="Times New Roman" w:cs="Times New Roman"/>
          <w:color w:val="0D0D0D" w:themeColor="text1" w:themeTint="F2"/>
          <w:sz w:val="24"/>
          <w:szCs w:val="24"/>
        </w:rPr>
        <w:t>§ 236</w:t>
      </w:r>
    </w:p>
    <w:p w14:paraId="7D11DACC" w14:textId="77777777" w:rsidR="007E5EA4" w:rsidRPr="001D74FD" w:rsidRDefault="007E5EA4" w:rsidP="002B7E7B">
      <w:pPr>
        <w:spacing w:after="0"/>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3103C763" w14:textId="77777777" w:rsidR="007E5EA4" w:rsidRPr="001D74FD" w:rsidRDefault="007E5EA4"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určená, </w:t>
      </w:r>
    </w:p>
    <w:p w14:paraId="7904DD6E" w14:textId="77777777" w:rsidR="007E5EA4" w:rsidRPr="001D74FD" w:rsidRDefault="007E5EA4"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ju robí, </w:t>
      </w:r>
    </w:p>
    <w:p w14:paraId="4AAFB534" w14:textId="77777777" w:rsidR="007E5EA4" w:rsidRPr="001D74FD" w:rsidRDefault="007E5EA4"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51C769A0" w14:textId="77777777" w:rsidR="007E5EA4" w:rsidRPr="001D74FD" w:rsidRDefault="007E5EA4"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ňou sleduje,</w:t>
      </w:r>
    </w:p>
    <w:p w14:paraId="6A2C01E1" w14:textId="77777777" w:rsidR="007E5EA4" w:rsidRPr="001D74FD" w:rsidRDefault="007E5EA4"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3550FE03" w14:textId="77777777" w:rsidR="007E5EA4" w:rsidRPr="001D74FD" w:rsidRDefault="007E5EA4" w:rsidP="007E5EA4">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7F2D9ACB" w14:textId="77777777" w:rsidR="00FE4127" w:rsidRPr="001D74FD" w:rsidRDefault="00FE4127" w:rsidP="002B7E7B">
      <w:pPr>
        <w:spacing w:after="0"/>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V správnej žalobe sa musí okrem všeobecných náležitostí podania podľa </w:t>
      </w:r>
      <w:hyperlink r:id="rId17" w:anchor="paragraf-57" w:tooltip="Odkaz na predpis alebo ustanovenie" w:history="1">
        <w:r w:rsidRPr="001D74FD">
          <w:rPr>
            <w:rStyle w:val="Hypertextovprepojenie"/>
            <w:rFonts w:ascii="Times New Roman" w:hAnsi="Times New Roman" w:cs="Times New Roman"/>
            <w:color w:val="0D0D0D" w:themeColor="text1" w:themeTint="F2"/>
            <w:sz w:val="24"/>
            <w:szCs w:val="24"/>
          </w:rPr>
          <w:t>§ 57</w:t>
        </w:r>
      </w:hyperlink>
      <w:r w:rsidRPr="001D74FD">
        <w:rPr>
          <w:rFonts w:ascii="Times New Roman" w:hAnsi="Times New Roman" w:cs="Times New Roman"/>
          <w:color w:val="0D0D0D" w:themeColor="text1" w:themeTint="F2"/>
          <w:sz w:val="24"/>
          <w:szCs w:val="24"/>
        </w:rPr>
        <w:t xml:space="preserve"> uviesť </w:t>
      </w:r>
    </w:p>
    <w:p w14:paraId="1398588E" w14:textId="77777777" w:rsidR="00FE4127" w:rsidRPr="001D74FD" w:rsidRDefault="00FE4127" w:rsidP="006F0F88">
      <w:pPr>
        <w:pStyle w:val="Odsekzoznamu"/>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568A0E56" w14:textId="77777777" w:rsidR="00FE4127" w:rsidRPr="001D74FD" w:rsidRDefault="00FE4127" w:rsidP="006F0F88">
      <w:pPr>
        <w:pStyle w:val="Odsekzoznamu"/>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0954CF6A" w14:textId="77777777" w:rsidR="00FE4127" w:rsidRPr="001D74FD" w:rsidRDefault="00FE4127" w:rsidP="006F0F88">
      <w:pPr>
        <w:pStyle w:val="Odsekzoznamu"/>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napadnutého rozhodnutia alebo opatrenia,</w:t>
      </w:r>
    </w:p>
    <w:p w14:paraId="15A5C4A4" w14:textId="77777777" w:rsidR="00FE4127" w:rsidRPr="001D74FD" w:rsidRDefault="00FE4127" w:rsidP="006F0F88">
      <w:pPr>
        <w:pStyle w:val="Odsekzoznamu"/>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137584B9" w14:textId="77777777" w:rsidR="00FE4127" w:rsidRPr="001D74FD" w:rsidRDefault="00FE4127" w:rsidP="006F0F88">
      <w:pPr>
        <w:pStyle w:val="Odsekzoznamu"/>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1E716914" w14:textId="77777777" w:rsidR="00FE4127" w:rsidRPr="001D74FD" w:rsidRDefault="00FE4127" w:rsidP="006F0F88">
      <w:pPr>
        <w:pStyle w:val="Odsekzoznamu"/>
        <w:numPr>
          <w:ilvl w:val="0"/>
          <w:numId w:val="30"/>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7FD8DCC2" w14:textId="77777777" w:rsidR="00FE4127" w:rsidRPr="001D74FD" w:rsidRDefault="00FE4127" w:rsidP="007E5EA4">
      <w:pPr>
        <w:ind w:firstLine="708"/>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K správnej žalobe musí byť pripojené napadnuté rozhodnutie alebo opatrenie.</w:t>
      </w:r>
    </w:p>
    <w:p w14:paraId="3D99FD08"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Podanie správnej žaloby </w:t>
      </w:r>
      <w:r w:rsidRPr="001D74FD">
        <w:rPr>
          <w:rFonts w:ascii="Times New Roman" w:hAnsi="Times New Roman" w:cs="Times New Roman"/>
          <w:b/>
          <w:color w:val="0D0D0D" w:themeColor="text1" w:themeTint="F2"/>
          <w:sz w:val="24"/>
          <w:szCs w:val="24"/>
        </w:rPr>
        <w:t>nemá odkladný účinok</w:t>
      </w:r>
      <w:r w:rsidRPr="001D74FD">
        <w:rPr>
          <w:rFonts w:ascii="Times New Roman" w:hAnsi="Times New Roman" w:cs="Times New Roman"/>
          <w:color w:val="0D0D0D" w:themeColor="text1" w:themeTint="F2"/>
          <w:sz w:val="24"/>
          <w:szCs w:val="24"/>
        </w:rPr>
        <w:t>.</w:t>
      </w:r>
      <w:r w:rsidR="007E5EA4"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Správny súd môže na návrh žalobcu a po vyjadrení žalovaného uznesením priznať správnej žalobe odkladný účinok. Návrh na priznanie odkladného účinku podáva žalobca spolu so správnou žalobou. Správny súd rozhodne o návrhu na priznanie odkladného účinku </w:t>
      </w:r>
      <w:r w:rsidRPr="001D74FD">
        <w:rPr>
          <w:rFonts w:ascii="Times New Roman" w:hAnsi="Times New Roman" w:cs="Times New Roman"/>
          <w:b/>
          <w:color w:val="0D0D0D" w:themeColor="text1" w:themeTint="F2"/>
          <w:sz w:val="24"/>
          <w:szCs w:val="24"/>
        </w:rPr>
        <w:t>do 15 dní od jeho podania</w:t>
      </w:r>
      <w:r w:rsidRPr="001D74FD">
        <w:rPr>
          <w:rFonts w:ascii="Times New Roman" w:hAnsi="Times New Roman" w:cs="Times New Roman"/>
          <w:color w:val="0D0D0D" w:themeColor="text1" w:themeTint="F2"/>
          <w:sz w:val="24"/>
          <w:szCs w:val="24"/>
        </w:rPr>
        <w:t xml:space="preserve">. </w:t>
      </w:r>
    </w:p>
    <w:p w14:paraId="578CEDCD"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Žalovaný je povinný v lehote </w:t>
      </w:r>
      <w:r w:rsidRPr="001D74FD">
        <w:rPr>
          <w:rFonts w:ascii="Times New Roman" w:hAnsi="Times New Roman" w:cs="Times New Roman"/>
          <w:b/>
          <w:color w:val="0D0D0D" w:themeColor="text1" w:themeTint="F2"/>
          <w:sz w:val="24"/>
          <w:szCs w:val="24"/>
        </w:rPr>
        <w:t>piatich pracovných dní</w:t>
      </w:r>
      <w:r w:rsidRPr="001D74FD">
        <w:rPr>
          <w:rFonts w:ascii="Times New Roman" w:hAnsi="Times New Roman" w:cs="Times New Roman"/>
          <w:color w:val="0D0D0D" w:themeColor="text1" w:themeTint="F2"/>
          <w:sz w:val="24"/>
          <w:szCs w:val="24"/>
        </w:rPr>
        <w:t xml:space="preserve"> od doručenia výzvy </w:t>
      </w:r>
      <w:r w:rsidRPr="001D74FD">
        <w:rPr>
          <w:rFonts w:ascii="Times New Roman" w:hAnsi="Times New Roman" w:cs="Times New Roman"/>
          <w:color w:val="0D0D0D" w:themeColor="text1" w:themeTint="F2"/>
          <w:sz w:val="24"/>
          <w:szCs w:val="24"/>
          <w:u w:val="single"/>
        </w:rPr>
        <w:t>predložiť správnemu súdu vyjadrenie k žalobe</w:t>
      </w:r>
      <w:r w:rsidRPr="001D74FD">
        <w:rPr>
          <w:rFonts w:ascii="Times New Roman" w:hAnsi="Times New Roman" w:cs="Times New Roman"/>
          <w:color w:val="0D0D0D" w:themeColor="text1" w:themeTint="F2"/>
          <w:sz w:val="24"/>
          <w:szCs w:val="24"/>
        </w:rPr>
        <w:t xml:space="preserve">. </w:t>
      </w:r>
    </w:p>
    <w:p w14:paraId="548BBFC4" w14:textId="77777777" w:rsidR="00FE4127" w:rsidRPr="001D74FD" w:rsidRDefault="00FE4127" w:rsidP="007E5EA4">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po preskúmaní zistí, že žaloba nie je dôvodná, rozsudkom ju </w:t>
      </w:r>
      <w:r w:rsidRPr="001D74FD">
        <w:rPr>
          <w:rFonts w:ascii="Times New Roman" w:hAnsi="Times New Roman" w:cs="Times New Roman"/>
          <w:b/>
          <w:color w:val="0D0D0D" w:themeColor="text1" w:themeTint="F2"/>
          <w:sz w:val="24"/>
          <w:szCs w:val="24"/>
        </w:rPr>
        <w:t>zamietne</w:t>
      </w:r>
      <w:r w:rsidRPr="001D74FD">
        <w:rPr>
          <w:rFonts w:ascii="Times New Roman" w:hAnsi="Times New Roman" w:cs="Times New Roman"/>
          <w:color w:val="0D0D0D" w:themeColor="text1" w:themeTint="F2"/>
          <w:sz w:val="24"/>
          <w:szCs w:val="24"/>
        </w:rPr>
        <w:t>.</w:t>
      </w:r>
      <w:r w:rsidR="007E5EA4"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Ak správny súd po preskúmaní zistí dôvodnosť správnej žaloby, rozsudkom </w:t>
      </w:r>
      <w:r w:rsidRPr="001D74FD">
        <w:rPr>
          <w:rFonts w:ascii="Times New Roman" w:hAnsi="Times New Roman" w:cs="Times New Roman"/>
          <w:b/>
          <w:color w:val="0D0D0D" w:themeColor="text1" w:themeTint="F2"/>
          <w:sz w:val="24"/>
          <w:szCs w:val="24"/>
        </w:rPr>
        <w:t>zruší</w:t>
      </w:r>
      <w:r w:rsidRPr="001D74FD">
        <w:rPr>
          <w:rFonts w:ascii="Times New Roman" w:hAnsi="Times New Roman" w:cs="Times New Roman"/>
          <w:color w:val="0D0D0D" w:themeColor="text1" w:themeTint="F2"/>
          <w:sz w:val="24"/>
          <w:szCs w:val="24"/>
        </w:rPr>
        <w:t xml:space="preserve"> napadnuté rozhodnutie alebo opatrenie žalovaného. Vo výroku uvedie označenie žalovaného, </w:t>
      </w:r>
      <w:r w:rsidRPr="001D74FD">
        <w:rPr>
          <w:rFonts w:ascii="Times New Roman" w:hAnsi="Times New Roman" w:cs="Times New Roman"/>
          <w:color w:val="0D0D0D" w:themeColor="text1" w:themeTint="F2"/>
          <w:sz w:val="24"/>
          <w:szCs w:val="24"/>
        </w:rPr>
        <w:lastRenderedPageBreak/>
        <w:t xml:space="preserve">číslo a deň zrušeného rozhodnutia alebo opatrenia, meno a priezvisko žalobcu, </w:t>
      </w:r>
      <w:r w:rsidRPr="001D74FD">
        <w:rPr>
          <w:rFonts w:ascii="Times New Roman" w:hAnsi="Times New Roman" w:cs="Times New Roman"/>
          <w:b/>
          <w:color w:val="0D0D0D" w:themeColor="text1" w:themeTint="F2"/>
          <w:sz w:val="24"/>
          <w:szCs w:val="24"/>
        </w:rPr>
        <w:t>číslo jeho cestovného pasu alebo iného dokladu totožnosti.</w:t>
      </w:r>
      <w:r w:rsidRPr="001D74FD">
        <w:rPr>
          <w:rFonts w:ascii="Times New Roman" w:hAnsi="Times New Roman" w:cs="Times New Roman"/>
          <w:color w:val="0D0D0D" w:themeColor="text1" w:themeTint="F2"/>
          <w:sz w:val="24"/>
          <w:szCs w:val="24"/>
        </w:rPr>
        <w:t xml:space="preserve"> </w:t>
      </w:r>
    </w:p>
    <w:p w14:paraId="1048AA6E" w14:textId="77777777" w:rsidR="00660091" w:rsidRDefault="00660091" w:rsidP="00C75F74">
      <w:pPr>
        <w:jc w:val="center"/>
        <w:rPr>
          <w:rFonts w:ascii="Times New Roman" w:hAnsi="Times New Roman" w:cs="Times New Roman"/>
          <w:b/>
          <w:bCs/>
          <w:color w:val="0D0D0D" w:themeColor="text1" w:themeTint="F2"/>
          <w:sz w:val="24"/>
          <w:szCs w:val="24"/>
          <w:shd w:val="clear" w:color="auto" w:fill="FFFFFF"/>
        </w:rPr>
      </w:pPr>
    </w:p>
    <w:p w14:paraId="4EBF0AD6" w14:textId="77777777" w:rsidR="00574A20" w:rsidRPr="001D74FD" w:rsidRDefault="00C26CD4" w:rsidP="00C75F74">
      <w:pPr>
        <w:jc w:val="center"/>
        <w:rPr>
          <w:rFonts w:ascii="Times New Roman" w:hAnsi="Times New Roman" w:cs="Times New Roman"/>
          <w:b/>
          <w:bCs/>
          <w:color w:val="0D0D0D" w:themeColor="text1" w:themeTint="F2"/>
          <w:sz w:val="24"/>
          <w:szCs w:val="24"/>
          <w:shd w:val="clear" w:color="auto" w:fill="FFFFFF"/>
        </w:rPr>
      </w:pPr>
      <w:r w:rsidRPr="001D74FD">
        <w:rPr>
          <w:rFonts w:ascii="Times New Roman" w:hAnsi="Times New Roman" w:cs="Times New Roman"/>
          <w:b/>
          <w:bCs/>
          <w:color w:val="0D0D0D" w:themeColor="text1" w:themeTint="F2"/>
          <w:sz w:val="24"/>
          <w:szCs w:val="24"/>
          <w:shd w:val="clear" w:color="auto" w:fill="FFFFFF"/>
        </w:rPr>
        <w:t>KONANIE O ŽALOBE PROTI NEČINNOSTI ORGÁNU VEREJNEJ SPRÁVY</w:t>
      </w:r>
    </w:p>
    <w:p w14:paraId="120F9B85" w14:textId="77777777" w:rsidR="00C26CD4" w:rsidRPr="001D74FD" w:rsidRDefault="00C26CD4" w:rsidP="00C26CD4">
      <w:pPr>
        <w:rPr>
          <w:rFonts w:ascii="Times New Roman" w:hAnsi="Times New Roman" w:cs="Times New Roman"/>
          <w:b/>
          <w:color w:val="0D0D0D" w:themeColor="text1" w:themeTint="F2"/>
          <w:sz w:val="24"/>
          <w:szCs w:val="24"/>
        </w:rPr>
      </w:pPr>
      <w:r w:rsidRPr="001D74FD">
        <w:rPr>
          <w:rFonts w:ascii="Times New Roman" w:hAnsi="Times New Roman" w:cs="Times New Roman"/>
          <w:b/>
          <w:color w:val="0D0D0D" w:themeColor="text1" w:themeTint="F2"/>
          <w:sz w:val="24"/>
          <w:szCs w:val="24"/>
        </w:rPr>
        <w:t>(§ 242 – 251 SSP)</w:t>
      </w:r>
    </w:p>
    <w:p w14:paraId="7BCE06BE" w14:textId="77777777" w:rsidR="00660091" w:rsidRDefault="00C26CD4" w:rsidP="00660091">
      <w:pPr>
        <w:pStyle w:val="Odsekzoznamu"/>
        <w:numPr>
          <w:ilvl w:val="0"/>
          <w:numId w:val="46"/>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 xml:space="preserve">Žalobca sa môže žalobou domáhať </w:t>
      </w:r>
      <w:r w:rsidRPr="00660091">
        <w:rPr>
          <w:rFonts w:ascii="Times New Roman" w:hAnsi="Times New Roman" w:cs="Times New Roman"/>
          <w:color w:val="0D0D0D" w:themeColor="text1" w:themeTint="F2"/>
          <w:sz w:val="24"/>
          <w:szCs w:val="24"/>
          <w:u w:val="single"/>
        </w:rPr>
        <w:t xml:space="preserve">odstránenia nečinnosti orgánu verejnej správy v </w:t>
      </w:r>
      <w:r w:rsidRPr="00660091">
        <w:rPr>
          <w:rFonts w:ascii="Times New Roman" w:hAnsi="Times New Roman" w:cs="Times New Roman"/>
          <w:b/>
          <w:color w:val="0D0D0D" w:themeColor="text1" w:themeTint="F2"/>
          <w:sz w:val="24"/>
          <w:szCs w:val="24"/>
          <w:u w:val="single"/>
        </w:rPr>
        <w:t>začatom</w:t>
      </w:r>
      <w:r w:rsidRPr="00660091">
        <w:rPr>
          <w:rFonts w:ascii="Times New Roman" w:hAnsi="Times New Roman" w:cs="Times New Roman"/>
          <w:color w:val="0D0D0D" w:themeColor="text1" w:themeTint="F2"/>
          <w:sz w:val="24"/>
          <w:szCs w:val="24"/>
          <w:u w:val="single"/>
        </w:rPr>
        <w:t xml:space="preserve"> administratívnom konaní</w:t>
      </w:r>
      <w:r w:rsidRPr="00660091">
        <w:rPr>
          <w:rFonts w:ascii="Times New Roman" w:hAnsi="Times New Roman" w:cs="Times New Roman"/>
          <w:color w:val="0D0D0D" w:themeColor="text1" w:themeTint="F2"/>
          <w:sz w:val="24"/>
          <w:szCs w:val="24"/>
        </w:rPr>
        <w:t xml:space="preserve">. Odstránenia nečinnosti orgánu verejnej správy spočívajúcej v </w:t>
      </w:r>
      <w:r w:rsidRPr="00660091">
        <w:rPr>
          <w:rFonts w:ascii="Times New Roman" w:hAnsi="Times New Roman" w:cs="Times New Roman"/>
          <w:b/>
          <w:color w:val="0D0D0D" w:themeColor="text1" w:themeTint="F2"/>
          <w:sz w:val="24"/>
          <w:szCs w:val="24"/>
        </w:rPr>
        <w:t>porušení povinnosti začať</w:t>
      </w:r>
      <w:r w:rsidRPr="00660091">
        <w:rPr>
          <w:rFonts w:ascii="Times New Roman" w:hAnsi="Times New Roman" w:cs="Times New Roman"/>
          <w:color w:val="0D0D0D" w:themeColor="text1" w:themeTint="F2"/>
          <w:sz w:val="24"/>
          <w:szCs w:val="24"/>
        </w:rPr>
        <w:t xml:space="preserve"> </w:t>
      </w:r>
      <w:r w:rsidRPr="00660091">
        <w:rPr>
          <w:rFonts w:ascii="Times New Roman" w:hAnsi="Times New Roman" w:cs="Times New Roman"/>
          <w:color w:val="0D0D0D" w:themeColor="text1" w:themeTint="F2"/>
          <w:sz w:val="24"/>
          <w:szCs w:val="24"/>
          <w:u w:val="single"/>
        </w:rPr>
        <w:t xml:space="preserve">administratívne konanie z úradnej povinnosti sa žalobou môže domáhať len </w:t>
      </w:r>
      <w:r w:rsidRPr="00660091">
        <w:rPr>
          <w:rFonts w:ascii="Times New Roman" w:hAnsi="Times New Roman" w:cs="Times New Roman"/>
          <w:b/>
          <w:color w:val="0D0D0D" w:themeColor="text1" w:themeTint="F2"/>
          <w:sz w:val="24"/>
          <w:szCs w:val="24"/>
          <w:u w:val="single"/>
        </w:rPr>
        <w:t>prokurátor</w:t>
      </w:r>
      <w:r w:rsidRPr="00660091">
        <w:rPr>
          <w:rFonts w:ascii="Times New Roman" w:hAnsi="Times New Roman" w:cs="Times New Roman"/>
          <w:color w:val="0D0D0D" w:themeColor="text1" w:themeTint="F2"/>
          <w:sz w:val="24"/>
          <w:szCs w:val="24"/>
        </w:rPr>
        <w:t>.</w:t>
      </w:r>
    </w:p>
    <w:p w14:paraId="29E5A787" w14:textId="77777777" w:rsidR="003A769C" w:rsidRPr="00660091" w:rsidRDefault="003A769C" w:rsidP="00660091">
      <w:pPr>
        <w:pStyle w:val="Odsekzoznamu"/>
        <w:numPr>
          <w:ilvl w:val="0"/>
          <w:numId w:val="46"/>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O nečinnosti možno hovoriť vtedy, keď má orgán verejnej správy zákonom uloženú povinnosť konať. Nečinnosť môže vzniknúť v ktorejkoľvek fáze administratívneho konania.</w:t>
      </w:r>
      <w:r w:rsidR="004E5E61" w:rsidRPr="00660091">
        <w:rPr>
          <w:rFonts w:ascii="Times New Roman" w:hAnsi="Times New Roman" w:cs="Times New Roman"/>
          <w:color w:val="0D0D0D" w:themeColor="text1" w:themeTint="F2"/>
          <w:sz w:val="24"/>
          <w:szCs w:val="24"/>
        </w:rPr>
        <w:t xml:space="preserve"> Žalobou proti nečinnosti sa nemožno domáhať ochrany v konaní, kde je s nečinnosťou spojená právna fikcia vydania právneho rozhodnutia alebo iný následok.</w:t>
      </w:r>
    </w:p>
    <w:p w14:paraId="6A58AD4C" w14:textId="77777777" w:rsidR="000A1FCC" w:rsidRPr="001D74FD" w:rsidRDefault="000A1FCC" w:rsidP="000A1FCC">
      <w:pP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Účastníci konania:</w:t>
      </w:r>
      <w:r w:rsidRPr="001D74FD">
        <w:rPr>
          <w:rFonts w:ascii="Times New Roman" w:hAnsi="Times New Roman" w:cs="Times New Roman"/>
          <w:color w:val="0D0D0D" w:themeColor="text1" w:themeTint="F2"/>
          <w:sz w:val="24"/>
          <w:szCs w:val="24"/>
        </w:rPr>
        <w:t xml:space="preserve"> žalobca, žalovaný, prokurátor (§ 46)</w:t>
      </w:r>
    </w:p>
    <w:p w14:paraId="66FD32D8" w14:textId="77777777" w:rsidR="00C26CD4" w:rsidRPr="00660091" w:rsidRDefault="00C26CD4" w:rsidP="00660091">
      <w:pPr>
        <w:pStyle w:val="Odsekzoznamu"/>
        <w:numPr>
          <w:ilvl w:val="0"/>
          <w:numId w:val="48"/>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u w:val="single"/>
        </w:rPr>
        <w:t>Žalobná legitimácia</w:t>
      </w:r>
      <w:r w:rsidRPr="00660091">
        <w:rPr>
          <w:rFonts w:ascii="Times New Roman" w:hAnsi="Times New Roman" w:cs="Times New Roman"/>
          <w:color w:val="0D0D0D" w:themeColor="text1" w:themeTint="F2"/>
          <w:sz w:val="24"/>
          <w:szCs w:val="24"/>
        </w:rPr>
        <w:t>:</w:t>
      </w:r>
    </w:p>
    <w:p w14:paraId="1A947A70" w14:textId="77777777" w:rsidR="00C26CD4" w:rsidRPr="001D74FD" w:rsidRDefault="00014F7D" w:rsidP="00C26CD4">
      <w:pPr>
        <w:pStyle w:val="Odsekzoznamu"/>
        <w:numPr>
          <w:ilvl w:val="0"/>
          <w:numId w:val="1"/>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 xml:space="preserve">Žalobca - </w:t>
      </w:r>
      <w:r w:rsidR="00C26CD4" w:rsidRPr="001D74FD">
        <w:rPr>
          <w:rFonts w:ascii="Times New Roman" w:hAnsi="Times New Roman" w:cs="Times New Roman"/>
          <w:color w:val="0D0D0D" w:themeColor="text1" w:themeTint="F2"/>
          <w:sz w:val="24"/>
          <w:szCs w:val="24"/>
        </w:rPr>
        <w:t xml:space="preserve">fyzická osoba alebo právnická osoba, ktorá ako účastník administratívneho konania namietajúci nečinnosť orgánu verejnej správy neúspešne vyčerpala </w:t>
      </w:r>
      <w:r w:rsidR="00C26CD4" w:rsidRPr="001D74FD">
        <w:rPr>
          <w:rFonts w:ascii="Times New Roman" w:hAnsi="Times New Roman" w:cs="Times New Roman"/>
          <w:b/>
          <w:color w:val="0D0D0D" w:themeColor="text1" w:themeTint="F2"/>
          <w:sz w:val="24"/>
          <w:szCs w:val="24"/>
        </w:rPr>
        <w:t>sťažnosť</w:t>
      </w:r>
      <w:r w:rsidR="00C26CD4" w:rsidRPr="001D74FD">
        <w:rPr>
          <w:rFonts w:ascii="Times New Roman" w:hAnsi="Times New Roman" w:cs="Times New Roman"/>
          <w:color w:val="0D0D0D" w:themeColor="text1" w:themeTint="F2"/>
          <w:sz w:val="24"/>
          <w:szCs w:val="24"/>
        </w:rPr>
        <w:t xml:space="preserve"> podľa osobitného predpisu alebo </w:t>
      </w:r>
      <w:r w:rsidR="00C26CD4" w:rsidRPr="001D74FD">
        <w:rPr>
          <w:rFonts w:ascii="Times New Roman" w:hAnsi="Times New Roman" w:cs="Times New Roman"/>
          <w:b/>
          <w:color w:val="0D0D0D" w:themeColor="text1" w:themeTint="F2"/>
          <w:sz w:val="24"/>
          <w:szCs w:val="24"/>
        </w:rPr>
        <w:t>podnet na prokuratúre</w:t>
      </w:r>
    </w:p>
    <w:p w14:paraId="4D29D8BA" w14:textId="77777777" w:rsidR="00C26CD4" w:rsidRPr="001D74FD" w:rsidRDefault="00C26CD4" w:rsidP="00C26CD4">
      <w:pPr>
        <w:pStyle w:val="Odsekzoznamu"/>
        <w:numPr>
          <w:ilvl w:val="0"/>
          <w:numId w:val="1"/>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Prokurátor</w:t>
      </w:r>
      <w:r w:rsidRPr="001D74FD">
        <w:rPr>
          <w:rFonts w:ascii="Times New Roman" w:hAnsi="Times New Roman" w:cs="Times New Roman"/>
          <w:color w:val="0D0D0D" w:themeColor="text1" w:themeTint="F2"/>
          <w:sz w:val="24"/>
          <w:szCs w:val="24"/>
        </w:rPr>
        <w:t xml:space="preserve"> môže podať žalobu</w:t>
      </w:r>
      <w:r w:rsidR="00014F7D" w:rsidRPr="001D74FD">
        <w:rPr>
          <w:rFonts w:ascii="Times New Roman" w:hAnsi="Times New Roman" w:cs="Times New Roman"/>
          <w:color w:val="0D0D0D" w:themeColor="text1" w:themeTint="F2"/>
          <w:sz w:val="24"/>
          <w:szCs w:val="24"/>
        </w:rPr>
        <w:t xml:space="preserve"> </w:t>
      </w:r>
      <w:r w:rsidR="00014F7D" w:rsidRPr="001D74FD">
        <w:rPr>
          <w:rFonts w:ascii="Times New Roman" w:hAnsi="Times New Roman" w:cs="Times New Roman"/>
          <w:color w:val="0D0D0D" w:themeColor="text1" w:themeTint="F2"/>
          <w:sz w:val="24"/>
          <w:szCs w:val="24"/>
          <w:u w:val="single"/>
        </w:rPr>
        <w:t>len subsidiárne</w:t>
      </w:r>
      <w:r w:rsidR="00014F7D" w:rsidRP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 xml:space="preserve"> ak orgán verejnej správy </w:t>
      </w:r>
      <w:r w:rsidRPr="001D74FD">
        <w:rPr>
          <w:rFonts w:ascii="Times New Roman" w:hAnsi="Times New Roman" w:cs="Times New Roman"/>
          <w:color w:val="0D0D0D" w:themeColor="text1" w:themeTint="F2"/>
          <w:sz w:val="24"/>
          <w:szCs w:val="24"/>
          <w:u w:val="single"/>
        </w:rPr>
        <w:t>zostal nečinný aj po upozornení prokurátora</w:t>
      </w:r>
    </w:p>
    <w:p w14:paraId="596C40B2" w14:textId="77777777" w:rsidR="00C26CD4" w:rsidRPr="001D74FD" w:rsidRDefault="00C26CD4" w:rsidP="00C26CD4">
      <w:pPr>
        <w:pStyle w:val="Odsekzoznamu"/>
        <w:numPr>
          <w:ilvl w:val="0"/>
          <w:numId w:val="1"/>
        </w:num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Zainteresovaná verejnosť</w:t>
      </w:r>
      <w:r w:rsidRPr="001D74FD">
        <w:rPr>
          <w:rFonts w:ascii="Times New Roman" w:hAnsi="Times New Roman" w:cs="Times New Roman"/>
          <w:color w:val="0D0D0D" w:themeColor="text1" w:themeTint="F2"/>
          <w:sz w:val="24"/>
          <w:szCs w:val="24"/>
        </w:rPr>
        <w:t xml:space="preserve"> môže podať žalobu, ak orgán verejnej správy je </w:t>
      </w:r>
      <w:r w:rsidRPr="001D74FD">
        <w:rPr>
          <w:rFonts w:ascii="Times New Roman" w:hAnsi="Times New Roman" w:cs="Times New Roman"/>
          <w:color w:val="0D0D0D" w:themeColor="text1" w:themeTint="F2"/>
          <w:sz w:val="24"/>
          <w:szCs w:val="24"/>
          <w:u w:val="single"/>
        </w:rPr>
        <w:t>nečinný v administratívnom konaní týkajúcom sa vecí životného prostredia</w:t>
      </w:r>
      <w:r w:rsidRPr="001D74FD">
        <w:rPr>
          <w:rFonts w:ascii="Times New Roman" w:hAnsi="Times New Roman" w:cs="Times New Roman"/>
          <w:color w:val="0D0D0D" w:themeColor="text1" w:themeTint="F2"/>
          <w:sz w:val="24"/>
          <w:szCs w:val="24"/>
        </w:rPr>
        <w:t xml:space="preserve"> podľa osobitného predpisu a súčasne </w:t>
      </w:r>
      <w:r w:rsidRPr="001D74FD">
        <w:rPr>
          <w:rFonts w:ascii="Times New Roman" w:hAnsi="Times New Roman" w:cs="Times New Roman"/>
          <w:color w:val="0D0D0D" w:themeColor="text1" w:themeTint="F2"/>
          <w:sz w:val="24"/>
          <w:szCs w:val="24"/>
          <w:u w:val="single"/>
        </w:rPr>
        <w:t>neúspešne vyčerpala sťažnosť</w:t>
      </w:r>
      <w:r w:rsidRPr="001D74FD">
        <w:rPr>
          <w:rFonts w:ascii="Times New Roman" w:hAnsi="Times New Roman" w:cs="Times New Roman"/>
          <w:color w:val="0D0D0D" w:themeColor="text1" w:themeTint="F2"/>
          <w:sz w:val="24"/>
          <w:szCs w:val="24"/>
        </w:rPr>
        <w:t xml:space="preserve"> podľa osobitného predpisu alebo podnet na prokuratúre.</w:t>
      </w:r>
    </w:p>
    <w:p w14:paraId="28FAC070" w14:textId="77777777" w:rsidR="000A1FCC" w:rsidRPr="001D74FD" w:rsidRDefault="000A1FCC" w:rsidP="000A1FCC">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Žalovaným je orgán verejnej správy, ktorý podľa žalobcu má povinnosť vydať rozhodnutie alebo opatrenie, vykonať úkon alebo začať z úradnej povinnosti administratívne konanie.</w:t>
      </w:r>
    </w:p>
    <w:p w14:paraId="36B53F03" w14:textId="77777777" w:rsidR="00C26CD4" w:rsidRPr="00660091" w:rsidRDefault="00014F7D" w:rsidP="00660091">
      <w:pPr>
        <w:pStyle w:val="Odsekzoznamu"/>
        <w:numPr>
          <w:ilvl w:val="0"/>
          <w:numId w:val="48"/>
        </w:numPr>
        <w:ind w:left="426"/>
        <w:rPr>
          <w:rFonts w:ascii="Times New Roman" w:hAnsi="Times New Roman" w:cs="Times New Roman"/>
          <w:color w:val="0D0D0D" w:themeColor="text1" w:themeTint="F2"/>
          <w:sz w:val="24"/>
          <w:szCs w:val="24"/>
          <w:u w:val="single"/>
        </w:rPr>
      </w:pPr>
      <w:r w:rsidRPr="00660091">
        <w:rPr>
          <w:rFonts w:ascii="Times New Roman" w:hAnsi="Times New Roman" w:cs="Times New Roman"/>
          <w:color w:val="0D0D0D" w:themeColor="text1" w:themeTint="F2"/>
          <w:sz w:val="24"/>
          <w:szCs w:val="24"/>
          <w:u w:val="single"/>
        </w:rPr>
        <w:t>Náležitosti žaloby:</w:t>
      </w:r>
    </w:p>
    <w:p w14:paraId="623F2403" w14:textId="77777777" w:rsidR="000944DE" w:rsidRPr="001D74FD" w:rsidRDefault="000944DE" w:rsidP="000944D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2B5583B2" w14:textId="77777777" w:rsidR="000944DE" w:rsidRPr="001D74FD" w:rsidRDefault="000944DE"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určené, </w:t>
      </w:r>
    </w:p>
    <w:p w14:paraId="0AAA2021" w14:textId="77777777" w:rsidR="000944DE" w:rsidRPr="001D74FD" w:rsidRDefault="000944DE"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ho robí, </w:t>
      </w:r>
    </w:p>
    <w:p w14:paraId="3B9F4B02" w14:textId="77777777" w:rsidR="000944DE" w:rsidRPr="001D74FD" w:rsidRDefault="000944DE"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690D6E54" w14:textId="77777777" w:rsidR="000944DE" w:rsidRPr="001D74FD" w:rsidRDefault="000944DE"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ním sleduje,</w:t>
      </w:r>
    </w:p>
    <w:p w14:paraId="434E8E37" w14:textId="77777777" w:rsidR="000944DE" w:rsidRPr="001D74FD" w:rsidRDefault="000944DE"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37B2BDEE" w14:textId="77777777" w:rsidR="000944DE" w:rsidRPr="001D74FD" w:rsidRDefault="000944DE" w:rsidP="000944DE">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5F2D2727" w14:textId="77777777" w:rsidR="00014F7D" w:rsidRPr="001D74FD" w:rsidRDefault="00014F7D"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6243FF3F" w14:textId="77777777" w:rsidR="00014F7D" w:rsidRPr="001D74FD" w:rsidRDefault="00014F7D"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65A40C4B" w14:textId="77777777" w:rsidR="00014F7D" w:rsidRPr="001D74FD" w:rsidRDefault="00014F7D"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konania alebo veci, v ktorej sa žalobca domáha odstránenia nečinnosti,</w:t>
      </w:r>
    </w:p>
    <w:p w14:paraId="6178957A" w14:textId="77777777" w:rsidR="00014F7D" w:rsidRPr="001D74FD" w:rsidRDefault="00014F7D"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6A0B494D" w14:textId="77777777" w:rsidR="00014F7D" w:rsidRPr="001D74FD" w:rsidRDefault="00014F7D"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4E0802F6" w14:textId="77777777" w:rsidR="00014F7D" w:rsidRPr="001D74FD" w:rsidRDefault="00014F7D"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žalobný návrh,</w:t>
      </w:r>
    </w:p>
    <w:p w14:paraId="2466781A" w14:textId="77777777" w:rsidR="00014F7D" w:rsidRPr="00660091" w:rsidRDefault="00660091" w:rsidP="00660091">
      <w:pPr>
        <w:pStyle w:val="Odsekzoznamu"/>
        <w:numPr>
          <w:ilvl w:val="0"/>
          <w:numId w:val="46"/>
        </w:numPr>
        <w:ind w:left="426"/>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 žalobe účastníka konania musí byť pripojené </w:t>
      </w:r>
      <w:r w:rsidR="00014F7D" w:rsidRPr="00660091">
        <w:rPr>
          <w:rFonts w:ascii="Times New Roman" w:hAnsi="Times New Roman" w:cs="Times New Roman"/>
          <w:color w:val="0D0D0D" w:themeColor="text1" w:themeTint="F2"/>
          <w:sz w:val="24"/>
          <w:szCs w:val="24"/>
        </w:rPr>
        <w:t>oznámenie o výsledku prešetrenia sťažnosti podľa osobitného predpisu alebo vybavenie podnetu prokurátorom,</w:t>
      </w:r>
    </w:p>
    <w:p w14:paraId="0A1A4408" w14:textId="77777777" w:rsidR="00660091" w:rsidRDefault="000944DE" w:rsidP="00660091">
      <w:pPr>
        <w:pStyle w:val="Odsekzoznamu"/>
        <w:numPr>
          <w:ilvl w:val="0"/>
          <w:numId w:val="46"/>
        </w:numPr>
        <w:ind w:left="426"/>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 xml:space="preserve">K žalobe prokurátora musí byť pripojené </w:t>
      </w:r>
      <w:r w:rsidRPr="00660091">
        <w:rPr>
          <w:rFonts w:ascii="Times New Roman" w:hAnsi="Times New Roman" w:cs="Times New Roman"/>
          <w:b/>
          <w:color w:val="0D0D0D" w:themeColor="text1" w:themeTint="F2"/>
          <w:sz w:val="24"/>
          <w:szCs w:val="24"/>
        </w:rPr>
        <w:t>upozornenie</w:t>
      </w:r>
      <w:r w:rsidRPr="00660091">
        <w:rPr>
          <w:rFonts w:ascii="Times New Roman" w:hAnsi="Times New Roman" w:cs="Times New Roman"/>
          <w:color w:val="0D0D0D" w:themeColor="text1" w:themeTint="F2"/>
          <w:sz w:val="24"/>
          <w:szCs w:val="24"/>
        </w:rPr>
        <w:t xml:space="preserve"> </w:t>
      </w:r>
      <w:r w:rsidRPr="00660091">
        <w:rPr>
          <w:rFonts w:ascii="Times New Roman" w:hAnsi="Times New Roman" w:cs="Times New Roman"/>
          <w:b/>
          <w:color w:val="0D0D0D" w:themeColor="text1" w:themeTint="F2"/>
          <w:sz w:val="24"/>
          <w:szCs w:val="24"/>
        </w:rPr>
        <w:t>prokurátora</w:t>
      </w:r>
      <w:r w:rsidRPr="00660091">
        <w:rPr>
          <w:rFonts w:ascii="Times New Roman" w:hAnsi="Times New Roman" w:cs="Times New Roman"/>
          <w:color w:val="0D0D0D" w:themeColor="text1" w:themeTint="F2"/>
          <w:sz w:val="24"/>
          <w:szCs w:val="24"/>
        </w:rPr>
        <w:t>.</w:t>
      </w:r>
    </w:p>
    <w:p w14:paraId="2CB09E6E" w14:textId="77777777" w:rsidR="000944DE" w:rsidRPr="00660091" w:rsidRDefault="000944DE" w:rsidP="00660091">
      <w:pPr>
        <w:pStyle w:val="Odsekzoznamu"/>
        <w:numPr>
          <w:ilvl w:val="0"/>
          <w:numId w:val="46"/>
        </w:numPr>
        <w:ind w:left="426"/>
        <w:jc w:val="both"/>
        <w:rPr>
          <w:rFonts w:ascii="Times New Roman" w:hAnsi="Times New Roman" w:cs="Times New Roman"/>
          <w:color w:val="0D0D0D" w:themeColor="text1" w:themeTint="F2"/>
          <w:sz w:val="24"/>
          <w:szCs w:val="24"/>
        </w:rPr>
      </w:pPr>
      <w:r w:rsidRPr="00660091">
        <w:rPr>
          <w:rFonts w:ascii="Times New Roman" w:hAnsi="Times New Roman" w:cs="Times New Roman"/>
          <w:color w:val="0D0D0D" w:themeColor="text1" w:themeTint="F2"/>
          <w:sz w:val="24"/>
          <w:szCs w:val="24"/>
        </w:rPr>
        <w:t>Žalovaný je na výzvu povinný v určenej lehote predložiť správnemu súdu vyjadrenie k žalobe, a ak ide o žalobu podľa § 242 ods. 1, aj administratívny spis. Správny súd si môže vyžiadať vyjadrenie k žalobe aj od orgánu verejnej správy nadriadeného žalovanému.</w:t>
      </w:r>
    </w:p>
    <w:p w14:paraId="0EBAAC4B" w14:textId="77777777" w:rsidR="00106726" w:rsidRPr="001D74FD" w:rsidRDefault="00106726" w:rsidP="000944DE">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Súd konanie</w:t>
      </w:r>
    </w:p>
    <w:p w14:paraId="2A7073EB" w14:textId="77777777" w:rsidR="00106726" w:rsidRPr="001D74FD" w:rsidRDefault="00106726" w:rsidP="006F0F88">
      <w:pPr>
        <w:pStyle w:val="Odsekzoznamu"/>
        <w:numPr>
          <w:ilvl w:val="0"/>
          <w:numId w:val="4"/>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 xml:space="preserve"> – ak žalovaný nečinnosť odstránil</w:t>
      </w:r>
    </w:p>
    <w:p w14:paraId="371BBA77" w14:textId="77777777" w:rsidR="00106726" w:rsidRPr="001D74FD" w:rsidRDefault="00106726" w:rsidP="006F0F88">
      <w:pPr>
        <w:pStyle w:val="Odsekzoznamu"/>
        <w:numPr>
          <w:ilvl w:val="0"/>
          <w:numId w:val="4"/>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zamietne</w:t>
      </w:r>
      <w:r w:rsidRPr="001D74FD">
        <w:rPr>
          <w:rFonts w:ascii="Times New Roman" w:hAnsi="Times New Roman" w:cs="Times New Roman"/>
          <w:color w:val="0D0D0D" w:themeColor="text1" w:themeTint="F2"/>
          <w:sz w:val="24"/>
          <w:szCs w:val="24"/>
        </w:rPr>
        <w:t xml:space="preserve"> – ak nezistí </w:t>
      </w:r>
      <w:r w:rsidR="003A769C" w:rsidRPr="001D74FD">
        <w:rPr>
          <w:rFonts w:ascii="Times New Roman" w:hAnsi="Times New Roman" w:cs="Times New Roman"/>
          <w:color w:val="0D0D0D" w:themeColor="text1" w:themeTint="F2"/>
          <w:sz w:val="24"/>
          <w:szCs w:val="24"/>
        </w:rPr>
        <w:t>nečinnosť</w:t>
      </w:r>
    </w:p>
    <w:p w14:paraId="3DCD34A2" w14:textId="77777777" w:rsidR="003A769C" w:rsidRPr="001D74FD" w:rsidRDefault="003A769C" w:rsidP="006F0F88">
      <w:pPr>
        <w:pStyle w:val="Odsekzoznamu"/>
        <w:numPr>
          <w:ilvl w:val="0"/>
          <w:numId w:val="4"/>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uloží povinnosť</w:t>
      </w:r>
      <w:r w:rsidRPr="001D74FD">
        <w:rPr>
          <w:rFonts w:ascii="Times New Roman" w:hAnsi="Times New Roman" w:cs="Times New Roman"/>
          <w:color w:val="0D0D0D" w:themeColor="text1" w:themeTint="F2"/>
          <w:sz w:val="24"/>
          <w:szCs w:val="24"/>
        </w:rPr>
        <w:t xml:space="preserve"> - konať a rozhodnúť, vydať opatrenie, vykonať úkon, začať z úradnej povinnosti administratívne konanie – žalovaný je povinný v stanovenej lehote povinný preukázať splnenie povinnosti (doručiť vydané rozhodnutie, opatrenie alebo oznámenie o vykonanom úkone, prípadne o začatí administratívneho konania)</w:t>
      </w:r>
      <w:r w:rsidR="004E5E61" w:rsidRPr="001D74FD">
        <w:rPr>
          <w:rFonts w:ascii="Times New Roman" w:hAnsi="Times New Roman" w:cs="Times New Roman"/>
          <w:color w:val="0D0D0D" w:themeColor="text1" w:themeTint="F2"/>
          <w:sz w:val="24"/>
          <w:szCs w:val="24"/>
        </w:rPr>
        <w:t>.</w:t>
      </w:r>
    </w:p>
    <w:p w14:paraId="0468F6AF" w14:textId="77777777" w:rsidR="004E5E61" w:rsidRPr="001D74FD" w:rsidRDefault="004E5E61" w:rsidP="004E5E61">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žalovaný svoju </w:t>
      </w:r>
      <w:r w:rsidRPr="001D74FD">
        <w:rPr>
          <w:rFonts w:ascii="Times New Roman" w:hAnsi="Times New Roman" w:cs="Times New Roman"/>
          <w:b/>
          <w:color w:val="0D0D0D" w:themeColor="text1" w:themeTint="F2"/>
          <w:sz w:val="24"/>
          <w:szCs w:val="24"/>
        </w:rPr>
        <w:t>nečinnosť v určenej lehote bezdôvodne neodstráni</w:t>
      </w:r>
      <w:r w:rsidRPr="001D74FD">
        <w:rPr>
          <w:rFonts w:ascii="Times New Roman" w:hAnsi="Times New Roman" w:cs="Times New Roman"/>
          <w:color w:val="0D0D0D" w:themeColor="text1" w:themeTint="F2"/>
          <w:sz w:val="24"/>
          <w:szCs w:val="24"/>
        </w:rPr>
        <w:t xml:space="preserve">, správny súd mu </w:t>
      </w:r>
      <w:r w:rsidRPr="001D74FD">
        <w:rPr>
          <w:rFonts w:ascii="Times New Roman" w:hAnsi="Times New Roman" w:cs="Times New Roman"/>
          <w:b/>
          <w:color w:val="0D0D0D" w:themeColor="text1" w:themeTint="F2"/>
          <w:sz w:val="24"/>
          <w:szCs w:val="24"/>
        </w:rPr>
        <w:t>i bez návrhu môže uznesením uložiť pokutu</w:t>
      </w:r>
      <w:r w:rsidRPr="001D74FD">
        <w:rPr>
          <w:rFonts w:ascii="Times New Roman" w:hAnsi="Times New Roman" w:cs="Times New Roman"/>
          <w:color w:val="0D0D0D" w:themeColor="text1" w:themeTint="F2"/>
          <w:sz w:val="24"/>
          <w:szCs w:val="24"/>
        </w:rPr>
        <w:t>. Pred rozhodnutím o pokute si správny súd môže vyžiadať stanovisko orgánu verejnej správy nadriadeného žalovanému.</w:t>
      </w:r>
      <w:r w:rsidRPr="001D74FD">
        <w:rPr>
          <w:rFonts w:ascii="Times New Roman" w:hAnsi="Times New Roman" w:cs="Times New Roman"/>
          <w:color w:val="0D0D0D" w:themeColor="text1" w:themeTint="F2"/>
          <w:sz w:val="24"/>
          <w:szCs w:val="24"/>
        </w:rPr>
        <w:tab/>
        <w:t xml:space="preserve">Ak orgán verejnej správy správnemu súdu preukáže odstránenie nečinnosti, správny súd </w:t>
      </w:r>
      <w:r w:rsidRPr="001D74FD">
        <w:rPr>
          <w:rFonts w:ascii="Times New Roman" w:hAnsi="Times New Roman" w:cs="Times New Roman"/>
          <w:b/>
          <w:color w:val="0D0D0D" w:themeColor="text1" w:themeTint="F2"/>
          <w:sz w:val="24"/>
          <w:szCs w:val="24"/>
        </w:rPr>
        <w:t>konanie uznesením zastaví</w:t>
      </w:r>
      <w:r w:rsidRPr="001D74FD">
        <w:rPr>
          <w:rFonts w:ascii="Times New Roman" w:hAnsi="Times New Roman" w:cs="Times New Roman"/>
          <w:color w:val="0D0D0D" w:themeColor="text1" w:themeTint="F2"/>
          <w:sz w:val="24"/>
          <w:szCs w:val="24"/>
        </w:rPr>
        <w:t>.</w:t>
      </w:r>
    </w:p>
    <w:p w14:paraId="49CC4428" w14:textId="77777777" w:rsidR="004E5E61" w:rsidRPr="001D74FD" w:rsidRDefault="004E5E61" w:rsidP="004E5E61">
      <w:pPr>
        <w:jc w:val="both"/>
        <w:rPr>
          <w:rFonts w:ascii="Times New Roman" w:hAnsi="Times New Roman" w:cs="Times New Roman"/>
          <w:color w:val="0D0D0D" w:themeColor="text1" w:themeTint="F2"/>
          <w:sz w:val="24"/>
          <w:szCs w:val="24"/>
        </w:rPr>
      </w:pPr>
    </w:p>
    <w:p w14:paraId="3C5F8F4B" w14:textId="77777777" w:rsidR="004E5E61" w:rsidRPr="001D74FD" w:rsidRDefault="004E5E61" w:rsidP="004E5E61">
      <w:pPr>
        <w:jc w:val="cente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KONANIE O ŽALOBE PROTI INÉMU ZÁSAHU ORGÁNU VEREJNEJ SPRÁVY</w:t>
      </w:r>
    </w:p>
    <w:p w14:paraId="39090524" w14:textId="77777777" w:rsidR="000A1FCC" w:rsidRPr="001D74FD" w:rsidRDefault="000A1FCC" w:rsidP="004E5E61">
      <w:pPr>
        <w:rPr>
          <w:rFonts w:ascii="Times New Roman" w:hAnsi="Times New Roman" w:cs="Times New Roman"/>
          <w:b/>
          <w:color w:val="0D0D0D" w:themeColor="text1" w:themeTint="F2"/>
          <w:sz w:val="24"/>
          <w:szCs w:val="24"/>
        </w:rPr>
      </w:pPr>
      <w:r w:rsidRPr="001D74FD">
        <w:rPr>
          <w:rFonts w:ascii="Times New Roman" w:hAnsi="Times New Roman" w:cs="Times New Roman"/>
          <w:b/>
          <w:color w:val="0D0D0D" w:themeColor="text1" w:themeTint="F2"/>
          <w:sz w:val="24"/>
          <w:szCs w:val="24"/>
        </w:rPr>
        <w:t>(§ 252-263 SSP)</w:t>
      </w:r>
    </w:p>
    <w:p w14:paraId="2A170834" w14:textId="77777777" w:rsidR="000A1FCC" w:rsidRPr="001D74FD" w:rsidRDefault="000A1FCC" w:rsidP="002B7E7B">
      <w:pPr>
        <w:spacing w:after="0"/>
        <w:ind w:firstLine="708"/>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Žalobca sa môže žalobou domáhať </w:t>
      </w:r>
    </w:p>
    <w:p w14:paraId="50A2695D" w14:textId="77777777" w:rsidR="000A1FCC" w:rsidRPr="001D74FD" w:rsidRDefault="000A1FCC" w:rsidP="006F0F88">
      <w:pPr>
        <w:pStyle w:val="Odsekzoznamu"/>
        <w:numPr>
          <w:ilvl w:val="0"/>
          <w:numId w:val="5"/>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ochrany pred iným zásahom orgánu verejnej správy, ak takýto zásah alebo jeho následky trvajú alebo ak hrozí jeho opakovanie,</w:t>
      </w:r>
    </w:p>
    <w:p w14:paraId="01B0F0A7" w14:textId="77777777" w:rsidR="000A1FCC" w:rsidRPr="001D74FD" w:rsidRDefault="000A1FCC" w:rsidP="006F0F88">
      <w:pPr>
        <w:pStyle w:val="Odsekzoznamu"/>
        <w:numPr>
          <w:ilvl w:val="0"/>
          <w:numId w:val="5"/>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určenia nezákonnosti už skončeného iného zásahu orgánu verejnej správy, ak počas jeho trvania nebolo možné podať žalobu podľa odseku 1 a rozhodnutie správneho súdu je dôležité na náhradu škody alebo inú ochranu práv žalobcu.</w:t>
      </w:r>
    </w:p>
    <w:p w14:paraId="7C0CDE4D" w14:textId="77777777" w:rsidR="000A1FCC" w:rsidRPr="001D74FD" w:rsidRDefault="00B354FA" w:rsidP="00B354FA">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Podľa § 3 ods. 1 písm. f) SSP sa </w:t>
      </w:r>
      <w:r w:rsidRPr="001D74FD">
        <w:rPr>
          <w:rFonts w:ascii="Times New Roman" w:hAnsi="Times New Roman" w:cs="Times New Roman"/>
          <w:b/>
          <w:color w:val="0D0D0D" w:themeColor="text1" w:themeTint="F2"/>
          <w:sz w:val="24"/>
          <w:szCs w:val="24"/>
        </w:rPr>
        <w:t>iným zásahom orgánu verejnej správy</w:t>
      </w:r>
      <w:r w:rsidRPr="001D74FD">
        <w:rPr>
          <w:rFonts w:ascii="Times New Roman" w:hAnsi="Times New Roman" w:cs="Times New Roman"/>
          <w:color w:val="0D0D0D" w:themeColor="text1" w:themeTint="F2"/>
          <w:sz w:val="24"/>
          <w:szCs w:val="24"/>
        </w:rPr>
        <w:t xml:space="preserve"> rozumie faktický postup vykonaný pri plnení úloh v oblasti verejnej správy, ktorým sú alebo môžu byť práva, právom chránené záujmy alebo povinnosti fyzickej osoby a právnickej osoby priamo dotknuté; iným zásahom je aj postup orgánu verejnej správy pri výkone kontroly alebo inšpekcie podľa osobitného predpisu, ak ním sú alebo môžu byť práva, právom chránené záujmy alebo povinnosti fyzickej osoby a právnickej osoby priamo dotknuté</w:t>
      </w:r>
    </w:p>
    <w:p w14:paraId="14B9338D" w14:textId="77777777" w:rsidR="004E5E61" w:rsidRPr="001D74FD" w:rsidRDefault="000A1FCC" w:rsidP="004E5E61">
      <w:pPr>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 xml:space="preserve">Účastníci konania: </w:t>
      </w:r>
      <w:r w:rsidRPr="001D74FD">
        <w:rPr>
          <w:rFonts w:ascii="Times New Roman" w:hAnsi="Times New Roman" w:cs="Times New Roman"/>
          <w:color w:val="0D0D0D" w:themeColor="text1" w:themeTint="F2"/>
          <w:sz w:val="24"/>
          <w:szCs w:val="24"/>
        </w:rPr>
        <w:t>žalobca, žalovaný, prokurátor</w:t>
      </w:r>
    </w:p>
    <w:p w14:paraId="1FFB7148" w14:textId="77777777" w:rsidR="000A1FCC" w:rsidRPr="00C47224" w:rsidRDefault="000A1FCC" w:rsidP="00C47224">
      <w:pPr>
        <w:pStyle w:val="Odsekzoznamu"/>
        <w:numPr>
          <w:ilvl w:val="0"/>
          <w:numId w:val="51"/>
        </w:numPr>
        <w:ind w:left="426"/>
        <w:jc w:val="both"/>
        <w:rPr>
          <w:rFonts w:ascii="Times New Roman" w:hAnsi="Times New Roman" w:cs="Times New Roman"/>
          <w:color w:val="0D0D0D" w:themeColor="text1" w:themeTint="F2"/>
          <w:sz w:val="24"/>
          <w:szCs w:val="24"/>
        </w:rPr>
      </w:pPr>
      <w:r w:rsidRPr="00C47224">
        <w:rPr>
          <w:rFonts w:ascii="Times New Roman" w:hAnsi="Times New Roman" w:cs="Times New Roman"/>
          <w:color w:val="0D0D0D" w:themeColor="text1" w:themeTint="F2"/>
          <w:sz w:val="24"/>
          <w:szCs w:val="24"/>
          <w:u w:val="single"/>
        </w:rPr>
        <w:t>Žalobná legitimácia</w:t>
      </w:r>
      <w:r w:rsidRPr="00C47224">
        <w:rPr>
          <w:rFonts w:ascii="Times New Roman" w:hAnsi="Times New Roman" w:cs="Times New Roman"/>
          <w:color w:val="0D0D0D" w:themeColor="text1" w:themeTint="F2"/>
          <w:sz w:val="24"/>
          <w:szCs w:val="24"/>
        </w:rPr>
        <w:t>:</w:t>
      </w:r>
    </w:p>
    <w:p w14:paraId="0C358E75" w14:textId="77777777" w:rsidR="000A1FCC" w:rsidRPr="001D74FD" w:rsidRDefault="000A1FCC" w:rsidP="00C47224">
      <w:pPr>
        <w:pStyle w:val="Odsekzoznamu"/>
        <w:ind w:left="0"/>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 xml:space="preserve">Žalobca - </w:t>
      </w:r>
      <w:r w:rsidRPr="001D74FD">
        <w:rPr>
          <w:rFonts w:ascii="Times New Roman" w:hAnsi="Times New Roman" w:cs="Times New Roman"/>
          <w:color w:val="0D0D0D" w:themeColor="text1" w:themeTint="F2"/>
          <w:sz w:val="24"/>
          <w:szCs w:val="24"/>
        </w:rPr>
        <w:t>fyzická osoba alebo právnická osoba, ktorá o sebe tvrdí, že bola ukrátená na svojich právach alebo právom chránených záujmoch iným zásahom orgánu verejnej správy priamo zameraným alebo vykonaným proti nej, prípadne priamo dotknutá jeho následkami</w:t>
      </w:r>
    </w:p>
    <w:p w14:paraId="7DA6D3ED" w14:textId="77777777" w:rsidR="000A1FCC" w:rsidRPr="001D74FD" w:rsidRDefault="000A1FCC" w:rsidP="00C47224">
      <w:pPr>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 -</w:t>
      </w:r>
      <w:r w:rsidRPr="001D74FD">
        <w:rPr>
          <w:rFonts w:ascii="Times New Roman" w:hAnsi="Times New Roman" w:cs="Times New Roman"/>
          <w:color w:val="0D0D0D" w:themeColor="text1" w:themeTint="F2"/>
          <w:sz w:val="24"/>
          <w:szCs w:val="24"/>
        </w:rPr>
        <w:t xml:space="preserve"> orgán verejnej správy, ktorý podľa žalobcu iný zásah vykonal</w:t>
      </w:r>
    </w:p>
    <w:p w14:paraId="041D187F" w14:textId="77777777" w:rsidR="000A1FCC" w:rsidRPr="001D74FD" w:rsidRDefault="000A1FCC" w:rsidP="000A1FCC">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Ak ide o iný zásah ozbrojených síl, ozbrojeného zboru alebo iného verejného zboru, je žalovaným ten orgán verejnej správy, ktorý takýto zbor riadi alebo ktorému je takýto zbor podriadený. Ak ide o iný zásah obecnej polície alebo mestskej polície, je žalovaným obec alebo mesto.</w:t>
      </w:r>
    </w:p>
    <w:p w14:paraId="6B417B1A" w14:textId="77777777" w:rsidR="000A1FCC" w:rsidRPr="001D74FD" w:rsidRDefault="000A1FCC" w:rsidP="00C47224">
      <w:pPr>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u w:val="single"/>
        </w:rPr>
        <w:t>L</w:t>
      </w:r>
      <w:r w:rsidR="00C47224">
        <w:rPr>
          <w:rFonts w:ascii="Times New Roman" w:hAnsi="Times New Roman" w:cs="Times New Roman"/>
          <w:color w:val="0D0D0D" w:themeColor="text1" w:themeTint="F2"/>
          <w:sz w:val="24"/>
          <w:szCs w:val="24"/>
          <w:u w:val="single"/>
        </w:rPr>
        <w:t>ehota</w:t>
      </w:r>
      <w:r w:rsidR="00C47224" w:rsidRPr="00C47224">
        <w:rPr>
          <w:rFonts w:ascii="Times New Roman" w:hAnsi="Times New Roman" w:cs="Times New Roman"/>
          <w:b/>
          <w:color w:val="0D0D0D" w:themeColor="text1" w:themeTint="F2"/>
          <w:sz w:val="24"/>
          <w:szCs w:val="24"/>
        </w:rPr>
        <w:t xml:space="preserve"> - </w:t>
      </w:r>
      <w:r w:rsidR="00B354FA" w:rsidRPr="001D74FD">
        <w:rPr>
          <w:rFonts w:ascii="Times New Roman" w:hAnsi="Times New Roman" w:cs="Times New Roman"/>
          <w:color w:val="0D0D0D" w:themeColor="text1" w:themeTint="F2"/>
          <w:sz w:val="24"/>
          <w:szCs w:val="24"/>
        </w:rPr>
        <w:t xml:space="preserve">Žaloba musí byť podaná v lehote </w:t>
      </w:r>
      <w:r w:rsidRPr="001D74FD">
        <w:rPr>
          <w:rFonts w:ascii="Times New Roman" w:hAnsi="Times New Roman" w:cs="Times New Roman"/>
          <w:b/>
          <w:color w:val="0D0D0D" w:themeColor="text1" w:themeTint="F2"/>
          <w:sz w:val="24"/>
          <w:szCs w:val="24"/>
        </w:rPr>
        <w:t>dvoch mesiacov</w:t>
      </w:r>
      <w:r w:rsidRPr="001D74FD">
        <w:rPr>
          <w:rFonts w:ascii="Times New Roman" w:hAnsi="Times New Roman" w:cs="Times New Roman"/>
          <w:color w:val="0D0D0D" w:themeColor="text1" w:themeTint="F2"/>
          <w:sz w:val="24"/>
          <w:szCs w:val="24"/>
        </w:rPr>
        <w:t xml:space="preserve"> odo dňa, keď sa osoba dotknutá iným zásahom orgánu verejnej správy o ňom dozvedela, </w:t>
      </w:r>
      <w:r w:rsidRPr="001D74FD">
        <w:rPr>
          <w:rFonts w:ascii="Times New Roman" w:hAnsi="Times New Roman" w:cs="Times New Roman"/>
          <w:b/>
          <w:color w:val="0D0D0D" w:themeColor="text1" w:themeTint="F2"/>
          <w:sz w:val="24"/>
          <w:szCs w:val="24"/>
        </w:rPr>
        <w:t>najneskôr do dvoch rokov</w:t>
      </w:r>
      <w:r w:rsidRPr="001D74FD">
        <w:rPr>
          <w:rFonts w:ascii="Times New Roman" w:hAnsi="Times New Roman" w:cs="Times New Roman"/>
          <w:color w:val="0D0D0D" w:themeColor="text1" w:themeTint="F2"/>
          <w:sz w:val="24"/>
          <w:szCs w:val="24"/>
        </w:rPr>
        <w:t xml:space="preserve"> odo dňa vykonania iného zásahu orgánom verejnej správy</w:t>
      </w:r>
    </w:p>
    <w:p w14:paraId="4A1C92C6" w14:textId="77777777" w:rsidR="000A1FCC" w:rsidRPr="008B7037" w:rsidRDefault="000A1FCC" w:rsidP="008B7037">
      <w:pPr>
        <w:pStyle w:val="Odsekzoznamu"/>
        <w:numPr>
          <w:ilvl w:val="0"/>
          <w:numId w:val="51"/>
        </w:numPr>
        <w:ind w:left="426"/>
        <w:rPr>
          <w:rFonts w:ascii="Times New Roman" w:hAnsi="Times New Roman" w:cs="Times New Roman"/>
          <w:color w:val="0D0D0D" w:themeColor="text1" w:themeTint="F2"/>
          <w:sz w:val="24"/>
          <w:szCs w:val="24"/>
          <w:u w:val="single"/>
        </w:rPr>
      </w:pPr>
      <w:r w:rsidRPr="008B7037">
        <w:rPr>
          <w:rFonts w:ascii="Times New Roman" w:hAnsi="Times New Roman" w:cs="Times New Roman"/>
          <w:color w:val="0D0D0D" w:themeColor="text1" w:themeTint="F2"/>
          <w:sz w:val="24"/>
          <w:szCs w:val="24"/>
          <w:u w:val="single"/>
        </w:rPr>
        <w:t>Náležitosti žaloby:</w:t>
      </w:r>
    </w:p>
    <w:p w14:paraId="4537995C" w14:textId="77777777" w:rsidR="000A1FCC" w:rsidRPr="001D74FD" w:rsidRDefault="000A1FCC" w:rsidP="000A1FCC">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Všeobecné náležitosti</w:t>
      </w:r>
    </w:p>
    <w:p w14:paraId="010339B0" w14:textId="77777777" w:rsidR="000A1FCC" w:rsidRPr="001D74FD" w:rsidRDefault="000A1FCC"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ktorému správnemu súdu je určené, </w:t>
      </w:r>
    </w:p>
    <w:p w14:paraId="73C8D18D" w14:textId="77777777" w:rsidR="000A1FCC" w:rsidRPr="001D74FD" w:rsidRDefault="000A1FCC"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 ho robí, </w:t>
      </w:r>
    </w:p>
    <w:p w14:paraId="7A1C0C66" w14:textId="77777777" w:rsidR="000A1FCC" w:rsidRPr="001D74FD" w:rsidRDefault="000A1FCC"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ktorej veci sa týka, </w:t>
      </w:r>
    </w:p>
    <w:p w14:paraId="2114AC4D" w14:textId="77777777" w:rsidR="000A1FCC" w:rsidRPr="001D74FD" w:rsidRDefault="000A1FCC"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čo sa ním sleduje,</w:t>
      </w:r>
    </w:p>
    <w:p w14:paraId="3122DA91" w14:textId="77777777" w:rsidR="000A1FCC" w:rsidRPr="001D74FD" w:rsidRDefault="000A1FCC" w:rsidP="006F0F88">
      <w:pPr>
        <w:pStyle w:val="Odsekzoznamu"/>
        <w:numPr>
          <w:ilvl w:val="0"/>
          <w:numId w:val="29"/>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podpis.</w:t>
      </w:r>
    </w:p>
    <w:p w14:paraId="2127C94A" w14:textId="77777777" w:rsidR="000A1FCC" w:rsidRPr="001D74FD" w:rsidRDefault="000A1FCC" w:rsidP="000A1FCC">
      <w:p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Osobitné náležitosti</w:t>
      </w:r>
    </w:p>
    <w:p w14:paraId="0E61E2D8" w14:textId="77777777" w:rsidR="000A1FCC" w:rsidRPr="001D74FD" w:rsidRDefault="000A1FCC"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5C482C78" w14:textId="77777777" w:rsidR="000A1FCC" w:rsidRPr="001D74FD" w:rsidRDefault="000A1FCC"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57DED3AE" w14:textId="77777777" w:rsidR="000A1FCC" w:rsidRPr="001D74FD" w:rsidRDefault="00B354FA"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alebo opis, prípadne číslo iného zásahu orgánu verejnej správy, voči ktorému sa žalobca domáha ochrany,</w:t>
      </w:r>
    </w:p>
    <w:p w14:paraId="1A6B9D1E" w14:textId="77777777" w:rsidR="000A1FCC" w:rsidRPr="001D74FD" w:rsidRDefault="000A1FCC"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2D7758BF" w14:textId="77777777" w:rsidR="000A1FCC" w:rsidRPr="001D74FD" w:rsidRDefault="000A1FCC"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569470DA" w14:textId="77777777" w:rsidR="000A1FCC" w:rsidRPr="001D74FD" w:rsidRDefault="00B354FA" w:rsidP="006F0F88">
      <w:pPr>
        <w:pStyle w:val="Odsekzoznamu"/>
        <w:numPr>
          <w:ilvl w:val="0"/>
          <w:numId w:val="2"/>
        </w:numPr>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17BA3064" w14:textId="77777777" w:rsidR="000A1FCC" w:rsidRPr="001D74FD" w:rsidRDefault="000A1FCC" w:rsidP="000A1FCC">
      <w:pPr>
        <w:pStyle w:val="Odsekzoznamu"/>
        <w:rPr>
          <w:rFonts w:ascii="Times New Roman" w:hAnsi="Times New Roman" w:cs="Times New Roman"/>
          <w:color w:val="0D0D0D" w:themeColor="text1" w:themeTint="F2"/>
          <w:sz w:val="24"/>
          <w:szCs w:val="24"/>
        </w:rPr>
      </w:pPr>
    </w:p>
    <w:p w14:paraId="5CDF33F5" w14:textId="77777777" w:rsidR="008B7037" w:rsidRDefault="00B354FA" w:rsidP="008B7037">
      <w:pPr>
        <w:pStyle w:val="Odsekzoznamu"/>
        <w:numPr>
          <w:ilvl w:val="0"/>
          <w:numId w:val="46"/>
        </w:numPr>
        <w:ind w:left="426"/>
        <w:jc w:val="both"/>
        <w:rPr>
          <w:rFonts w:ascii="Times New Roman" w:hAnsi="Times New Roman" w:cs="Times New Roman"/>
          <w:color w:val="0D0D0D" w:themeColor="text1" w:themeTint="F2"/>
          <w:sz w:val="24"/>
          <w:szCs w:val="24"/>
        </w:rPr>
      </w:pPr>
      <w:r w:rsidRPr="008B7037">
        <w:rPr>
          <w:rFonts w:ascii="Times New Roman" w:hAnsi="Times New Roman" w:cs="Times New Roman"/>
          <w:color w:val="0D0D0D" w:themeColor="text1" w:themeTint="F2"/>
          <w:sz w:val="24"/>
          <w:szCs w:val="24"/>
        </w:rPr>
        <w:t xml:space="preserve">Správny súd môže na návrh žalobcu a po vyjadrení žalovaného uznesením priznať žalobe </w:t>
      </w:r>
      <w:r w:rsidRPr="008B7037">
        <w:rPr>
          <w:rFonts w:ascii="Times New Roman" w:hAnsi="Times New Roman" w:cs="Times New Roman"/>
          <w:b/>
          <w:color w:val="0D0D0D" w:themeColor="text1" w:themeTint="F2"/>
          <w:sz w:val="24"/>
          <w:szCs w:val="24"/>
        </w:rPr>
        <w:t>odkladný účinok</w:t>
      </w:r>
      <w:r w:rsidRPr="008B7037">
        <w:rPr>
          <w:rFonts w:ascii="Times New Roman" w:hAnsi="Times New Roman" w:cs="Times New Roman"/>
          <w:color w:val="0D0D0D" w:themeColor="text1" w:themeTint="F2"/>
          <w:sz w:val="24"/>
          <w:szCs w:val="24"/>
        </w:rPr>
        <w:t>, ak by napadnutým iným zásahom podľa § 252 ods. 1 hrozila závažná ujma a priznanie odkladného účinku nie je v rozpore s verejným záujmom.</w:t>
      </w:r>
    </w:p>
    <w:p w14:paraId="79D930B7" w14:textId="77777777" w:rsidR="00B354FA" w:rsidRPr="008B7037" w:rsidRDefault="00B354FA" w:rsidP="008B7037">
      <w:pPr>
        <w:pStyle w:val="Odsekzoznamu"/>
        <w:numPr>
          <w:ilvl w:val="0"/>
          <w:numId w:val="46"/>
        </w:numPr>
        <w:ind w:left="426"/>
        <w:jc w:val="both"/>
        <w:rPr>
          <w:rFonts w:ascii="Times New Roman" w:hAnsi="Times New Roman" w:cs="Times New Roman"/>
          <w:color w:val="0D0D0D" w:themeColor="text1" w:themeTint="F2"/>
          <w:sz w:val="24"/>
          <w:szCs w:val="24"/>
        </w:rPr>
      </w:pPr>
      <w:r w:rsidRPr="008B7037">
        <w:rPr>
          <w:rFonts w:ascii="Times New Roman" w:hAnsi="Times New Roman" w:cs="Times New Roman"/>
          <w:color w:val="0D0D0D" w:themeColor="text1" w:themeTint="F2"/>
          <w:sz w:val="24"/>
          <w:szCs w:val="24"/>
        </w:rPr>
        <w:t xml:space="preserve">Žalovaný je na výzvu </w:t>
      </w:r>
      <w:r w:rsidRPr="008B7037">
        <w:rPr>
          <w:rFonts w:ascii="Times New Roman" w:hAnsi="Times New Roman" w:cs="Times New Roman"/>
          <w:b/>
          <w:color w:val="0D0D0D" w:themeColor="text1" w:themeTint="F2"/>
          <w:sz w:val="24"/>
          <w:szCs w:val="24"/>
        </w:rPr>
        <w:t>povinný</w:t>
      </w:r>
      <w:r w:rsidRPr="008B7037">
        <w:rPr>
          <w:rFonts w:ascii="Times New Roman" w:hAnsi="Times New Roman" w:cs="Times New Roman"/>
          <w:color w:val="0D0D0D" w:themeColor="text1" w:themeTint="F2"/>
          <w:sz w:val="24"/>
          <w:szCs w:val="24"/>
        </w:rPr>
        <w:t xml:space="preserve"> v určenej lehote predložiť správnemu súdu </w:t>
      </w:r>
      <w:r w:rsidRPr="008B7037">
        <w:rPr>
          <w:rFonts w:ascii="Times New Roman" w:hAnsi="Times New Roman" w:cs="Times New Roman"/>
          <w:b/>
          <w:color w:val="0D0D0D" w:themeColor="text1" w:themeTint="F2"/>
          <w:sz w:val="24"/>
          <w:szCs w:val="24"/>
        </w:rPr>
        <w:t>vyjadrenie k žalobe</w:t>
      </w:r>
      <w:r w:rsidRPr="008B7037">
        <w:rPr>
          <w:rFonts w:ascii="Times New Roman" w:hAnsi="Times New Roman" w:cs="Times New Roman"/>
          <w:color w:val="0D0D0D" w:themeColor="text1" w:themeTint="F2"/>
          <w:sz w:val="24"/>
          <w:szCs w:val="24"/>
        </w:rPr>
        <w:t xml:space="preserve">. Správny súd si môže vyžiadať vyjadrenie k žalobe aj od orgánu verejnej správy </w:t>
      </w:r>
      <w:r w:rsidRPr="008B7037">
        <w:rPr>
          <w:rFonts w:ascii="Times New Roman" w:hAnsi="Times New Roman" w:cs="Times New Roman"/>
          <w:color w:val="0D0D0D" w:themeColor="text1" w:themeTint="F2"/>
          <w:sz w:val="24"/>
          <w:szCs w:val="24"/>
          <w:u w:val="single"/>
        </w:rPr>
        <w:t>nadriadeného žalovanému</w:t>
      </w:r>
      <w:r w:rsidRPr="008B7037">
        <w:rPr>
          <w:rFonts w:ascii="Times New Roman" w:hAnsi="Times New Roman" w:cs="Times New Roman"/>
          <w:color w:val="0D0D0D" w:themeColor="text1" w:themeTint="F2"/>
          <w:sz w:val="24"/>
          <w:szCs w:val="24"/>
        </w:rPr>
        <w:t>.</w:t>
      </w:r>
    </w:p>
    <w:p w14:paraId="1C2EE035" w14:textId="77777777" w:rsidR="00B354FA" w:rsidRPr="001D74FD" w:rsidRDefault="00B354FA" w:rsidP="00B354FA">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Súd konanie</w:t>
      </w:r>
    </w:p>
    <w:p w14:paraId="4D5C1151" w14:textId="77777777" w:rsidR="00B354FA" w:rsidRPr="001D74FD" w:rsidRDefault="00B354FA" w:rsidP="006F0F88">
      <w:pPr>
        <w:pStyle w:val="Odsekzoznamu"/>
        <w:numPr>
          <w:ilvl w:val="0"/>
          <w:numId w:val="31"/>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 xml:space="preserve"> – ak žalovaný nečinnosť odstránil</w:t>
      </w:r>
    </w:p>
    <w:p w14:paraId="601135E1" w14:textId="77777777" w:rsidR="00B354FA" w:rsidRPr="001D74FD" w:rsidRDefault="00B354FA" w:rsidP="006F0F88">
      <w:pPr>
        <w:pStyle w:val="Odsekzoznamu"/>
        <w:numPr>
          <w:ilvl w:val="0"/>
          <w:numId w:val="31"/>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zamietne</w:t>
      </w:r>
      <w:r w:rsidRPr="001D74FD">
        <w:rPr>
          <w:rFonts w:ascii="Times New Roman" w:hAnsi="Times New Roman" w:cs="Times New Roman"/>
          <w:color w:val="0D0D0D" w:themeColor="text1" w:themeTint="F2"/>
          <w:sz w:val="24"/>
          <w:szCs w:val="24"/>
        </w:rPr>
        <w:t xml:space="preserve"> – ak nezistí nečinnosť</w:t>
      </w:r>
    </w:p>
    <w:p w14:paraId="0F4CD055" w14:textId="77777777" w:rsidR="00B354FA" w:rsidRPr="001D74FD" w:rsidRDefault="00B354FA" w:rsidP="006F0F88">
      <w:pPr>
        <w:pStyle w:val="Odsekzoznamu"/>
        <w:numPr>
          <w:ilvl w:val="0"/>
          <w:numId w:val="31"/>
        </w:numPr>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uloží zákaz</w:t>
      </w:r>
      <w:r w:rsidRPr="001D74FD">
        <w:rPr>
          <w:rFonts w:ascii="Times New Roman" w:hAnsi="Times New Roman" w:cs="Times New Roman"/>
          <w:color w:val="0D0D0D" w:themeColor="text1" w:themeTint="F2"/>
          <w:sz w:val="24"/>
          <w:szCs w:val="24"/>
        </w:rPr>
        <w:t xml:space="preserve"> - </w:t>
      </w:r>
      <w:r w:rsidR="00F449BE" w:rsidRPr="001D74FD">
        <w:rPr>
          <w:rFonts w:ascii="Times New Roman" w:hAnsi="Times New Roman" w:cs="Times New Roman"/>
          <w:color w:val="0D0D0D" w:themeColor="text1" w:themeTint="F2"/>
          <w:sz w:val="24"/>
          <w:szCs w:val="24"/>
        </w:rPr>
        <w:t>pokračovať v napadnutom inom zásahu, a ak je to možné, uloží mu povinnosť obnoviť stav pred zásahom (</w:t>
      </w:r>
      <w:proofErr w:type="spellStart"/>
      <w:r w:rsidR="00F449BE" w:rsidRPr="001D74FD">
        <w:rPr>
          <w:rFonts w:ascii="Times New Roman" w:hAnsi="Times New Roman" w:cs="Times New Roman"/>
          <w:i/>
          <w:color w:val="0D0D0D" w:themeColor="text1" w:themeTint="F2"/>
          <w:sz w:val="24"/>
          <w:szCs w:val="24"/>
        </w:rPr>
        <w:t>restitutio</w:t>
      </w:r>
      <w:proofErr w:type="spellEnd"/>
      <w:r w:rsidR="00F449BE" w:rsidRPr="001D74FD">
        <w:rPr>
          <w:rFonts w:ascii="Times New Roman" w:hAnsi="Times New Roman" w:cs="Times New Roman"/>
          <w:i/>
          <w:color w:val="0D0D0D" w:themeColor="text1" w:themeTint="F2"/>
          <w:sz w:val="24"/>
          <w:szCs w:val="24"/>
        </w:rPr>
        <w:t xml:space="preserve"> in </w:t>
      </w:r>
      <w:proofErr w:type="spellStart"/>
      <w:r w:rsidR="00F449BE" w:rsidRPr="001D74FD">
        <w:rPr>
          <w:rFonts w:ascii="Times New Roman" w:hAnsi="Times New Roman" w:cs="Times New Roman"/>
          <w:i/>
          <w:color w:val="0D0D0D" w:themeColor="text1" w:themeTint="F2"/>
          <w:sz w:val="24"/>
          <w:szCs w:val="24"/>
        </w:rPr>
        <w:t>integrum</w:t>
      </w:r>
      <w:proofErr w:type="spellEnd"/>
      <w:r w:rsidR="00F449BE" w:rsidRPr="001D74FD">
        <w:rPr>
          <w:rFonts w:ascii="Times New Roman" w:hAnsi="Times New Roman" w:cs="Times New Roman"/>
          <w:color w:val="0D0D0D" w:themeColor="text1" w:themeTint="F2"/>
          <w:sz w:val="24"/>
          <w:szCs w:val="24"/>
        </w:rPr>
        <w:t>) - žalovaný je povinný správnemu súdu v určenej lehote doručiť oznámenie o tom, že splnil zákaz pokračovať v inom zásahu a obnovil stav pred zásahom, ak mu takáto povinnosť bola uložená – 262 ods. 2 ustanovuje náležitosti výroku</w:t>
      </w:r>
      <w:r w:rsidR="002432BD" w:rsidRPr="001D74FD">
        <w:rPr>
          <w:rFonts w:ascii="Times New Roman" w:hAnsi="Times New Roman" w:cs="Times New Roman"/>
          <w:color w:val="0D0D0D" w:themeColor="text1" w:themeTint="F2"/>
          <w:sz w:val="24"/>
          <w:szCs w:val="24"/>
        </w:rPr>
        <w:t>.</w:t>
      </w:r>
    </w:p>
    <w:p w14:paraId="10E10D52" w14:textId="77777777" w:rsidR="002432BD" w:rsidRPr="001D74FD" w:rsidRDefault="002432BD" w:rsidP="00D82780">
      <w:pPr>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žalovaný správnemu súdu </w:t>
      </w:r>
      <w:r w:rsidRPr="001D74FD">
        <w:rPr>
          <w:rFonts w:ascii="Times New Roman" w:hAnsi="Times New Roman" w:cs="Times New Roman"/>
          <w:b/>
          <w:color w:val="0D0D0D" w:themeColor="text1" w:themeTint="F2"/>
          <w:sz w:val="24"/>
          <w:szCs w:val="24"/>
        </w:rPr>
        <w:t>preukáže splnenie zákazu</w:t>
      </w:r>
      <w:r w:rsidRPr="001D74FD">
        <w:rPr>
          <w:rFonts w:ascii="Times New Roman" w:hAnsi="Times New Roman" w:cs="Times New Roman"/>
          <w:color w:val="0D0D0D" w:themeColor="text1" w:themeTint="F2"/>
          <w:sz w:val="24"/>
          <w:szCs w:val="24"/>
        </w:rPr>
        <w:t xml:space="preserve">, správny súd konanie uznesením </w:t>
      </w: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w:t>
      </w:r>
    </w:p>
    <w:p w14:paraId="24C8BE5C" w14:textId="77777777" w:rsidR="00D82780" w:rsidRPr="001D74FD" w:rsidRDefault="00D82780" w:rsidP="00D82780">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VOLEBNÝCH VECIACH</w:t>
      </w:r>
    </w:p>
    <w:p w14:paraId="443B9268" w14:textId="77777777" w:rsidR="00D82780" w:rsidRPr="001D74FD" w:rsidRDefault="00D82780" w:rsidP="006F0F88">
      <w:pPr>
        <w:pStyle w:val="Odsekzoznamu"/>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stáleho zoznamu voličov a zoznamu voličov</w:t>
      </w:r>
    </w:p>
    <w:p w14:paraId="3C6C8875" w14:textId="77777777" w:rsidR="00D82780" w:rsidRPr="001D74FD" w:rsidRDefault="00D82780" w:rsidP="006F0F88">
      <w:pPr>
        <w:pStyle w:val="Odsekzoznamu"/>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lastRenderedPageBreak/>
        <w:t>Konanie vo veciach prijatia návrhu na kandidáta na prezidenta Slovenskej republiky</w:t>
      </w:r>
    </w:p>
    <w:p w14:paraId="2ABBC0D4" w14:textId="77777777" w:rsidR="00D82780" w:rsidRPr="001D74FD" w:rsidRDefault="00D82780" w:rsidP="006F0F88">
      <w:pPr>
        <w:pStyle w:val="Odsekzoznamu"/>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registrácie kandidátnych listín pre voľby do orgánov samosprávneho kraja</w:t>
      </w:r>
    </w:p>
    <w:p w14:paraId="7FE15410" w14:textId="77777777" w:rsidR="00D82780" w:rsidRPr="001D74FD" w:rsidRDefault="00D82780" w:rsidP="006F0F88">
      <w:pPr>
        <w:pStyle w:val="Odsekzoznamu"/>
        <w:numPr>
          <w:ilvl w:val="0"/>
          <w:numId w:val="32"/>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registrácie kandidátnych listín pre voľby do orgánov samosprávy obcí, miest a mestských častí</w:t>
      </w:r>
    </w:p>
    <w:p w14:paraId="0262DBDC" w14:textId="77777777" w:rsidR="00594003" w:rsidRPr="001D74FD" w:rsidRDefault="00B63456" w:rsidP="00B63456">
      <w:pPr>
        <w:shd w:val="clear" w:color="auto" w:fill="FFFFFF"/>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Pozri § 246 – 312 SSP</w:t>
      </w:r>
    </w:p>
    <w:p w14:paraId="259925B8" w14:textId="77777777" w:rsidR="008B7037" w:rsidRDefault="008B7037" w:rsidP="00594003">
      <w:pPr>
        <w:shd w:val="clear" w:color="auto" w:fill="FFFFFF"/>
        <w:jc w:val="center"/>
        <w:rPr>
          <w:rFonts w:ascii="Times New Roman" w:hAnsi="Times New Roman" w:cs="Times New Roman"/>
          <w:b/>
          <w:bCs/>
          <w:color w:val="0D0D0D" w:themeColor="text1" w:themeTint="F2"/>
          <w:sz w:val="24"/>
          <w:szCs w:val="24"/>
        </w:rPr>
      </w:pPr>
    </w:p>
    <w:p w14:paraId="7F48D06B" w14:textId="77777777" w:rsidR="008F3B00" w:rsidRPr="001D74FD" w:rsidRDefault="008F3B00" w:rsidP="00594003">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KONANIA VO VECIACH ÚZEMNEJ SAMOSPRÁVY</w:t>
      </w:r>
    </w:p>
    <w:p w14:paraId="2770A224" w14:textId="77777777" w:rsidR="00594003" w:rsidRPr="001D74FD" w:rsidRDefault="008F3B00" w:rsidP="006F0F88">
      <w:pPr>
        <w:pStyle w:val="Odsekzoznamu"/>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zániku mandátu poslanca obecného zastupiteľstva, mestského zastupiteľstva, miestneho zastupiteľstva alebo zastupiteľstva samosprávneho kraja</w:t>
      </w:r>
    </w:p>
    <w:p w14:paraId="27090FED" w14:textId="77777777" w:rsidR="00594003" w:rsidRPr="001D74FD" w:rsidRDefault="008F3B00" w:rsidP="006F0F88">
      <w:pPr>
        <w:pStyle w:val="Odsekzoznamu"/>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zániku funkcie starostu obce, primátora mesta, starostu mestskej časti a predsedu samosprávneho kraja</w:t>
      </w:r>
    </w:p>
    <w:p w14:paraId="21B4D090" w14:textId="77777777" w:rsidR="00594003" w:rsidRPr="001D74FD" w:rsidRDefault="008F3B00" w:rsidP="006F0F88">
      <w:pPr>
        <w:pStyle w:val="Odsekzoznamu"/>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zániku funkcie hlavného kontrolóra</w:t>
      </w:r>
    </w:p>
    <w:p w14:paraId="30B1F982" w14:textId="77777777" w:rsidR="005D6A9F" w:rsidRPr="001D74FD" w:rsidRDefault="008F3B00" w:rsidP="006F0F88">
      <w:pPr>
        <w:pStyle w:val="Odsekzoznamu"/>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preskúmaní zákonnosti uznesenia zastupiteľstva</w:t>
      </w:r>
    </w:p>
    <w:p w14:paraId="36BDB7DC" w14:textId="77777777" w:rsidR="00456920" w:rsidRPr="001D74FD" w:rsidRDefault="008F3B00" w:rsidP="006F0F88">
      <w:pPr>
        <w:pStyle w:val="Odsekzoznamu"/>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súlade všeobecne záväzného nariadenia obce, mesta, mestskej časti alebo samosprávneho kraja so zákonom, nariadením vlády a všeobecne záväznými právnymi predpismi ministerstiev a ostatných ústredných orgánov štátnej správy</w:t>
      </w:r>
    </w:p>
    <w:p w14:paraId="27433F47" w14:textId="77777777" w:rsidR="008F3B00" w:rsidRPr="001D74FD" w:rsidRDefault="008F3B00" w:rsidP="006F0F88">
      <w:pPr>
        <w:pStyle w:val="Odsekzoznamu"/>
        <w:numPr>
          <w:ilvl w:val="0"/>
          <w:numId w:val="33"/>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vypovedaní dohody o spolupráci alebo členstva v združení</w:t>
      </w:r>
    </w:p>
    <w:p w14:paraId="59DF3DCA" w14:textId="77777777" w:rsidR="00456920" w:rsidRPr="001D74FD" w:rsidRDefault="00B63456" w:rsidP="008F3B00">
      <w:pPr>
        <w:shd w:val="clear" w:color="auto" w:fill="FFFFFF"/>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Pozri § 313 – 374 SSP</w:t>
      </w:r>
    </w:p>
    <w:p w14:paraId="645254A8" w14:textId="77777777" w:rsidR="008F3B00" w:rsidRPr="001D74FD" w:rsidRDefault="008F3B00" w:rsidP="00456920">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POLITICKÝCH PRÁV</w:t>
      </w:r>
    </w:p>
    <w:p w14:paraId="4586AEE9" w14:textId="77777777" w:rsidR="00456920" w:rsidRPr="001D74FD" w:rsidRDefault="008F3B00" w:rsidP="006F0F88">
      <w:pPr>
        <w:pStyle w:val="Odsekzoznamu"/>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registrácie politických strán</w:t>
      </w:r>
    </w:p>
    <w:p w14:paraId="5AF1007A" w14:textId="77777777" w:rsidR="00456920" w:rsidRPr="001D74FD" w:rsidRDefault="008F3B00" w:rsidP="006F0F88">
      <w:pPr>
        <w:pStyle w:val="Odsekzoznamu"/>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žalobe generálneho prokurátora na rozpustenie politickej strany</w:t>
      </w:r>
    </w:p>
    <w:p w14:paraId="6AAC2E5F" w14:textId="77777777" w:rsidR="00456920" w:rsidRPr="001D74FD" w:rsidRDefault="008F3B00" w:rsidP="006F0F88">
      <w:pPr>
        <w:pStyle w:val="Odsekzoznamu"/>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združovania občanov</w:t>
      </w:r>
    </w:p>
    <w:p w14:paraId="6A7BDB7C" w14:textId="77777777" w:rsidR="008F3B00" w:rsidRPr="001D74FD" w:rsidRDefault="008F3B00" w:rsidP="006F0F88">
      <w:pPr>
        <w:pStyle w:val="Odsekzoznamu"/>
        <w:numPr>
          <w:ilvl w:val="0"/>
          <w:numId w:val="34"/>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vo veciach zhromažďovania občanov</w:t>
      </w:r>
    </w:p>
    <w:p w14:paraId="2CA0103F" w14:textId="77777777" w:rsidR="008F3B00" w:rsidRPr="001D74FD" w:rsidRDefault="00B63456" w:rsidP="008F3B00">
      <w:pPr>
        <w:shd w:val="clear" w:color="auto" w:fill="FFFFFF"/>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Pozri § 375 – 411 SSP</w:t>
      </w:r>
    </w:p>
    <w:p w14:paraId="139BFF74" w14:textId="77777777" w:rsidR="008F3B00" w:rsidRPr="001D74FD" w:rsidRDefault="008F3B00" w:rsidP="001D74FD">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KOMPETENČNEJ ŽALOBE</w:t>
      </w:r>
    </w:p>
    <w:p w14:paraId="62A3D251"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Žalobca sa môže žalobou domáhať rozhodnutia kladného kompetenčného konfliktu alebo záporného kompetenčného konfliktu spojeného s prebiehajúcim alebo ešte nezačatým administratívnym konaním medzi</w:t>
      </w:r>
    </w:p>
    <w:p w14:paraId="41C84AB6" w14:textId="77777777" w:rsidR="008F3B00" w:rsidRPr="001D74FD" w:rsidRDefault="008F3B00" w:rsidP="006F0F88">
      <w:pPr>
        <w:pStyle w:val="Odsekzoznamu"/>
        <w:numPr>
          <w:ilvl w:val="0"/>
          <w:numId w:val="35"/>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orgánmi verejnej správy navzájom, a to vrátane ústredných orgánov štátnej správy, alebo</w:t>
      </w:r>
    </w:p>
    <w:p w14:paraId="3BE7076D" w14:textId="77777777" w:rsidR="008F3B00" w:rsidRPr="001D74FD" w:rsidRDefault="008F3B00" w:rsidP="006F0F88">
      <w:pPr>
        <w:pStyle w:val="Odsekzoznamu"/>
        <w:numPr>
          <w:ilvl w:val="0"/>
          <w:numId w:val="35"/>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orgánom verejnej správy a iným od súdu odlišným subjektom (ďalej len „iný subjekt“).</w:t>
      </w:r>
    </w:p>
    <w:p w14:paraId="2914BC3D"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Kladný kompetenčný konflikt je spor, v ktorom viaceré orgány verejnej správy súčasne tvrdia, že im patrí pôsobnosť vykonať v tej istej veci administratívne konanie, alebo spor medzi orgánom verejnej správy, ktorý chce vykonať vo veci administratívne konanie, a iným subjektom, ktorý chce rovnakú vec upraviť vlastným postupom.</w:t>
      </w:r>
    </w:p>
    <w:p w14:paraId="1B862942"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Záporný kompetenčný konflikt je spor, v ktorom viaceré orgány verejnej správy súčasne popierajú svoju pôsobnosť tak, že žiadny z nich nechce vykonať v tej istej veci </w:t>
      </w:r>
      <w:r w:rsidRPr="001D74FD">
        <w:rPr>
          <w:rFonts w:ascii="Times New Roman" w:hAnsi="Times New Roman" w:cs="Times New Roman"/>
          <w:color w:val="0D0D0D" w:themeColor="text1" w:themeTint="F2"/>
          <w:sz w:val="24"/>
          <w:szCs w:val="24"/>
        </w:rPr>
        <w:lastRenderedPageBreak/>
        <w:t>administratívne konanie, alebo spor medzi orgánom verejnej správy, ktorý nechce vykonať vo veci administratívne konanie, a iným subjektom, ktorý svoju príslušnosť upraviť rovnakú vec vlastným postupom popiera.</w:t>
      </w:r>
    </w:p>
    <w:p w14:paraId="04E98C31"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Účastníkmi</w:t>
      </w:r>
      <w:r w:rsidRPr="001D74FD">
        <w:rPr>
          <w:rFonts w:ascii="Times New Roman" w:hAnsi="Times New Roman" w:cs="Times New Roman"/>
          <w:color w:val="0D0D0D" w:themeColor="text1" w:themeTint="F2"/>
          <w:sz w:val="24"/>
          <w:szCs w:val="24"/>
        </w:rPr>
        <w:t xml:space="preserve"> konania sú žalobca a</w:t>
      </w:r>
      <w:r w:rsidR="001D74FD">
        <w:rPr>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žalovaný</w:t>
      </w:r>
      <w:r w:rsidR="001D74FD">
        <w:rPr>
          <w:rFonts w:ascii="Times New Roman" w:hAnsi="Times New Roman" w:cs="Times New Roman"/>
          <w:color w:val="0D0D0D" w:themeColor="text1" w:themeTint="F2"/>
          <w:sz w:val="24"/>
          <w:szCs w:val="24"/>
        </w:rPr>
        <w:t xml:space="preserve">, </w:t>
      </w:r>
      <w:r w:rsidR="00677BAB">
        <w:rPr>
          <w:rFonts w:ascii="Times New Roman" w:hAnsi="Times New Roman" w:cs="Times New Roman"/>
          <w:color w:val="0D0D0D" w:themeColor="text1" w:themeTint="F2"/>
          <w:sz w:val="24"/>
          <w:szCs w:val="24"/>
        </w:rPr>
        <w:t>za splnenia zákonných podmienok</w:t>
      </w:r>
      <w:r w:rsidR="001D74FD">
        <w:rPr>
          <w:rFonts w:ascii="Times New Roman" w:hAnsi="Times New Roman" w:cs="Times New Roman"/>
          <w:color w:val="0D0D0D" w:themeColor="text1" w:themeTint="F2"/>
          <w:sz w:val="24"/>
          <w:szCs w:val="24"/>
        </w:rPr>
        <w:t xml:space="preserve"> prokurátor</w:t>
      </w:r>
    </w:p>
    <w:p w14:paraId="0EB3E4A8"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Účastníkom konania je aj účastník toho konania, v ktorom došlo ku vzniku kompetenčného konfliktu, ak nie je žalobcom podľa</w:t>
      </w:r>
      <w:r w:rsidRPr="001D74FD">
        <w:rPr>
          <w:rStyle w:val="apple-converted-space"/>
          <w:rFonts w:ascii="Times New Roman" w:hAnsi="Times New Roman" w:cs="Times New Roman"/>
          <w:color w:val="0D0D0D" w:themeColor="text1" w:themeTint="F2"/>
          <w:sz w:val="24"/>
          <w:szCs w:val="24"/>
        </w:rPr>
        <w:t> </w:t>
      </w:r>
      <w:hyperlink r:id="rId18" w:anchor="paragraf-414.odsek-1.pismeno-c" w:tooltip="Odkaz na predpis alebo ustanovenie" w:history="1">
        <w:r w:rsidRPr="001D74FD">
          <w:rPr>
            <w:rStyle w:val="Hypertextovprepojenie"/>
            <w:rFonts w:ascii="Times New Roman" w:hAnsi="Times New Roman" w:cs="Times New Roman"/>
            <w:i/>
            <w:iCs/>
            <w:color w:val="0D0D0D" w:themeColor="text1" w:themeTint="F2"/>
            <w:sz w:val="24"/>
            <w:szCs w:val="24"/>
          </w:rPr>
          <w:t>§ 414 písm. c)</w:t>
        </w:r>
      </w:hyperlink>
      <w:r w:rsidRPr="001D74FD">
        <w:rPr>
          <w:rFonts w:ascii="Times New Roman" w:hAnsi="Times New Roman" w:cs="Times New Roman"/>
          <w:color w:val="0D0D0D" w:themeColor="text1" w:themeTint="F2"/>
          <w:sz w:val="24"/>
          <w:szCs w:val="24"/>
        </w:rPr>
        <w:t>.</w:t>
      </w:r>
    </w:p>
    <w:p w14:paraId="2657C4FE" w14:textId="77777777" w:rsidR="008F3B00" w:rsidRPr="008B7037" w:rsidRDefault="008B7037" w:rsidP="008B7037">
      <w:pPr>
        <w:pStyle w:val="Odsekzoznamu"/>
        <w:numPr>
          <w:ilvl w:val="0"/>
          <w:numId w:val="51"/>
        </w:numPr>
        <w:shd w:val="clear" w:color="auto" w:fill="FFFFFF"/>
        <w:ind w:left="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u w:val="single"/>
        </w:rPr>
        <w:t xml:space="preserve">Žalobná </w:t>
      </w:r>
      <w:proofErr w:type="spellStart"/>
      <w:r>
        <w:rPr>
          <w:rFonts w:ascii="Times New Roman" w:hAnsi="Times New Roman" w:cs="Times New Roman"/>
          <w:color w:val="0D0D0D" w:themeColor="text1" w:themeTint="F2"/>
          <w:sz w:val="24"/>
          <w:szCs w:val="24"/>
          <w:u w:val="single"/>
        </w:rPr>
        <w:t>legitimáca</w:t>
      </w:r>
      <w:proofErr w:type="spellEnd"/>
    </w:p>
    <w:p w14:paraId="102D1473"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Žalobcom</w:t>
      </w:r>
      <w:r w:rsidRPr="001D74FD">
        <w:rPr>
          <w:rFonts w:ascii="Times New Roman" w:hAnsi="Times New Roman" w:cs="Times New Roman"/>
          <w:color w:val="0D0D0D" w:themeColor="text1" w:themeTint="F2"/>
          <w:sz w:val="24"/>
          <w:szCs w:val="24"/>
        </w:rPr>
        <w:t xml:space="preserve"> </w:t>
      </w:r>
      <w:r w:rsidR="001D74FD">
        <w:rPr>
          <w:rFonts w:ascii="Times New Roman" w:hAnsi="Times New Roman" w:cs="Times New Roman"/>
          <w:color w:val="0D0D0D" w:themeColor="text1" w:themeTint="F2"/>
          <w:sz w:val="24"/>
          <w:szCs w:val="24"/>
        </w:rPr>
        <w:t xml:space="preserve">(§ 414 ) </w:t>
      </w:r>
      <w:r w:rsidRPr="001D74FD">
        <w:rPr>
          <w:rFonts w:ascii="Times New Roman" w:hAnsi="Times New Roman" w:cs="Times New Roman"/>
          <w:color w:val="0D0D0D" w:themeColor="text1" w:themeTint="F2"/>
          <w:sz w:val="24"/>
          <w:szCs w:val="24"/>
        </w:rPr>
        <w:t>je</w:t>
      </w:r>
    </w:p>
    <w:p w14:paraId="2C7640E4" w14:textId="77777777" w:rsidR="008F3B00" w:rsidRPr="001D74FD" w:rsidRDefault="008F3B00" w:rsidP="006F0F88">
      <w:pPr>
        <w:pStyle w:val="Odsekzoznamu"/>
        <w:numPr>
          <w:ilvl w:val="0"/>
          <w:numId w:val="36"/>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 verejnej správy, ktorý pri kladnom kompetenčnom konflikte tvrdí, že mu vo veci patrí pôsobnosť, a popiera pôsobnosť iného orgánu verejnej správy, ktorý vo veci vykonáva administratívne konanie, alebo pôsobnosť iného vo veci konajúceho subjektu,</w:t>
      </w:r>
    </w:p>
    <w:p w14:paraId="4FA43EBF" w14:textId="77777777" w:rsidR="008F3B00" w:rsidRPr="001D74FD" w:rsidRDefault="008F3B00" w:rsidP="006F0F88">
      <w:pPr>
        <w:pStyle w:val="Odsekzoznamu"/>
        <w:numPr>
          <w:ilvl w:val="0"/>
          <w:numId w:val="36"/>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 verejnej správy, ktorý pri zápornom kompetenčnom konflikte popiera vo veci svoju pôsobnosť a tvrdí, že pôsobnosť vykonať administratívne konanie patrí inému orgánu verejnej správy alebo že vo veci má konať iný subjekt,</w:t>
      </w:r>
    </w:p>
    <w:p w14:paraId="6B081002" w14:textId="77777777" w:rsidR="008F3B00" w:rsidRPr="001D74FD" w:rsidRDefault="008F3B00" w:rsidP="006F0F88">
      <w:pPr>
        <w:pStyle w:val="Odsekzoznamu"/>
        <w:numPr>
          <w:ilvl w:val="0"/>
          <w:numId w:val="36"/>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účastník toho konania, v ktorom sa otázka pôsobnosti stala spornou.</w:t>
      </w:r>
    </w:p>
    <w:p w14:paraId="2F5B08C6"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Žalovaným</w:t>
      </w:r>
      <w:r w:rsidRPr="001D74FD">
        <w:rPr>
          <w:rFonts w:ascii="Times New Roman" w:hAnsi="Times New Roman" w:cs="Times New Roman"/>
          <w:color w:val="0D0D0D" w:themeColor="text1" w:themeTint="F2"/>
          <w:sz w:val="24"/>
          <w:szCs w:val="24"/>
        </w:rPr>
        <w:t xml:space="preserve"> je orgán verejnej správy alebo iný subjekt, ktorý je druhou stranou kompetenčného konfliktu.</w:t>
      </w:r>
      <w:r w:rsidR="001D74FD">
        <w:rPr>
          <w:rFonts w:ascii="Times New Roman" w:hAnsi="Times New Roman" w:cs="Times New Roman"/>
          <w:color w:val="0D0D0D" w:themeColor="text1" w:themeTint="F2"/>
          <w:sz w:val="24"/>
          <w:szCs w:val="24"/>
        </w:rPr>
        <w:t xml:space="preserve"> </w:t>
      </w:r>
      <w:r w:rsidRPr="001D74FD">
        <w:rPr>
          <w:rFonts w:ascii="Times New Roman" w:hAnsi="Times New Roman" w:cs="Times New Roman"/>
          <w:color w:val="0D0D0D" w:themeColor="text1" w:themeTint="F2"/>
          <w:sz w:val="24"/>
          <w:szCs w:val="24"/>
        </w:rPr>
        <w:t>Pri žalobcovi podľa</w:t>
      </w:r>
      <w:r w:rsidRPr="001D74FD">
        <w:rPr>
          <w:rStyle w:val="apple-converted-space"/>
          <w:rFonts w:ascii="Times New Roman" w:hAnsi="Times New Roman" w:cs="Times New Roman"/>
          <w:color w:val="0D0D0D" w:themeColor="text1" w:themeTint="F2"/>
          <w:sz w:val="24"/>
          <w:szCs w:val="24"/>
        </w:rPr>
        <w:t> </w:t>
      </w:r>
      <w:hyperlink r:id="rId19" w:anchor="paragraf-414.odsek-1.pismeno-c" w:tooltip="Odkaz na predpis alebo ustanovenie" w:history="1">
        <w:r w:rsidRPr="001D74FD">
          <w:rPr>
            <w:rStyle w:val="Hypertextovprepojenie"/>
            <w:rFonts w:ascii="Times New Roman" w:hAnsi="Times New Roman" w:cs="Times New Roman"/>
            <w:i/>
            <w:iCs/>
            <w:color w:val="0D0D0D" w:themeColor="text1" w:themeTint="F2"/>
            <w:sz w:val="24"/>
            <w:szCs w:val="24"/>
          </w:rPr>
          <w:t>§ 414 písm. c)</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sú žalovanými orgány verejnej správy alebo orgán verejnej správy a iný subjekt, medzi ktorými je sporná pôsobnosť.</w:t>
      </w:r>
    </w:p>
    <w:p w14:paraId="526C6B12" w14:textId="77777777" w:rsidR="008F3B00" w:rsidRPr="001D74FD" w:rsidRDefault="008F3B00" w:rsidP="00B63456">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Ak má správny súd za to, že pôsobnosť vykonať administratívne konanie môže patriť inému orgánu verejnej správy ako tomu, ktorý bol v žalobe označený za stranu kompetenčného konfliktu, uznesením ho priberie do konania ako ďalšieho žalovaného.</w:t>
      </w:r>
    </w:p>
    <w:p w14:paraId="245474E5" w14:textId="77777777" w:rsidR="008F3B00" w:rsidRPr="001D74FD" w:rsidRDefault="008F3B00" w:rsidP="00B63456">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Ak je stranou kompetenčného konfliktu orgán verejnej správy, koná za neho ústredný orgán štátnej správy príslušný podľa úseku štátnej správy alebo jeho nadriadený orgán s celoslovenskou pôsobnosťou; ak ho niet alebo ak je sporná aj táto jeho príslušnosť, koná orgán verejnej správy sám.</w:t>
      </w:r>
    </w:p>
    <w:p w14:paraId="5715497C"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Náležitosti žaloby</w:t>
      </w:r>
    </w:p>
    <w:p w14:paraId="66B10125" w14:textId="77777777" w:rsidR="008F3B00" w:rsidRPr="001D74FD" w:rsidRDefault="008F3B00" w:rsidP="00B63456">
      <w:pPr>
        <w:shd w:val="clear" w:color="auto" w:fill="FFFFFF"/>
        <w:spacing w:after="0"/>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 žalobe sa musí okrem všeobecných náležitostí podania podľa</w:t>
      </w:r>
      <w:r w:rsidRPr="001D74FD">
        <w:rPr>
          <w:rStyle w:val="apple-converted-space"/>
          <w:rFonts w:ascii="Times New Roman" w:hAnsi="Times New Roman" w:cs="Times New Roman"/>
          <w:color w:val="0D0D0D" w:themeColor="text1" w:themeTint="F2"/>
          <w:sz w:val="24"/>
          <w:szCs w:val="24"/>
        </w:rPr>
        <w:t> </w:t>
      </w:r>
      <w:hyperlink r:id="rId20" w:anchor="paragraf-57" w:tooltip="Odkaz na predpis alebo ustanovenie" w:history="1">
        <w:r w:rsidRPr="001D74FD">
          <w:rPr>
            <w:rStyle w:val="Hypertextovprepojenie"/>
            <w:rFonts w:ascii="Times New Roman" w:hAnsi="Times New Roman" w:cs="Times New Roman"/>
            <w:i/>
            <w:iCs/>
            <w:color w:val="0D0D0D" w:themeColor="text1" w:themeTint="F2"/>
            <w:sz w:val="24"/>
            <w:szCs w:val="24"/>
          </w:rPr>
          <w:t>§ 57</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uviesť</w:t>
      </w:r>
    </w:p>
    <w:p w14:paraId="2F85E63F" w14:textId="77777777" w:rsidR="008F3B00" w:rsidRPr="001D74FD" w:rsidRDefault="008F3B00" w:rsidP="006F0F88">
      <w:pPr>
        <w:pStyle w:val="Odsekzoznamu"/>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žaloby,</w:t>
      </w:r>
    </w:p>
    <w:p w14:paraId="3EDED7C1" w14:textId="77777777" w:rsidR="008F3B00" w:rsidRPr="001D74FD" w:rsidRDefault="008F3B00" w:rsidP="006F0F88">
      <w:pPr>
        <w:pStyle w:val="Odsekzoznamu"/>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žalovaného,</w:t>
      </w:r>
    </w:p>
    <w:p w14:paraId="0607CAED" w14:textId="77777777" w:rsidR="008F3B00" w:rsidRPr="001D74FD" w:rsidRDefault="008F3B00" w:rsidP="006F0F88">
      <w:pPr>
        <w:pStyle w:val="Odsekzoznamu"/>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administratívneho konania alebo veci, ktorej sa kompetenčný konflikt týka,</w:t>
      </w:r>
    </w:p>
    <w:p w14:paraId="7400A855" w14:textId="77777777" w:rsidR="008F3B00" w:rsidRPr="001D74FD" w:rsidRDefault="008F3B00" w:rsidP="006F0F88">
      <w:pPr>
        <w:pStyle w:val="Odsekzoznamu"/>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žalobné body,</w:t>
      </w:r>
    </w:p>
    <w:p w14:paraId="5846B499" w14:textId="77777777" w:rsidR="008F3B00" w:rsidRPr="001D74FD" w:rsidRDefault="008F3B00" w:rsidP="006F0F88">
      <w:pPr>
        <w:pStyle w:val="Odsekzoznamu"/>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dôkazov, ak sa ich žalobca dovoláva,</w:t>
      </w:r>
    </w:p>
    <w:p w14:paraId="2B8B24D4" w14:textId="77777777" w:rsidR="008F3B00" w:rsidRPr="001D74FD" w:rsidRDefault="008F3B00" w:rsidP="006F0F88">
      <w:pPr>
        <w:pStyle w:val="Odsekzoznamu"/>
        <w:numPr>
          <w:ilvl w:val="0"/>
          <w:numId w:val="37"/>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žalobný návrh.</w:t>
      </w:r>
    </w:p>
    <w:p w14:paraId="1410AB4A" w14:textId="77777777" w:rsidR="008F3B00" w:rsidRPr="001D74FD" w:rsidRDefault="008F3B00" w:rsidP="001D74FD">
      <w:pPr>
        <w:shd w:val="clear" w:color="auto" w:fill="FFFFFF"/>
        <w:ind w:firstLine="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 žalobe musia byť </w:t>
      </w:r>
      <w:r w:rsidRPr="001D74FD">
        <w:rPr>
          <w:rFonts w:ascii="Times New Roman" w:hAnsi="Times New Roman" w:cs="Times New Roman"/>
          <w:b/>
          <w:color w:val="0D0D0D" w:themeColor="text1" w:themeTint="F2"/>
          <w:sz w:val="24"/>
          <w:szCs w:val="24"/>
        </w:rPr>
        <w:t>pripojené listiny, ktorých sa žalobca dovoláva</w:t>
      </w:r>
      <w:r w:rsidRPr="001D74FD">
        <w:rPr>
          <w:rFonts w:ascii="Times New Roman" w:hAnsi="Times New Roman" w:cs="Times New Roman"/>
          <w:color w:val="0D0D0D" w:themeColor="text1" w:themeTint="F2"/>
          <w:sz w:val="24"/>
          <w:szCs w:val="24"/>
        </w:rPr>
        <w:t>.</w:t>
      </w:r>
    </w:p>
    <w:p w14:paraId="5E87FA4A"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Žalovaný je na výzvu povinný v určenej lehote predložiť správnemu súdu vyjadrenie k žalobe.</w:t>
      </w:r>
    </w:p>
    <w:p w14:paraId="2199E2DE"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posudzuje žalobu </w:t>
      </w:r>
      <w:r w:rsidRPr="001D74FD">
        <w:rPr>
          <w:rFonts w:ascii="Times New Roman" w:hAnsi="Times New Roman" w:cs="Times New Roman"/>
          <w:b/>
          <w:color w:val="0D0D0D" w:themeColor="text1" w:themeTint="F2"/>
          <w:sz w:val="24"/>
          <w:szCs w:val="24"/>
        </w:rPr>
        <w:t>neformálne</w:t>
      </w:r>
      <w:r w:rsidRPr="001D74FD">
        <w:rPr>
          <w:rFonts w:ascii="Times New Roman" w:hAnsi="Times New Roman" w:cs="Times New Roman"/>
          <w:color w:val="0D0D0D" w:themeColor="text1" w:themeTint="F2"/>
          <w:sz w:val="24"/>
          <w:szCs w:val="24"/>
        </w:rPr>
        <w:t xml:space="preserve"> a </w:t>
      </w:r>
      <w:r w:rsidRPr="001D74FD">
        <w:rPr>
          <w:rFonts w:ascii="Times New Roman" w:hAnsi="Times New Roman" w:cs="Times New Roman"/>
          <w:b/>
          <w:color w:val="0D0D0D" w:themeColor="text1" w:themeTint="F2"/>
          <w:sz w:val="24"/>
          <w:szCs w:val="24"/>
        </w:rPr>
        <w:t>nie je pri svojom rozhodovaní viazaný jej žalobnými bodmi</w:t>
      </w:r>
      <w:r w:rsidRPr="001D74FD">
        <w:rPr>
          <w:rFonts w:ascii="Times New Roman" w:hAnsi="Times New Roman" w:cs="Times New Roman"/>
          <w:color w:val="0D0D0D" w:themeColor="text1" w:themeTint="F2"/>
          <w:sz w:val="24"/>
          <w:szCs w:val="24"/>
        </w:rPr>
        <w:t>.</w:t>
      </w:r>
    </w:p>
    <w:p w14:paraId="27A12D66"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Rozhodnutie o žalobe</w:t>
      </w:r>
    </w:p>
    <w:p w14:paraId="6D577838" w14:textId="77777777" w:rsidR="008F3B00" w:rsidRPr="001D74FD" w:rsidRDefault="008F3B00" w:rsidP="00B63456">
      <w:pPr>
        <w:shd w:val="clear" w:color="auto" w:fill="FFFFFF"/>
        <w:spacing w:after="0"/>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 xml:space="preserve">Správny súd uznesením </w:t>
      </w:r>
      <w:r w:rsidRPr="001D74FD">
        <w:rPr>
          <w:rFonts w:ascii="Times New Roman" w:hAnsi="Times New Roman" w:cs="Times New Roman"/>
          <w:b/>
          <w:color w:val="0D0D0D" w:themeColor="text1" w:themeTint="F2"/>
          <w:sz w:val="24"/>
          <w:szCs w:val="24"/>
        </w:rPr>
        <w:t>zastaví</w:t>
      </w:r>
      <w:r w:rsidRPr="001D74FD">
        <w:rPr>
          <w:rFonts w:ascii="Times New Roman" w:hAnsi="Times New Roman" w:cs="Times New Roman"/>
          <w:color w:val="0D0D0D" w:themeColor="text1" w:themeTint="F2"/>
          <w:sz w:val="24"/>
          <w:szCs w:val="24"/>
        </w:rPr>
        <w:t xml:space="preserve"> konanie, ak</w:t>
      </w:r>
    </w:p>
    <w:p w14:paraId="4FABF833" w14:textId="77777777" w:rsidR="008F3B00" w:rsidRPr="001D74FD" w:rsidRDefault="008F3B00" w:rsidP="006F0F88">
      <w:pPr>
        <w:pStyle w:val="Odsekzoznamu"/>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nejde o kompetenčný konflikt,</w:t>
      </w:r>
    </w:p>
    <w:p w14:paraId="135DA01C" w14:textId="77777777" w:rsidR="008F3B00" w:rsidRPr="001D74FD" w:rsidRDefault="008F3B00" w:rsidP="006F0F88">
      <w:pPr>
        <w:pStyle w:val="Odsekzoznamu"/>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administratívne konanie týkajúce sa kompetenčného konfliktu bolo už skončené,</w:t>
      </w:r>
    </w:p>
    <w:p w14:paraId="09D41503" w14:textId="77777777" w:rsidR="008F3B00" w:rsidRPr="001D74FD" w:rsidRDefault="008F3B00" w:rsidP="006F0F88">
      <w:pPr>
        <w:pStyle w:val="Odsekzoznamu"/>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rozhodovanie kompetenčného konfliktu patrí podľa osobitného predpisu inému orgánu,</w:t>
      </w:r>
    </w:p>
    <w:p w14:paraId="2836C877" w14:textId="77777777" w:rsidR="008F3B00" w:rsidRPr="001D74FD" w:rsidRDefault="008F3B00" w:rsidP="006F0F88">
      <w:pPr>
        <w:pStyle w:val="Odsekzoznamu"/>
        <w:numPr>
          <w:ilvl w:val="0"/>
          <w:numId w:val="38"/>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možno na návrh žalobcu kompetenčný konflikt odstrániť, a to aj ako otázku predbežnú, v inom konaní podľa tohto zákona alebo osobitného predpisu okrem ústavnej sťažnosti.</w:t>
      </w:r>
    </w:p>
    <w:p w14:paraId="58B555CB"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o žalobe nerozhodne inak, tak </w:t>
      </w:r>
      <w:r w:rsidRPr="001D74FD">
        <w:rPr>
          <w:rFonts w:ascii="Times New Roman" w:hAnsi="Times New Roman" w:cs="Times New Roman"/>
          <w:b/>
          <w:color w:val="0D0D0D" w:themeColor="text1" w:themeTint="F2"/>
          <w:sz w:val="24"/>
          <w:szCs w:val="24"/>
        </w:rPr>
        <w:t>bez nariadenia</w:t>
      </w:r>
      <w:r w:rsidRPr="001D74FD">
        <w:rPr>
          <w:rFonts w:ascii="Times New Roman" w:hAnsi="Times New Roman" w:cs="Times New Roman"/>
          <w:color w:val="0D0D0D" w:themeColor="text1" w:themeTint="F2"/>
          <w:sz w:val="24"/>
          <w:szCs w:val="24"/>
        </w:rPr>
        <w:t xml:space="preserve"> pojednávania rozsudkom </w:t>
      </w:r>
      <w:r w:rsidRPr="001D74FD">
        <w:rPr>
          <w:rFonts w:ascii="Times New Roman" w:hAnsi="Times New Roman" w:cs="Times New Roman"/>
          <w:color w:val="0D0D0D" w:themeColor="text1" w:themeTint="F2"/>
          <w:sz w:val="24"/>
          <w:szCs w:val="24"/>
          <w:u w:val="single"/>
        </w:rPr>
        <w:t>určí, ktorý z orgánov verejnej správy má pôsobnosť vo veci vykonať administratívne konanie alebo že pôsobnosť upraviť vec vlastným postupom patrí inému subjektu</w:t>
      </w:r>
      <w:r w:rsidRPr="001D74FD">
        <w:rPr>
          <w:rFonts w:ascii="Times New Roman" w:hAnsi="Times New Roman" w:cs="Times New Roman"/>
          <w:color w:val="0D0D0D" w:themeColor="text1" w:themeTint="F2"/>
          <w:sz w:val="24"/>
          <w:szCs w:val="24"/>
        </w:rPr>
        <w:t>. Vo výroku uvedie označenie veci a orgánu verejnej správy alebo iného subjektu, ktorého pôsobnosť bola určená.</w:t>
      </w:r>
    </w:p>
    <w:p w14:paraId="3FA94169" w14:textId="77777777" w:rsidR="008F3B00"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Orgán verejnej správy konajúci v rozpore s určením pôsobnosti správnym súdom je povinný bezodkladne ukončiť administratívne konanie spôsobom príslušným podľa osobitného predpisu upravujúceho toto konanie. To platí primerane aj na iný subjekt.</w:t>
      </w:r>
    </w:p>
    <w:p w14:paraId="5B3F2BDD" w14:textId="77777777" w:rsidR="001D74FD" w:rsidRPr="001D74FD" w:rsidRDefault="001D74FD" w:rsidP="001D74FD">
      <w:pPr>
        <w:shd w:val="clear" w:color="auto" w:fill="FFFFFF"/>
        <w:ind w:firstLine="708"/>
        <w:jc w:val="both"/>
        <w:rPr>
          <w:rFonts w:ascii="Times New Roman" w:hAnsi="Times New Roman" w:cs="Times New Roman"/>
          <w:color w:val="0D0D0D" w:themeColor="text1" w:themeTint="F2"/>
          <w:sz w:val="24"/>
          <w:szCs w:val="24"/>
        </w:rPr>
      </w:pPr>
    </w:p>
    <w:p w14:paraId="2182AB82" w14:textId="77777777" w:rsidR="008F3B00" w:rsidRPr="001D74FD" w:rsidRDefault="008F3B00" w:rsidP="001D74FD">
      <w:pPr>
        <w:shd w:val="clear" w:color="auto" w:fill="FFFFFF"/>
        <w:jc w:val="center"/>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NÁVRHOCH V INÝCH VECIACH</w:t>
      </w:r>
    </w:p>
    <w:p w14:paraId="2CFA551F" w14:textId="77777777" w:rsidR="008F3B00" w:rsidRPr="001D74FD" w:rsidRDefault="008F3B00" w:rsidP="006F0F88">
      <w:pPr>
        <w:pStyle w:val="Odsekzoznamu"/>
        <w:numPr>
          <w:ilvl w:val="0"/>
          <w:numId w:val="39"/>
        </w:num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Konanie o vykonateľnosti rozhodnutí cudzích orgánov verejnej správy</w:t>
      </w:r>
    </w:p>
    <w:p w14:paraId="1AA05743"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Navrhovateľ sa môže návrhom domáhať </w:t>
      </w:r>
      <w:r w:rsidRPr="001D74FD">
        <w:rPr>
          <w:rFonts w:ascii="Times New Roman" w:hAnsi="Times New Roman" w:cs="Times New Roman"/>
          <w:color w:val="0D0D0D" w:themeColor="text1" w:themeTint="F2"/>
          <w:sz w:val="24"/>
          <w:szCs w:val="24"/>
          <w:u w:val="single"/>
        </w:rPr>
        <w:t>vydania rozhodnutia o vykonateľnosti rozhodnutia cudzieho orgánu verejnej správy</w:t>
      </w:r>
      <w:r w:rsidRPr="001D74FD">
        <w:rPr>
          <w:rFonts w:ascii="Times New Roman" w:hAnsi="Times New Roman" w:cs="Times New Roman"/>
          <w:color w:val="0D0D0D" w:themeColor="text1" w:themeTint="F2"/>
          <w:sz w:val="24"/>
          <w:szCs w:val="24"/>
        </w:rPr>
        <w:t xml:space="preserve"> a </w:t>
      </w:r>
      <w:r w:rsidRPr="001D74FD">
        <w:rPr>
          <w:rFonts w:ascii="Times New Roman" w:hAnsi="Times New Roman" w:cs="Times New Roman"/>
          <w:color w:val="0D0D0D" w:themeColor="text1" w:themeTint="F2"/>
          <w:sz w:val="24"/>
          <w:szCs w:val="24"/>
          <w:u w:val="single"/>
        </w:rPr>
        <w:t>rozhodnutia cudzieho súdu vo veciach, o ktorých rozhodujú orgány verejnej správy</w:t>
      </w:r>
      <w:r w:rsidRPr="001D74FD">
        <w:rPr>
          <w:rFonts w:ascii="Times New Roman" w:hAnsi="Times New Roman" w:cs="Times New Roman"/>
          <w:color w:val="0D0D0D" w:themeColor="text1" w:themeTint="F2"/>
          <w:sz w:val="24"/>
          <w:szCs w:val="24"/>
        </w:rPr>
        <w:t xml:space="preserve"> (ďalej len „cudzí orgán verejnej správy“), ak z medzinárodnej zmluvy, ktorou je Slovenská republika viazaná, alebo z právne záväzného aktu Európskej únie vyplýva Slovenskej republike záväzok vykonávať rozhodnutia cudzích orgánov verejnej správy.</w:t>
      </w:r>
    </w:p>
    <w:p w14:paraId="14406661"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Účastníkmi konania sú navrhovateľ a</w:t>
      </w:r>
      <w:r w:rsidR="001D74FD">
        <w:rPr>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odporca</w:t>
      </w:r>
      <w:r w:rsidR="001D74FD">
        <w:rPr>
          <w:rFonts w:ascii="Times New Roman" w:hAnsi="Times New Roman" w:cs="Times New Roman"/>
          <w:color w:val="0D0D0D" w:themeColor="text1" w:themeTint="F2"/>
          <w:sz w:val="24"/>
          <w:szCs w:val="24"/>
        </w:rPr>
        <w:t>, prokurátor.</w:t>
      </w:r>
    </w:p>
    <w:p w14:paraId="05A46432"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Navrhovateľom</w:t>
      </w:r>
      <w:r w:rsidRPr="001D74FD">
        <w:rPr>
          <w:rFonts w:ascii="Times New Roman" w:hAnsi="Times New Roman" w:cs="Times New Roman"/>
          <w:color w:val="0D0D0D" w:themeColor="text1" w:themeTint="F2"/>
          <w:sz w:val="24"/>
          <w:szCs w:val="24"/>
        </w:rPr>
        <w:t xml:space="preserve"> je osoba, o ktorej právo alebo právom chránený záujem v rozhodnutí cudzieho orgánu verejnej správy ide.</w:t>
      </w:r>
    </w:p>
    <w:p w14:paraId="0EA4742F"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b/>
          <w:color w:val="0D0D0D" w:themeColor="text1" w:themeTint="F2"/>
          <w:sz w:val="24"/>
          <w:szCs w:val="24"/>
        </w:rPr>
        <w:t>Odporcom</w:t>
      </w:r>
      <w:r w:rsidRPr="001D74FD">
        <w:rPr>
          <w:rFonts w:ascii="Times New Roman" w:hAnsi="Times New Roman" w:cs="Times New Roman"/>
          <w:color w:val="0D0D0D" w:themeColor="text1" w:themeTint="F2"/>
          <w:sz w:val="24"/>
          <w:szCs w:val="24"/>
        </w:rPr>
        <w:t xml:space="preserve"> je osoba, o ktorej povinnosť v rozhodnutí cudzieho orgánu verejnej správy ide.</w:t>
      </w:r>
    </w:p>
    <w:p w14:paraId="5609F462"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Náležitosti návrhu</w:t>
      </w:r>
    </w:p>
    <w:p w14:paraId="56F12E1D"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 návrhu sa musí okrem všeobecných náležitostí podania podľa</w:t>
      </w:r>
      <w:r w:rsidRPr="001D74FD">
        <w:rPr>
          <w:rStyle w:val="apple-converted-space"/>
          <w:rFonts w:ascii="Times New Roman" w:hAnsi="Times New Roman" w:cs="Times New Roman"/>
          <w:color w:val="0D0D0D" w:themeColor="text1" w:themeTint="F2"/>
          <w:sz w:val="24"/>
          <w:szCs w:val="24"/>
        </w:rPr>
        <w:t> </w:t>
      </w:r>
      <w:hyperlink r:id="rId21" w:anchor="paragraf-57" w:tooltip="Odkaz na predpis alebo ustanovenie" w:history="1">
        <w:r w:rsidRPr="001D74FD">
          <w:rPr>
            <w:rStyle w:val="Hypertextovprepojenie"/>
            <w:rFonts w:ascii="Times New Roman" w:hAnsi="Times New Roman" w:cs="Times New Roman"/>
            <w:i/>
            <w:iCs/>
            <w:color w:val="0D0D0D" w:themeColor="text1" w:themeTint="F2"/>
            <w:sz w:val="24"/>
            <w:szCs w:val="24"/>
          </w:rPr>
          <w:t>§ 57</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uviesť</w:t>
      </w:r>
    </w:p>
    <w:p w14:paraId="7D82F88E" w14:textId="77777777" w:rsidR="008F3B00" w:rsidRPr="001D74FD" w:rsidRDefault="008F3B00" w:rsidP="006F0F88">
      <w:pPr>
        <w:pStyle w:val="Odsekzoznamu"/>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druhu návrhu,</w:t>
      </w:r>
    </w:p>
    <w:p w14:paraId="2486609D" w14:textId="77777777" w:rsidR="008F3B00" w:rsidRPr="001D74FD" w:rsidRDefault="008F3B00" w:rsidP="006F0F88">
      <w:pPr>
        <w:pStyle w:val="Odsekzoznamu"/>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odporcu,</w:t>
      </w:r>
    </w:p>
    <w:p w14:paraId="523538C8" w14:textId="77777777" w:rsidR="008F3B00" w:rsidRPr="001D74FD" w:rsidRDefault="008F3B00" w:rsidP="006F0F88">
      <w:pPr>
        <w:pStyle w:val="Odsekzoznamu"/>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označenie rozhodnutia a cudzieho orgánu verejnej správy, ktorý ho vydal, a deň jeho vydania,</w:t>
      </w:r>
    </w:p>
    <w:p w14:paraId="5ED03103" w14:textId="77777777" w:rsidR="008F3B00" w:rsidRPr="001D74FD" w:rsidRDefault="008F3B00" w:rsidP="006F0F88">
      <w:pPr>
        <w:pStyle w:val="Odsekzoznamu"/>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opísanie rozhodujúcich skutočností,</w:t>
      </w:r>
    </w:p>
    <w:p w14:paraId="73F5308E" w14:textId="77777777" w:rsidR="008F3B00" w:rsidRPr="001D74FD" w:rsidRDefault="008F3B00" w:rsidP="006F0F88">
      <w:pPr>
        <w:pStyle w:val="Odsekzoznamu"/>
        <w:numPr>
          <w:ilvl w:val="0"/>
          <w:numId w:val="40"/>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návrh výroku rozhodnutia.</w:t>
      </w:r>
    </w:p>
    <w:p w14:paraId="2054AA14" w14:textId="77777777" w:rsidR="008F3B00" w:rsidRPr="001D74FD" w:rsidRDefault="008F3B00" w:rsidP="001D74FD">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 návrhu musí byť </w:t>
      </w:r>
      <w:r w:rsidRPr="001D74FD">
        <w:rPr>
          <w:rFonts w:ascii="Times New Roman" w:hAnsi="Times New Roman" w:cs="Times New Roman"/>
          <w:b/>
          <w:color w:val="0D0D0D" w:themeColor="text1" w:themeTint="F2"/>
          <w:sz w:val="24"/>
          <w:szCs w:val="24"/>
        </w:rPr>
        <w:t>pripojené rozhodnutie cudzieho orgánu verejnej správy a jeho úradný preklad do štátneho jazyka</w:t>
      </w:r>
      <w:r w:rsidRPr="001D74FD">
        <w:rPr>
          <w:rFonts w:ascii="Times New Roman" w:hAnsi="Times New Roman" w:cs="Times New Roman"/>
          <w:color w:val="0D0D0D" w:themeColor="text1" w:themeTint="F2"/>
          <w:sz w:val="24"/>
          <w:szCs w:val="24"/>
        </w:rPr>
        <w:t>; to neplatí, ak toto rozhodnutie bolo vyhotovené v českom jazyku.</w:t>
      </w:r>
    </w:p>
    <w:p w14:paraId="6B0D89B8" w14:textId="77777777" w:rsidR="008F3B00" w:rsidRPr="001D74FD" w:rsidRDefault="001F291B" w:rsidP="001D74FD">
      <w:pPr>
        <w:shd w:val="clear" w:color="auto" w:fill="FFFFFF"/>
        <w:ind w:firstLine="708"/>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 425 SSP) </w:t>
      </w:r>
      <w:r w:rsidR="008F3B00" w:rsidRPr="001D74FD">
        <w:rPr>
          <w:rFonts w:ascii="Times New Roman" w:hAnsi="Times New Roman" w:cs="Times New Roman"/>
          <w:color w:val="0D0D0D" w:themeColor="text1" w:themeTint="F2"/>
          <w:sz w:val="24"/>
          <w:szCs w:val="24"/>
        </w:rPr>
        <w:t>Správny súd v konaní preskúmava, či</w:t>
      </w:r>
    </w:p>
    <w:p w14:paraId="01694A7D" w14:textId="77777777" w:rsidR="008F3B00" w:rsidRPr="001D74FD" w:rsidRDefault="008F3B00" w:rsidP="006F0F88">
      <w:pPr>
        <w:pStyle w:val="Odsekzoznamu"/>
        <w:numPr>
          <w:ilvl w:val="0"/>
          <w:numId w:val="41"/>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lastRenderedPageBreak/>
        <w:t xml:space="preserve">rozhodnutie cudzieho orgánu verejnej správy </w:t>
      </w:r>
      <w:r w:rsidRPr="001D74FD">
        <w:rPr>
          <w:rFonts w:ascii="Times New Roman" w:hAnsi="Times New Roman" w:cs="Times New Roman"/>
          <w:b/>
          <w:color w:val="0D0D0D" w:themeColor="text1" w:themeTint="F2"/>
          <w:sz w:val="24"/>
          <w:szCs w:val="24"/>
        </w:rPr>
        <w:t>je vykonateľné</w:t>
      </w:r>
      <w:r w:rsidRPr="001D74FD">
        <w:rPr>
          <w:rFonts w:ascii="Times New Roman" w:hAnsi="Times New Roman" w:cs="Times New Roman"/>
          <w:color w:val="0D0D0D" w:themeColor="text1" w:themeTint="F2"/>
          <w:sz w:val="24"/>
          <w:szCs w:val="24"/>
        </w:rPr>
        <w:t xml:space="preserve"> v štáte, v ktorom bolo vydané,</w:t>
      </w:r>
    </w:p>
    <w:p w14:paraId="3F5B4D97" w14:textId="77777777" w:rsidR="008F3B00" w:rsidRPr="001D74FD" w:rsidRDefault="008F3B00" w:rsidP="006F0F88">
      <w:pPr>
        <w:pStyle w:val="Odsekzoznamu"/>
        <w:numPr>
          <w:ilvl w:val="0"/>
          <w:numId w:val="41"/>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rozhodovanie vo veci </w:t>
      </w:r>
      <w:r w:rsidRPr="001D74FD">
        <w:rPr>
          <w:rFonts w:ascii="Times New Roman" w:hAnsi="Times New Roman" w:cs="Times New Roman"/>
          <w:b/>
          <w:color w:val="0D0D0D" w:themeColor="text1" w:themeTint="F2"/>
          <w:sz w:val="24"/>
          <w:szCs w:val="24"/>
        </w:rPr>
        <w:t xml:space="preserve">nepatrilo do právomoci orgánov verejnej správy Slovenskej </w:t>
      </w:r>
      <w:r w:rsidR="001D74FD" w:rsidRPr="001D74FD">
        <w:rPr>
          <w:rFonts w:ascii="Times New Roman" w:hAnsi="Times New Roman" w:cs="Times New Roman"/>
          <w:b/>
          <w:color w:val="0D0D0D" w:themeColor="text1" w:themeTint="F2"/>
          <w:sz w:val="24"/>
          <w:szCs w:val="24"/>
        </w:rPr>
        <w:t>r</w:t>
      </w:r>
      <w:r w:rsidRPr="001D74FD">
        <w:rPr>
          <w:rFonts w:ascii="Times New Roman" w:hAnsi="Times New Roman" w:cs="Times New Roman"/>
          <w:b/>
          <w:color w:val="0D0D0D" w:themeColor="text1" w:themeTint="F2"/>
          <w:sz w:val="24"/>
          <w:szCs w:val="24"/>
        </w:rPr>
        <w:t>epubliky</w:t>
      </w:r>
      <w:r w:rsidRPr="001D74FD">
        <w:rPr>
          <w:rFonts w:ascii="Times New Roman" w:hAnsi="Times New Roman" w:cs="Times New Roman"/>
          <w:color w:val="0D0D0D" w:themeColor="text1" w:themeTint="F2"/>
          <w:sz w:val="24"/>
          <w:szCs w:val="24"/>
        </w:rPr>
        <w:t>,</w:t>
      </w:r>
    </w:p>
    <w:p w14:paraId="2CBC6BD4" w14:textId="77777777" w:rsidR="008F3B00" w:rsidRPr="001D74FD" w:rsidRDefault="001D74FD" w:rsidP="006F0F88">
      <w:pPr>
        <w:pStyle w:val="Odsekzoznamu"/>
        <w:numPr>
          <w:ilvl w:val="0"/>
          <w:numId w:val="41"/>
        </w:numPr>
        <w:shd w:val="clear" w:color="auto" w:fill="FFFFFF"/>
        <w:ind w:left="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w:t>
      </w:r>
      <w:r w:rsidR="008F3B00" w:rsidRPr="001D74FD">
        <w:rPr>
          <w:rFonts w:ascii="Times New Roman" w:hAnsi="Times New Roman" w:cs="Times New Roman"/>
          <w:color w:val="0D0D0D" w:themeColor="text1" w:themeTint="F2"/>
          <w:sz w:val="24"/>
          <w:szCs w:val="24"/>
        </w:rPr>
        <w:t xml:space="preserve">dporcovi </w:t>
      </w:r>
      <w:r w:rsidR="008F3B00" w:rsidRPr="001D74FD">
        <w:rPr>
          <w:rFonts w:ascii="Times New Roman" w:hAnsi="Times New Roman" w:cs="Times New Roman"/>
          <w:b/>
          <w:color w:val="0D0D0D" w:themeColor="text1" w:themeTint="F2"/>
          <w:sz w:val="24"/>
          <w:szCs w:val="24"/>
        </w:rPr>
        <w:t>nebola</w:t>
      </w:r>
      <w:r w:rsidR="008F3B00" w:rsidRPr="001D74FD">
        <w:rPr>
          <w:rFonts w:ascii="Times New Roman" w:hAnsi="Times New Roman" w:cs="Times New Roman"/>
          <w:color w:val="0D0D0D" w:themeColor="text1" w:themeTint="F2"/>
          <w:sz w:val="24"/>
          <w:szCs w:val="24"/>
        </w:rPr>
        <w:t xml:space="preserve"> postupom cudzieho orgánu verejnej správy </w:t>
      </w:r>
      <w:r w:rsidR="008F3B00" w:rsidRPr="001D74FD">
        <w:rPr>
          <w:rFonts w:ascii="Times New Roman" w:hAnsi="Times New Roman" w:cs="Times New Roman"/>
          <w:b/>
          <w:color w:val="0D0D0D" w:themeColor="text1" w:themeTint="F2"/>
          <w:sz w:val="24"/>
          <w:szCs w:val="24"/>
        </w:rPr>
        <w:t>odňatá možnosť riadne</w:t>
      </w:r>
      <w:r w:rsidR="008F3B00" w:rsidRPr="001D74FD">
        <w:rPr>
          <w:rFonts w:ascii="Times New Roman" w:hAnsi="Times New Roman" w:cs="Times New Roman"/>
          <w:color w:val="0D0D0D" w:themeColor="text1" w:themeTint="F2"/>
          <w:sz w:val="24"/>
          <w:szCs w:val="24"/>
        </w:rPr>
        <w:t xml:space="preserve"> sa zúčastniť na konaní, najmä či bol riadne oboznámený o začatí konania a predvolaný na výsluch,</w:t>
      </w:r>
    </w:p>
    <w:p w14:paraId="53817E61" w14:textId="77777777" w:rsidR="008F3B00" w:rsidRDefault="008F3B00" w:rsidP="006F0F88">
      <w:pPr>
        <w:pStyle w:val="Odsekzoznamu"/>
        <w:numPr>
          <w:ilvl w:val="0"/>
          <w:numId w:val="41"/>
        </w:numPr>
        <w:shd w:val="clear" w:color="auto" w:fill="FFFFFF"/>
        <w:ind w:left="426"/>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v rozhodnutí cudzieho orgánu verejnej správy sa </w:t>
      </w:r>
      <w:r w:rsidRPr="001F291B">
        <w:rPr>
          <w:rFonts w:ascii="Times New Roman" w:hAnsi="Times New Roman" w:cs="Times New Roman"/>
          <w:b/>
          <w:color w:val="0D0D0D" w:themeColor="text1" w:themeTint="F2"/>
          <w:sz w:val="24"/>
          <w:szCs w:val="24"/>
        </w:rPr>
        <w:t>ukladá plnenie, ktoré je podľa právneho poriadku Slovenskej republiky prípustné alebo vykonateľné</w:t>
      </w:r>
      <w:r w:rsidRPr="001D74FD">
        <w:rPr>
          <w:rFonts w:ascii="Times New Roman" w:hAnsi="Times New Roman" w:cs="Times New Roman"/>
          <w:color w:val="0D0D0D" w:themeColor="text1" w:themeTint="F2"/>
          <w:sz w:val="24"/>
          <w:szCs w:val="24"/>
        </w:rPr>
        <w:t xml:space="preserve">, alebo </w:t>
      </w:r>
      <w:r w:rsidRPr="001F291B">
        <w:rPr>
          <w:rFonts w:ascii="Times New Roman" w:hAnsi="Times New Roman" w:cs="Times New Roman"/>
          <w:b/>
          <w:color w:val="0D0D0D" w:themeColor="text1" w:themeTint="F2"/>
          <w:sz w:val="24"/>
          <w:szCs w:val="24"/>
        </w:rPr>
        <w:t>nie je inak v rozpore s verejným poriadkom</w:t>
      </w:r>
      <w:r w:rsidRPr="001D74FD">
        <w:rPr>
          <w:rFonts w:ascii="Times New Roman" w:hAnsi="Times New Roman" w:cs="Times New Roman"/>
          <w:color w:val="0D0D0D" w:themeColor="text1" w:themeTint="F2"/>
          <w:sz w:val="24"/>
          <w:szCs w:val="24"/>
        </w:rPr>
        <w:t>.</w:t>
      </w:r>
    </w:p>
    <w:p w14:paraId="29DA2B54" w14:textId="77777777" w:rsidR="001F291B" w:rsidRPr="001F291B" w:rsidRDefault="001F291B" w:rsidP="001F291B">
      <w:pPr>
        <w:shd w:val="clear" w:color="auto" w:fill="FFFFFF"/>
        <w:ind w:left="66" w:firstLine="642"/>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Ide o </w:t>
      </w:r>
      <w:r>
        <w:rPr>
          <w:rFonts w:ascii="Times New Roman" w:hAnsi="Times New Roman" w:cs="Times New Roman"/>
          <w:b/>
          <w:color w:val="0D0D0D" w:themeColor="text1" w:themeTint="F2"/>
          <w:sz w:val="24"/>
          <w:szCs w:val="24"/>
        </w:rPr>
        <w:t>kumulatívne podmienky</w:t>
      </w:r>
      <w:r>
        <w:rPr>
          <w:rFonts w:ascii="Times New Roman" w:hAnsi="Times New Roman" w:cs="Times New Roman"/>
          <w:color w:val="0D0D0D" w:themeColor="text1" w:themeTint="F2"/>
          <w:sz w:val="24"/>
          <w:szCs w:val="24"/>
        </w:rPr>
        <w:t>.</w:t>
      </w:r>
    </w:p>
    <w:p w14:paraId="31BCF20F"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Rozhodnutie o návrhu</w:t>
      </w:r>
    </w:p>
    <w:p w14:paraId="389EFA4C"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rozhodne o </w:t>
      </w:r>
      <w:r w:rsidRPr="001F291B">
        <w:rPr>
          <w:rFonts w:ascii="Times New Roman" w:hAnsi="Times New Roman" w:cs="Times New Roman"/>
          <w:color w:val="0D0D0D" w:themeColor="text1" w:themeTint="F2"/>
          <w:sz w:val="24"/>
          <w:szCs w:val="24"/>
          <w:u w:val="single"/>
        </w:rPr>
        <w:t>návrhu bez pojednávania a bez výsluchu odporcu</w:t>
      </w:r>
      <w:r w:rsidRPr="001D74FD">
        <w:rPr>
          <w:rFonts w:ascii="Times New Roman" w:hAnsi="Times New Roman" w:cs="Times New Roman"/>
          <w:color w:val="0D0D0D" w:themeColor="text1" w:themeTint="F2"/>
          <w:sz w:val="24"/>
          <w:szCs w:val="24"/>
        </w:rPr>
        <w:t>.</w:t>
      </w:r>
    </w:p>
    <w:p w14:paraId="45F50F13" w14:textId="77777777" w:rsidR="001F291B"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Ak správny súd </w:t>
      </w:r>
    </w:p>
    <w:p w14:paraId="65502118" w14:textId="77777777" w:rsidR="008F3B00" w:rsidRDefault="001F291B" w:rsidP="006F0F88">
      <w:pPr>
        <w:pStyle w:val="Odsekzoznamu"/>
        <w:numPr>
          <w:ilvl w:val="0"/>
          <w:numId w:val="42"/>
        </w:numPr>
        <w:shd w:val="clear" w:color="auto" w:fill="FFFFFF"/>
        <w:jc w:val="both"/>
        <w:rPr>
          <w:rFonts w:ascii="Times New Roman" w:hAnsi="Times New Roman" w:cs="Times New Roman"/>
          <w:color w:val="0D0D0D" w:themeColor="text1" w:themeTint="F2"/>
          <w:sz w:val="24"/>
          <w:szCs w:val="24"/>
        </w:rPr>
      </w:pPr>
      <w:r w:rsidRPr="001F291B">
        <w:rPr>
          <w:rFonts w:ascii="Times New Roman" w:hAnsi="Times New Roman" w:cs="Times New Roman"/>
          <w:color w:val="0D0D0D" w:themeColor="text1" w:themeTint="F2"/>
          <w:sz w:val="24"/>
          <w:szCs w:val="24"/>
        </w:rPr>
        <w:t xml:space="preserve">návrh uznesením </w:t>
      </w:r>
      <w:r w:rsidRPr="001F291B">
        <w:rPr>
          <w:rFonts w:ascii="Times New Roman" w:hAnsi="Times New Roman" w:cs="Times New Roman"/>
          <w:b/>
          <w:color w:val="0D0D0D" w:themeColor="text1" w:themeTint="F2"/>
          <w:sz w:val="24"/>
          <w:szCs w:val="24"/>
        </w:rPr>
        <w:t>zamietne</w:t>
      </w:r>
      <w:r w:rsidRPr="001F291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ak </w:t>
      </w:r>
      <w:r w:rsidR="008F3B00" w:rsidRPr="001F291B">
        <w:rPr>
          <w:rFonts w:ascii="Times New Roman" w:hAnsi="Times New Roman" w:cs="Times New Roman"/>
          <w:color w:val="0D0D0D" w:themeColor="text1" w:themeTint="F2"/>
          <w:sz w:val="24"/>
          <w:szCs w:val="24"/>
        </w:rPr>
        <w:t>po preskúmaní zistí, že neboli súčasne splnené všetky podmienky ustanovené v</w:t>
      </w:r>
      <w:r w:rsidR="008F3B00" w:rsidRPr="001F291B">
        <w:rPr>
          <w:rStyle w:val="apple-converted-space"/>
          <w:rFonts w:ascii="Times New Roman" w:hAnsi="Times New Roman" w:cs="Times New Roman"/>
          <w:color w:val="0D0D0D" w:themeColor="text1" w:themeTint="F2"/>
          <w:sz w:val="24"/>
          <w:szCs w:val="24"/>
        </w:rPr>
        <w:t> </w:t>
      </w:r>
      <w:hyperlink r:id="rId22" w:anchor="paragraf-425" w:tooltip="Odkaz na predpis alebo ustanovenie" w:history="1">
        <w:r w:rsidR="008F3B00" w:rsidRPr="001F291B">
          <w:rPr>
            <w:rStyle w:val="Hypertextovprepojenie"/>
            <w:rFonts w:ascii="Times New Roman" w:hAnsi="Times New Roman" w:cs="Times New Roman"/>
            <w:i/>
            <w:iCs/>
            <w:color w:val="0D0D0D" w:themeColor="text1" w:themeTint="F2"/>
            <w:sz w:val="24"/>
            <w:szCs w:val="24"/>
          </w:rPr>
          <w:t>§ 425</w:t>
        </w:r>
      </w:hyperlink>
      <w:r>
        <w:rPr>
          <w:rFonts w:ascii="Times New Roman" w:hAnsi="Times New Roman" w:cs="Times New Roman"/>
          <w:color w:val="0D0D0D" w:themeColor="text1" w:themeTint="F2"/>
          <w:sz w:val="24"/>
          <w:szCs w:val="24"/>
        </w:rPr>
        <w:t>,</w:t>
      </w:r>
    </w:p>
    <w:p w14:paraId="4E1283B7" w14:textId="77777777" w:rsidR="008F3B00" w:rsidRPr="001F291B" w:rsidRDefault="001F291B" w:rsidP="006F0F88">
      <w:pPr>
        <w:pStyle w:val="Odsekzoznamu"/>
        <w:numPr>
          <w:ilvl w:val="0"/>
          <w:numId w:val="42"/>
        </w:num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uznesením rozhodne, že rozhodnutie cudzieho orgánu verejnej správy </w:t>
      </w:r>
      <w:r w:rsidRPr="001F291B">
        <w:rPr>
          <w:rFonts w:ascii="Times New Roman" w:hAnsi="Times New Roman" w:cs="Times New Roman"/>
          <w:b/>
          <w:color w:val="0D0D0D" w:themeColor="text1" w:themeTint="F2"/>
          <w:sz w:val="24"/>
          <w:szCs w:val="24"/>
        </w:rPr>
        <w:t>je vykonateľné</w:t>
      </w:r>
      <w:r>
        <w:rPr>
          <w:rFonts w:ascii="Times New Roman" w:hAnsi="Times New Roman" w:cs="Times New Roman"/>
          <w:b/>
          <w:color w:val="0D0D0D" w:themeColor="text1" w:themeTint="F2"/>
          <w:sz w:val="24"/>
          <w:szCs w:val="24"/>
        </w:rPr>
        <w:t xml:space="preserve"> </w:t>
      </w:r>
      <w:r w:rsidRPr="001F291B">
        <w:rPr>
          <w:rFonts w:ascii="Times New Roman" w:hAnsi="Times New Roman" w:cs="Times New Roman"/>
          <w:color w:val="0D0D0D" w:themeColor="text1" w:themeTint="F2"/>
          <w:sz w:val="24"/>
          <w:szCs w:val="24"/>
        </w:rPr>
        <w:t>- a</w:t>
      </w:r>
      <w:r w:rsidR="008F3B00" w:rsidRPr="001F291B">
        <w:rPr>
          <w:rFonts w:ascii="Times New Roman" w:hAnsi="Times New Roman" w:cs="Times New Roman"/>
          <w:color w:val="0D0D0D" w:themeColor="text1" w:themeTint="F2"/>
          <w:sz w:val="24"/>
          <w:szCs w:val="24"/>
        </w:rPr>
        <w:t>k správny súd po preskúmaní zistí súčasné splnenie všetkých podmienok ustanovených v</w:t>
      </w:r>
      <w:r w:rsidR="008F3B00" w:rsidRPr="001F291B">
        <w:rPr>
          <w:rStyle w:val="apple-converted-space"/>
          <w:rFonts w:ascii="Times New Roman" w:hAnsi="Times New Roman" w:cs="Times New Roman"/>
          <w:color w:val="0D0D0D" w:themeColor="text1" w:themeTint="F2"/>
          <w:sz w:val="24"/>
          <w:szCs w:val="24"/>
        </w:rPr>
        <w:t> </w:t>
      </w:r>
      <w:hyperlink r:id="rId23" w:anchor="paragraf-425" w:tooltip="Odkaz na predpis alebo ustanovenie" w:history="1">
        <w:r w:rsidR="008F3B00" w:rsidRPr="001F291B">
          <w:rPr>
            <w:rStyle w:val="Hypertextovprepojenie"/>
            <w:rFonts w:ascii="Times New Roman" w:hAnsi="Times New Roman" w:cs="Times New Roman"/>
            <w:i/>
            <w:iCs/>
            <w:color w:val="0D0D0D" w:themeColor="text1" w:themeTint="F2"/>
            <w:sz w:val="24"/>
            <w:szCs w:val="24"/>
          </w:rPr>
          <w:t>§ 425</w:t>
        </w:r>
      </w:hyperlink>
      <w:r>
        <w:rPr>
          <w:rFonts w:ascii="Times New Roman" w:hAnsi="Times New Roman" w:cs="Times New Roman"/>
          <w:color w:val="0D0D0D" w:themeColor="text1" w:themeTint="F2"/>
          <w:sz w:val="24"/>
          <w:szCs w:val="24"/>
        </w:rPr>
        <w:t xml:space="preserve"> - v</w:t>
      </w:r>
      <w:r w:rsidR="008F3B00" w:rsidRPr="001F291B">
        <w:rPr>
          <w:rFonts w:ascii="Times New Roman" w:hAnsi="Times New Roman" w:cs="Times New Roman"/>
          <w:color w:val="0D0D0D" w:themeColor="text1" w:themeTint="F2"/>
          <w:sz w:val="24"/>
          <w:szCs w:val="24"/>
        </w:rPr>
        <w:t>o výroku uvedie označenie rozhodnutia a cudzieho orgánu verejnej správy, ktorý ho vydal, a deň jeho vydania.</w:t>
      </w:r>
    </w:p>
    <w:p w14:paraId="3753CFD5" w14:textId="77777777" w:rsidR="008F3B00" w:rsidRPr="001D74FD" w:rsidRDefault="008F3B00" w:rsidP="001F291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Rozhodnutie cudzieho orgánu verejnej správy možno na území Slovenskej republiky vykonať len na základe rozhodnutia správneho súdu</w:t>
      </w:r>
      <w:r w:rsidR="001F291B">
        <w:rPr>
          <w:rFonts w:ascii="Times New Roman" w:hAnsi="Times New Roman" w:cs="Times New Roman"/>
          <w:color w:val="0D0D0D" w:themeColor="text1" w:themeTint="F2"/>
          <w:sz w:val="24"/>
          <w:szCs w:val="24"/>
        </w:rPr>
        <w:t xml:space="preserve"> a vykoná sa </w:t>
      </w:r>
      <w:r w:rsidRPr="001D74FD">
        <w:rPr>
          <w:rFonts w:ascii="Times New Roman" w:hAnsi="Times New Roman" w:cs="Times New Roman"/>
          <w:color w:val="0D0D0D" w:themeColor="text1" w:themeTint="F2"/>
          <w:sz w:val="24"/>
          <w:szCs w:val="24"/>
        </w:rPr>
        <w:t>vykoná ako rozhodnutie orgánu verejnej správy Slovenskej republiky.</w:t>
      </w:r>
    </w:p>
    <w:p w14:paraId="2558FBBE" w14:textId="77777777" w:rsidR="008F3B00" w:rsidRPr="001F291B" w:rsidRDefault="008F3B00" w:rsidP="006F0F88">
      <w:pPr>
        <w:pStyle w:val="Odsekzoznamu"/>
        <w:numPr>
          <w:ilvl w:val="0"/>
          <w:numId w:val="39"/>
        </w:numPr>
        <w:shd w:val="clear" w:color="auto" w:fill="FFFFFF"/>
        <w:jc w:val="both"/>
        <w:rPr>
          <w:rFonts w:ascii="Times New Roman" w:hAnsi="Times New Roman" w:cs="Times New Roman"/>
          <w:b/>
          <w:bCs/>
          <w:color w:val="0D0D0D" w:themeColor="text1" w:themeTint="F2"/>
          <w:sz w:val="24"/>
          <w:szCs w:val="24"/>
        </w:rPr>
      </w:pPr>
      <w:r w:rsidRPr="001F291B">
        <w:rPr>
          <w:rFonts w:ascii="Times New Roman" w:hAnsi="Times New Roman" w:cs="Times New Roman"/>
          <w:b/>
          <w:bCs/>
          <w:color w:val="0D0D0D" w:themeColor="text1" w:themeTint="F2"/>
          <w:sz w:val="24"/>
          <w:szCs w:val="24"/>
        </w:rPr>
        <w:t>Konanie o vydaní súhlasu s inšpekciou</w:t>
      </w:r>
    </w:p>
    <w:p w14:paraId="61BE67EF" w14:textId="77777777" w:rsidR="008F3B00" w:rsidRPr="001D74FD" w:rsidRDefault="008F3B00" w:rsidP="001F291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Navrhovateľ sa môže návrhom domáhať vydania rozhodnutia, ktorým sa dáva súhlas s inšpekciou objektov, priestorov alebo dopravných prostriedkov na zabezpečenie dôkazu na účely prešetrovania podľa osobitného predpisu.</w:t>
      </w:r>
      <w:r w:rsidR="001F291B">
        <w:rPr>
          <w:rFonts w:ascii="Times New Roman" w:hAnsi="Times New Roman" w:cs="Times New Roman"/>
          <w:color w:val="0D0D0D" w:themeColor="text1" w:themeTint="F2"/>
          <w:sz w:val="24"/>
          <w:szCs w:val="24"/>
        </w:rPr>
        <w:t xml:space="preserve"> Osobitným predpisom je </w:t>
      </w:r>
      <w:r w:rsidR="001F291B" w:rsidRPr="001F291B">
        <w:rPr>
          <w:rFonts w:ascii="Times New Roman" w:hAnsi="Times New Roman" w:cs="Times New Roman"/>
          <w:b/>
          <w:color w:val="0D0D0D" w:themeColor="text1" w:themeTint="F2"/>
          <w:sz w:val="24"/>
          <w:szCs w:val="24"/>
        </w:rPr>
        <w:t>zákon 136/2001 Z. z. o ochrane hospodárskej súťaže</w:t>
      </w:r>
      <w:r w:rsidR="001F291B" w:rsidRPr="001F291B">
        <w:rPr>
          <w:rFonts w:ascii="Times New Roman" w:hAnsi="Times New Roman" w:cs="Times New Roman"/>
          <w:color w:val="0D0D0D" w:themeColor="text1" w:themeTint="F2"/>
          <w:sz w:val="24"/>
          <w:szCs w:val="24"/>
        </w:rPr>
        <w:t xml:space="preserve"> a o zmene a doplnení zákona Slovenskej národnej rady č. 347/1990 Zb. o organizácii ministerstiev a ostatných ústredných orgánov štátnej správy Slovenskej republiky v znení neskorších predpisov</w:t>
      </w:r>
      <w:r w:rsidR="001F291B">
        <w:rPr>
          <w:rFonts w:ascii="Times New Roman" w:hAnsi="Times New Roman" w:cs="Times New Roman"/>
          <w:color w:val="0D0D0D" w:themeColor="text1" w:themeTint="F2"/>
          <w:sz w:val="24"/>
          <w:szCs w:val="24"/>
        </w:rPr>
        <w:t xml:space="preserve"> v znení neskorších predpisov.</w:t>
      </w:r>
    </w:p>
    <w:p w14:paraId="60A639B4"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F291B">
        <w:rPr>
          <w:rFonts w:ascii="Times New Roman" w:hAnsi="Times New Roman" w:cs="Times New Roman"/>
          <w:b/>
          <w:color w:val="0D0D0D" w:themeColor="text1" w:themeTint="F2"/>
          <w:sz w:val="24"/>
          <w:szCs w:val="24"/>
        </w:rPr>
        <w:t>Účastníkom konania</w:t>
      </w:r>
      <w:r w:rsidRPr="001D74FD">
        <w:rPr>
          <w:rFonts w:ascii="Times New Roman" w:hAnsi="Times New Roman" w:cs="Times New Roman"/>
          <w:color w:val="0D0D0D" w:themeColor="text1" w:themeTint="F2"/>
          <w:sz w:val="24"/>
          <w:szCs w:val="24"/>
        </w:rPr>
        <w:t xml:space="preserve"> je </w:t>
      </w:r>
      <w:r w:rsidRPr="001F291B">
        <w:rPr>
          <w:rFonts w:ascii="Times New Roman" w:hAnsi="Times New Roman" w:cs="Times New Roman"/>
          <w:color w:val="0D0D0D" w:themeColor="text1" w:themeTint="F2"/>
          <w:sz w:val="24"/>
          <w:szCs w:val="24"/>
          <w:u w:val="single"/>
        </w:rPr>
        <w:t>len navrhovateľ</w:t>
      </w:r>
      <w:r w:rsidR="001F291B">
        <w:rPr>
          <w:rFonts w:ascii="Times New Roman" w:hAnsi="Times New Roman" w:cs="Times New Roman"/>
          <w:color w:val="0D0D0D" w:themeColor="text1" w:themeTint="F2"/>
          <w:sz w:val="24"/>
          <w:szCs w:val="24"/>
        </w:rPr>
        <w:t xml:space="preserve">, </w:t>
      </w:r>
      <w:r w:rsidR="00677BAB">
        <w:rPr>
          <w:rFonts w:ascii="Times New Roman" w:hAnsi="Times New Roman" w:cs="Times New Roman"/>
          <w:color w:val="0D0D0D" w:themeColor="text1" w:themeTint="F2"/>
          <w:sz w:val="24"/>
          <w:szCs w:val="24"/>
        </w:rPr>
        <w:t>za splnenia zákonných podmienok</w:t>
      </w:r>
      <w:r w:rsidR="001F291B">
        <w:rPr>
          <w:rFonts w:ascii="Times New Roman" w:hAnsi="Times New Roman" w:cs="Times New Roman"/>
          <w:color w:val="0D0D0D" w:themeColor="text1" w:themeTint="F2"/>
          <w:sz w:val="24"/>
          <w:szCs w:val="24"/>
        </w:rPr>
        <w:t xml:space="preserve"> prokurátor</w:t>
      </w:r>
      <w:r w:rsidR="00677BAB">
        <w:rPr>
          <w:rFonts w:ascii="Times New Roman" w:hAnsi="Times New Roman" w:cs="Times New Roman"/>
          <w:color w:val="0D0D0D" w:themeColor="text1" w:themeTint="F2"/>
          <w:sz w:val="24"/>
          <w:szCs w:val="24"/>
        </w:rPr>
        <w:t>.</w:t>
      </w:r>
      <w:r w:rsidRPr="001D74FD">
        <w:rPr>
          <w:rFonts w:ascii="Times New Roman" w:hAnsi="Times New Roman" w:cs="Times New Roman"/>
          <w:color w:val="0D0D0D" w:themeColor="text1" w:themeTint="F2"/>
          <w:sz w:val="24"/>
          <w:szCs w:val="24"/>
        </w:rPr>
        <w:t xml:space="preserve"> </w:t>
      </w:r>
    </w:p>
    <w:p w14:paraId="64008E39"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677BAB">
        <w:rPr>
          <w:rFonts w:ascii="Times New Roman" w:hAnsi="Times New Roman" w:cs="Times New Roman"/>
          <w:b/>
          <w:color w:val="0D0D0D" w:themeColor="text1" w:themeTint="F2"/>
          <w:sz w:val="24"/>
          <w:szCs w:val="24"/>
        </w:rPr>
        <w:t>Navrhovateľom</w:t>
      </w:r>
      <w:r w:rsidRPr="001D74FD">
        <w:rPr>
          <w:rFonts w:ascii="Times New Roman" w:hAnsi="Times New Roman" w:cs="Times New Roman"/>
          <w:color w:val="0D0D0D" w:themeColor="text1" w:themeTint="F2"/>
          <w:sz w:val="24"/>
          <w:szCs w:val="24"/>
        </w:rPr>
        <w:t xml:space="preserve"> je </w:t>
      </w:r>
      <w:r w:rsidRPr="00677BAB">
        <w:rPr>
          <w:rFonts w:ascii="Times New Roman" w:hAnsi="Times New Roman" w:cs="Times New Roman"/>
          <w:color w:val="0D0D0D" w:themeColor="text1" w:themeTint="F2"/>
          <w:sz w:val="24"/>
          <w:szCs w:val="24"/>
          <w:u w:val="single"/>
        </w:rPr>
        <w:t>Komisia</w:t>
      </w:r>
      <w:r w:rsidRPr="001D74FD">
        <w:rPr>
          <w:rFonts w:ascii="Times New Roman" w:hAnsi="Times New Roman" w:cs="Times New Roman"/>
          <w:color w:val="0D0D0D" w:themeColor="text1" w:themeTint="F2"/>
          <w:sz w:val="24"/>
          <w:szCs w:val="24"/>
        </w:rPr>
        <w:t xml:space="preserve"> alebo </w:t>
      </w:r>
      <w:r w:rsidR="00677BAB">
        <w:rPr>
          <w:rFonts w:ascii="Times New Roman" w:hAnsi="Times New Roman" w:cs="Times New Roman"/>
          <w:color w:val="0D0D0D" w:themeColor="text1" w:themeTint="F2"/>
          <w:sz w:val="24"/>
          <w:szCs w:val="24"/>
          <w:u w:val="single"/>
        </w:rPr>
        <w:t>P</w:t>
      </w:r>
      <w:r w:rsidRPr="00677BAB">
        <w:rPr>
          <w:rFonts w:ascii="Times New Roman" w:hAnsi="Times New Roman" w:cs="Times New Roman"/>
          <w:color w:val="0D0D0D" w:themeColor="text1" w:themeTint="F2"/>
          <w:sz w:val="24"/>
          <w:szCs w:val="24"/>
          <w:u w:val="single"/>
        </w:rPr>
        <w:t>rotimonopolný úrad</w:t>
      </w:r>
      <w:r w:rsidR="00677BAB">
        <w:rPr>
          <w:rFonts w:ascii="Times New Roman" w:hAnsi="Times New Roman" w:cs="Times New Roman"/>
          <w:color w:val="0D0D0D" w:themeColor="text1" w:themeTint="F2"/>
          <w:sz w:val="24"/>
          <w:szCs w:val="24"/>
          <w:u w:val="single"/>
        </w:rPr>
        <w:t xml:space="preserve"> Slovenskej republiky</w:t>
      </w:r>
      <w:r w:rsidRPr="001D74FD">
        <w:rPr>
          <w:rFonts w:ascii="Times New Roman" w:hAnsi="Times New Roman" w:cs="Times New Roman"/>
          <w:color w:val="0D0D0D" w:themeColor="text1" w:themeTint="F2"/>
          <w:sz w:val="24"/>
          <w:szCs w:val="24"/>
        </w:rPr>
        <w:t>.</w:t>
      </w:r>
    </w:p>
    <w:p w14:paraId="045D06C3" w14:textId="77777777" w:rsidR="008F3B00" w:rsidRPr="001D74FD" w:rsidRDefault="008F3B00" w:rsidP="008F3B00">
      <w:pPr>
        <w:shd w:val="clear" w:color="auto" w:fill="FFFFFF"/>
        <w:jc w:val="both"/>
        <w:rPr>
          <w:rFonts w:ascii="Times New Roman" w:hAnsi="Times New Roman" w:cs="Times New Roman"/>
          <w:b/>
          <w:bCs/>
          <w:color w:val="0D0D0D" w:themeColor="text1" w:themeTint="F2"/>
          <w:sz w:val="24"/>
          <w:szCs w:val="24"/>
        </w:rPr>
      </w:pPr>
      <w:r w:rsidRPr="001D74FD">
        <w:rPr>
          <w:rFonts w:ascii="Times New Roman" w:hAnsi="Times New Roman" w:cs="Times New Roman"/>
          <w:b/>
          <w:bCs/>
          <w:color w:val="0D0D0D" w:themeColor="text1" w:themeTint="F2"/>
          <w:sz w:val="24"/>
          <w:szCs w:val="24"/>
        </w:rPr>
        <w:t>Náležitosti návrhu</w:t>
      </w:r>
    </w:p>
    <w:p w14:paraId="7FD92973"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V návrhu sa musí okrem všeobecných náležitostí podania podľa</w:t>
      </w:r>
      <w:r w:rsidRPr="001D74FD">
        <w:rPr>
          <w:rStyle w:val="apple-converted-space"/>
          <w:rFonts w:ascii="Times New Roman" w:hAnsi="Times New Roman" w:cs="Times New Roman"/>
          <w:color w:val="0D0D0D" w:themeColor="text1" w:themeTint="F2"/>
          <w:sz w:val="24"/>
          <w:szCs w:val="24"/>
        </w:rPr>
        <w:t> </w:t>
      </w:r>
      <w:hyperlink r:id="rId24" w:anchor="paragraf-57" w:tooltip="Odkaz na predpis alebo ustanovenie" w:history="1">
        <w:r w:rsidRPr="001D74FD">
          <w:rPr>
            <w:rStyle w:val="Hypertextovprepojenie"/>
            <w:rFonts w:ascii="Times New Roman" w:hAnsi="Times New Roman" w:cs="Times New Roman"/>
            <w:i/>
            <w:iCs/>
            <w:color w:val="0D0D0D" w:themeColor="text1" w:themeTint="F2"/>
            <w:sz w:val="24"/>
            <w:szCs w:val="24"/>
          </w:rPr>
          <w:t>§ 57</w:t>
        </w:r>
      </w:hyperlink>
      <w:r w:rsidRPr="001D74FD">
        <w:rPr>
          <w:rStyle w:val="apple-converted-space"/>
          <w:rFonts w:ascii="Times New Roman" w:hAnsi="Times New Roman" w:cs="Times New Roman"/>
          <w:color w:val="0D0D0D" w:themeColor="text1" w:themeTint="F2"/>
          <w:sz w:val="24"/>
          <w:szCs w:val="24"/>
        </w:rPr>
        <w:t> </w:t>
      </w:r>
      <w:r w:rsidRPr="001D74FD">
        <w:rPr>
          <w:rFonts w:ascii="Times New Roman" w:hAnsi="Times New Roman" w:cs="Times New Roman"/>
          <w:color w:val="0D0D0D" w:themeColor="text1" w:themeTint="F2"/>
          <w:sz w:val="24"/>
          <w:szCs w:val="24"/>
        </w:rPr>
        <w:t>uviesť</w:t>
      </w:r>
    </w:p>
    <w:p w14:paraId="49180CF9"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označenie druhu návrhu,</w:t>
      </w:r>
    </w:p>
    <w:p w14:paraId="3AB69163"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vymedzenie účelu inšpekcie,</w:t>
      </w:r>
    </w:p>
    <w:p w14:paraId="08F45025"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určenie objektov, priestorov alebo dopravných prostriedkov, v ktorých sa má inšpekcia vykonať,</w:t>
      </w:r>
    </w:p>
    <w:p w14:paraId="1FB3525E"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určenie osôb, ktoré by mali inšpekciu vykonať, ak je navrhovateľom Komisia,</w:t>
      </w:r>
    </w:p>
    <w:p w14:paraId="3D6B9918"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lastRenderedPageBreak/>
        <w:t>určenie osôb, ktoré by mali inšpekciu vykonať s návrhom právomocí, ktoré by mali mať, ak je navrhovateľom protimonopolný úrad,</w:t>
      </w:r>
    </w:p>
    <w:p w14:paraId="63DD095B"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uvedenie skutočností, ktoré preukazujú dôvodné podozrenie, že sa určité podklady alebo dokumenty nachádzajú v dotknutých objektoch, priestoroch alebo dopravných prostriedkoch,</w:t>
      </w:r>
    </w:p>
    <w:p w14:paraId="31BCC785" w14:textId="77777777" w:rsidR="008F3B00" w:rsidRPr="00677BAB" w:rsidRDefault="008F3B00" w:rsidP="006F0F88">
      <w:pPr>
        <w:pStyle w:val="Odsekzoznamu"/>
        <w:numPr>
          <w:ilvl w:val="0"/>
          <w:numId w:val="43"/>
        </w:numPr>
        <w:shd w:val="clear" w:color="auto" w:fill="FFFFFF"/>
        <w:ind w:left="284"/>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návrh výroku rozhodnutia.</w:t>
      </w:r>
    </w:p>
    <w:p w14:paraId="323EFC87"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K návrhu Komisie musí byť pripojené </w:t>
      </w:r>
      <w:r w:rsidRPr="00677BAB">
        <w:rPr>
          <w:rFonts w:ascii="Times New Roman" w:hAnsi="Times New Roman" w:cs="Times New Roman"/>
          <w:color w:val="0D0D0D" w:themeColor="text1" w:themeTint="F2"/>
          <w:sz w:val="24"/>
          <w:szCs w:val="24"/>
          <w:u w:val="single"/>
        </w:rPr>
        <w:t>rozhodnutie Komisie o nariadení vykonania inšpekcie.</w:t>
      </w:r>
    </w:p>
    <w:p w14:paraId="356A9E43"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w:t>
      </w:r>
      <w:r w:rsidRPr="00677BAB">
        <w:rPr>
          <w:rFonts w:ascii="Times New Roman" w:hAnsi="Times New Roman" w:cs="Times New Roman"/>
          <w:color w:val="0D0D0D" w:themeColor="text1" w:themeTint="F2"/>
          <w:sz w:val="24"/>
          <w:szCs w:val="24"/>
          <w:u w:val="single"/>
        </w:rPr>
        <w:t>môže požiadať navrhovateľa o podrobnejšie písomné vysvetlenie</w:t>
      </w:r>
      <w:r w:rsidRPr="001D74FD">
        <w:rPr>
          <w:rFonts w:ascii="Times New Roman" w:hAnsi="Times New Roman" w:cs="Times New Roman"/>
          <w:color w:val="0D0D0D" w:themeColor="text1" w:themeTint="F2"/>
          <w:sz w:val="24"/>
          <w:szCs w:val="24"/>
        </w:rPr>
        <w:t xml:space="preserve"> tých skutočností, ktoré sú nevyhnutné na posúdenie primeranosti podaného návrhu</w:t>
      </w:r>
      <w:r w:rsidR="00677BAB">
        <w:rPr>
          <w:rFonts w:ascii="Times New Roman" w:hAnsi="Times New Roman" w:cs="Times New Roman"/>
          <w:color w:val="0D0D0D" w:themeColor="text1" w:themeTint="F2"/>
          <w:sz w:val="24"/>
          <w:szCs w:val="24"/>
        </w:rPr>
        <w:t xml:space="preserve"> (§ 434)</w:t>
      </w:r>
      <w:r w:rsidRPr="001D74FD">
        <w:rPr>
          <w:rFonts w:ascii="Times New Roman" w:hAnsi="Times New Roman" w:cs="Times New Roman"/>
          <w:color w:val="0D0D0D" w:themeColor="text1" w:themeTint="F2"/>
          <w:sz w:val="24"/>
          <w:szCs w:val="24"/>
        </w:rPr>
        <w:t>.</w:t>
      </w:r>
    </w:p>
    <w:p w14:paraId="5646344C"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Správny súd v konaní začatom na návrh Komisie postupuje v súlade s osobitným predpisom</w:t>
      </w:r>
      <w:r w:rsidR="00677BAB">
        <w:rPr>
          <w:rFonts w:ascii="Times New Roman" w:hAnsi="Times New Roman" w:cs="Times New Roman"/>
          <w:color w:val="0D0D0D" w:themeColor="text1" w:themeTint="F2"/>
          <w:sz w:val="24"/>
          <w:szCs w:val="24"/>
        </w:rPr>
        <w:t xml:space="preserve"> (zákon č. 136/2001 Z. z.)</w:t>
      </w:r>
      <w:r w:rsidRPr="001D74FD">
        <w:rPr>
          <w:rFonts w:ascii="Times New Roman" w:hAnsi="Times New Roman" w:cs="Times New Roman"/>
          <w:color w:val="0D0D0D" w:themeColor="text1" w:themeTint="F2"/>
          <w:sz w:val="24"/>
          <w:szCs w:val="24"/>
        </w:rPr>
        <w:t>.</w:t>
      </w:r>
    </w:p>
    <w:p w14:paraId="5E513E25" w14:textId="77777777" w:rsidR="008F3B00" w:rsidRPr="001D74FD" w:rsidRDefault="008F3B00" w:rsidP="008F3B00">
      <w:pPr>
        <w:shd w:val="clear" w:color="auto" w:fill="FFFFFF"/>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Správny súd v konaní začatom na návrh protimonopolného úradu preskúmava,</w:t>
      </w:r>
    </w:p>
    <w:p w14:paraId="6DC9F8EA" w14:textId="77777777" w:rsidR="008F3B00" w:rsidRPr="00677BAB" w:rsidRDefault="008F3B00" w:rsidP="006F0F88">
      <w:pPr>
        <w:pStyle w:val="Odsekzoznamu"/>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či inšpekcia alebo spôsob jej výkonu sú úmerné a dostatočne odôvodnené s ohľadom na závažnosť možného obmedzenia hospodárskej súťaže,</w:t>
      </w:r>
    </w:p>
    <w:p w14:paraId="785F234A" w14:textId="77777777" w:rsidR="008F3B00" w:rsidRPr="00677BAB" w:rsidRDefault="008F3B00" w:rsidP="006F0F88">
      <w:pPr>
        <w:pStyle w:val="Odsekzoznamu"/>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význam hľadaného podkladu alebo dokumentu,</w:t>
      </w:r>
    </w:p>
    <w:p w14:paraId="74D9B881" w14:textId="77777777" w:rsidR="008F3B00" w:rsidRPr="00677BAB" w:rsidRDefault="008F3B00" w:rsidP="006F0F88">
      <w:pPr>
        <w:pStyle w:val="Odsekzoznamu"/>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účasť podnikateľa na možnom obmedzení hospodárskej súťaže,</w:t>
      </w:r>
    </w:p>
    <w:p w14:paraId="5F8818FC" w14:textId="77777777" w:rsidR="008F3B00" w:rsidRPr="00677BAB" w:rsidRDefault="008F3B00" w:rsidP="006F0F88">
      <w:pPr>
        <w:pStyle w:val="Odsekzoznamu"/>
        <w:numPr>
          <w:ilvl w:val="0"/>
          <w:numId w:val="44"/>
        </w:numPr>
        <w:shd w:val="clear" w:color="auto" w:fill="FFFFFF"/>
        <w:ind w:left="426"/>
        <w:jc w:val="both"/>
        <w:rPr>
          <w:rFonts w:ascii="Times New Roman" w:hAnsi="Times New Roman" w:cs="Times New Roman"/>
          <w:color w:val="0D0D0D" w:themeColor="text1" w:themeTint="F2"/>
          <w:sz w:val="24"/>
          <w:szCs w:val="24"/>
        </w:rPr>
      </w:pPr>
      <w:r w:rsidRPr="00677BAB">
        <w:rPr>
          <w:rFonts w:ascii="Times New Roman" w:hAnsi="Times New Roman" w:cs="Times New Roman"/>
          <w:color w:val="0D0D0D" w:themeColor="text1" w:themeTint="F2"/>
          <w:sz w:val="24"/>
          <w:szCs w:val="24"/>
        </w:rPr>
        <w:t>odôvodnenosť predpokladu, že hľadané podklady alebo dokumenty sa nachádzajú v určitých objektoch, priestoroch alebo dopravných prostriedkoch.</w:t>
      </w:r>
    </w:p>
    <w:p w14:paraId="03335996" w14:textId="77777777" w:rsidR="008F3B00" w:rsidRPr="001D74FD" w:rsidRDefault="008F3B00" w:rsidP="00677BAB">
      <w:pPr>
        <w:shd w:val="clear" w:color="auto" w:fill="FFFFFF"/>
        <w:ind w:firstLine="708"/>
        <w:jc w:val="both"/>
        <w:rPr>
          <w:rFonts w:ascii="Times New Roman" w:hAnsi="Times New Roman" w:cs="Times New Roman"/>
          <w:color w:val="0D0D0D" w:themeColor="text1" w:themeTint="F2"/>
          <w:sz w:val="24"/>
          <w:szCs w:val="24"/>
        </w:rPr>
      </w:pPr>
      <w:r w:rsidRPr="001D74FD">
        <w:rPr>
          <w:rFonts w:ascii="Times New Roman" w:hAnsi="Times New Roman" w:cs="Times New Roman"/>
          <w:color w:val="0D0D0D" w:themeColor="text1" w:themeTint="F2"/>
          <w:sz w:val="24"/>
          <w:szCs w:val="24"/>
        </w:rPr>
        <w:t xml:space="preserve">Správny súd rozhodne o návrhu </w:t>
      </w:r>
      <w:r w:rsidRPr="00677BAB">
        <w:rPr>
          <w:rFonts w:ascii="Times New Roman" w:hAnsi="Times New Roman" w:cs="Times New Roman"/>
          <w:b/>
          <w:color w:val="0D0D0D" w:themeColor="text1" w:themeTint="F2"/>
          <w:sz w:val="24"/>
          <w:szCs w:val="24"/>
        </w:rPr>
        <w:t xml:space="preserve">do troch dní </w:t>
      </w:r>
      <w:r w:rsidRPr="001D74FD">
        <w:rPr>
          <w:rFonts w:ascii="Times New Roman" w:hAnsi="Times New Roman" w:cs="Times New Roman"/>
          <w:color w:val="0D0D0D" w:themeColor="text1" w:themeTint="F2"/>
          <w:sz w:val="24"/>
          <w:szCs w:val="24"/>
        </w:rPr>
        <w:t xml:space="preserve">od jeho </w:t>
      </w:r>
      <w:r w:rsidRPr="00677BAB">
        <w:rPr>
          <w:rFonts w:ascii="Times New Roman" w:hAnsi="Times New Roman" w:cs="Times New Roman"/>
          <w:color w:val="0D0D0D" w:themeColor="text1" w:themeTint="F2"/>
          <w:sz w:val="24"/>
          <w:szCs w:val="24"/>
          <w:u w:val="single"/>
        </w:rPr>
        <w:t>doručenia</w:t>
      </w:r>
      <w:r w:rsidRPr="001D74FD">
        <w:rPr>
          <w:rFonts w:ascii="Times New Roman" w:hAnsi="Times New Roman" w:cs="Times New Roman"/>
          <w:color w:val="0D0D0D" w:themeColor="text1" w:themeTint="F2"/>
          <w:sz w:val="24"/>
          <w:szCs w:val="24"/>
        </w:rPr>
        <w:t xml:space="preserve"> alebo do troch dní </w:t>
      </w:r>
      <w:r w:rsidRPr="00677BAB">
        <w:rPr>
          <w:rFonts w:ascii="Times New Roman" w:hAnsi="Times New Roman" w:cs="Times New Roman"/>
          <w:color w:val="0D0D0D" w:themeColor="text1" w:themeTint="F2"/>
          <w:sz w:val="24"/>
          <w:szCs w:val="24"/>
          <w:u w:val="single"/>
        </w:rPr>
        <w:t>od doručenia vysvetlenia</w:t>
      </w:r>
      <w:r w:rsidRPr="001D74FD">
        <w:rPr>
          <w:rFonts w:ascii="Times New Roman" w:hAnsi="Times New Roman" w:cs="Times New Roman"/>
          <w:color w:val="0D0D0D" w:themeColor="text1" w:themeTint="F2"/>
          <w:sz w:val="24"/>
          <w:szCs w:val="24"/>
        </w:rPr>
        <w:t xml:space="preserve"> podľa</w:t>
      </w:r>
      <w:r w:rsidRPr="001D74FD">
        <w:rPr>
          <w:rStyle w:val="apple-converted-space"/>
          <w:rFonts w:ascii="Times New Roman" w:hAnsi="Times New Roman" w:cs="Times New Roman"/>
          <w:color w:val="0D0D0D" w:themeColor="text1" w:themeTint="F2"/>
          <w:sz w:val="24"/>
          <w:szCs w:val="24"/>
        </w:rPr>
        <w:t> </w:t>
      </w:r>
      <w:hyperlink r:id="rId25" w:anchor="paragraf-434" w:tooltip="Odkaz na predpis alebo ustanovenie" w:history="1">
        <w:r w:rsidRPr="001D74FD">
          <w:rPr>
            <w:rStyle w:val="Hypertextovprepojenie"/>
            <w:rFonts w:ascii="Times New Roman" w:hAnsi="Times New Roman" w:cs="Times New Roman"/>
            <w:i/>
            <w:iCs/>
            <w:color w:val="0D0D0D" w:themeColor="text1" w:themeTint="F2"/>
            <w:sz w:val="24"/>
            <w:szCs w:val="24"/>
          </w:rPr>
          <w:t>§ 434</w:t>
        </w:r>
      </w:hyperlink>
      <w:r w:rsidRPr="001D74FD">
        <w:rPr>
          <w:rFonts w:ascii="Times New Roman" w:hAnsi="Times New Roman" w:cs="Times New Roman"/>
          <w:color w:val="0D0D0D" w:themeColor="text1" w:themeTint="F2"/>
          <w:sz w:val="24"/>
          <w:szCs w:val="24"/>
        </w:rPr>
        <w:t>.</w:t>
      </w:r>
    </w:p>
    <w:p w14:paraId="64008164" w14:textId="77777777" w:rsidR="00677BAB" w:rsidRDefault="00677BAB" w:rsidP="00677BAB">
      <w:pPr>
        <w:shd w:val="clear" w:color="auto" w:fill="FFFFFF"/>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w:t>
      </w:r>
      <w:r w:rsidR="008F3B00" w:rsidRPr="001D74FD">
        <w:rPr>
          <w:rFonts w:ascii="Times New Roman" w:hAnsi="Times New Roman" w:cs="Times New Roman"/>
          <w:color w:val="0D0D0D" w:themeColor="text1" w:themeTint="F2"/>
          <w:sz w:val="24"/>
          <w:szCs w:val="24"/>
        </w:rPr>
        <w:t xml:space="preserve">právny súd </w:t>
      </w:r>
    </w:p>
    <w:p w14:paraId="0270D87D" w14:textId="77777777" w:rsidR="00677BAB" w:rsidRDefault="00677BAB" w:rsidP="006F0F88">
      <w:pPr>
        <w:pStyle w:val="Odsekzoznamu"/>
        <w:numPr>
          <w:ilvl w:val="0"/>
          <w:numId w:val="45"/>
        </w:numPr>
        <w:shd w:val="clear" w:color="auto" w:fill="FFFFFF"/>
        <w:ind w:left="426"/>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návrh </w:t>
      </w:r>
      <w:r w:rsidRPr="00B63456">
        <w:rPr>
          <w:rFonts w:ascii="Times New Roman" w:hAnsi="Times New Roman" w:cs="Times New Roman"/>
          <w:b/>
          <w:color w:val="0D0D0D" w:themeColor="text1" w:themeTint="F2"/>
          <w:sz w:val="24"/>
          <w:szCs w:val="24"/>
        </w:rPr>
        <w:t>zamietne</w:t>
      </w:r>
      <w:r>
        <w:rPr>
          <w:rFonts w:ascii="Times New Roman" w:hAnsi="Times New Roman" w:cs="Times New Roman"/>
          <w:color w:val="0D0D0D" w:themeColor="text1" w:themeTint="F2"/>
          <w:sz w:val="24"/>
          <w:szCs w:val="24"/>
        </w:rPr>
        <w:t xml:space="preserve"> – ak zistí</w:t>
      </w:r>
      <w:r w:rsidR="008F3B00" w:rsidRPr="00677BAB">
        <w:rPr>
          <w:rFonts w:ascii="Times New Roman" w:hAnsi="Times New Roman" w:cs="Times New Roman"/>
          <w:color w:val="0D0D0D" w:themeColor="text1" w:themeTint="F2"/>
          <w:sz w:val="24"/>
          <w:szCs w:val="24"/>
        </w:rPr>
        <w:t>, že návrh nie je dôvodný, uznesením ho zamietne</w:t>
      </w:r>
      <w:r>
        <w:rPr>
          <w:rFonts w:ascii="Times New Roman" w:hAnsi="Times New Roman" w:cs="Times New Roman"/>
          <w:color w:val="0D0D0D" w:themeColor="text1" w:themeTint="F2"/>
          <w:sz w:val="24"/>
          <w:szCs w:val="24"/>
        </w:rPr>
        <w:t>,</w:t>
      </w:r>
    </w:p>
    <w:p w14:paraId="3E2DE0E4" w14:textId="77777777" w:rsidR="008F3B00" w:rsidRPr="00677BAB" w:rsidRDefault="00677BAB" w:rsidP="006F0F88">
      <w:pPr>
        <w:pStyle w:val="Odsekzoznamu"/>
        <w:numPr>
          <w:ilvl w:val="0"/>
          <w:numId w:val="45"/>
        </w:numPr>
        <w:shd w:val="clear" w:color="auto" w:fill="FFFFFF"/>
        <w:ind w:left="426"/>
        <w:jc w:val="both"/>
        <w:rPr>
          <w:rFonts w:ascii="Times New Roman" w:hAnsi="Times New Roman" w:cs="Times New Roman"/>
          <w:color w:val="0D0D0D" w:themeColor="text1" w:themeTint="F2"/>
          <w:sz w:val="24"/>
          <w:szCs w:val="24"/>
        </w:rPr>
      </w:pPr>
      <w:r w:rsidRPr="00B63456">
        <w:rPr>
          <w:rFonts w:ascii="Times New Roman" w:hAnsi="Times New Roman" w:cs="Times New Roman"/>
          <w:b/>
          <w:color w:val="0D0D0D" w:themeColor="text1" w:themeTint="F2"/>
          <w:sz w:val="24"/>
          <w:szCs w:val="24"/>
        </w:rPr>
        <w:t>vydá súhlas</w:t>
      </w:r>
      <w:r w:rsidRPr="001D74FD">
        <w:rPr>
          <w:rFonts w:ascii="Times New Roman" w:hAnsi="Times New Roman" w:cs="Times New Roman"/>
          <w:color w:val="0D0D0D" w:themeColor="text1" w:themeTint="F2"/>
          <w:sz w:val="24"/>
          <w:szCs w:val="24"/>
        </w:rPr>
        <w:t xml:space="preserve"> s inšpekciou a ustanoví osobe, ktorá užíva objekty, priestory alebo dopravné prostriedky, v ktorých sa má inšpekcia vykonať, opatrovníka, ktorý sa zúčastní na inšpekcii</w:t>
      </w:r>
      <w:r w:rsidR="008F3B00" w:rsidRPr="00677BAB">
        <w:rPr>
          <w:rFonts w:ascii="Times New Roman" w:hAnsi="Times New Roman" w:cs="Times New Roman"/>
          <w:color w:val="0D0D0D" w:themeColor="text1" w:themeTint="F2"/>
          <w:sz w:val="24"/>
          <w:szCs w:val="24"/>
        </w:rPr>
        <w:t>.</w:t>
      </w:r>
    </w:p>
    <w:p w14:paraId="01196E7D" w14:textId="77777777" w:rsidR="00F449BE" w:rsidRPr="001D74FD" w:rsidRDefault="00F449BE" w:rsidP="00F67677">
      <w:pPr>
        <w:jc w:val="both"/>
        <w:rPr>
          <w:rFonts w:ascii="Times New Roman" w:hAnsi="Times New Roman" w:cs="Times New Roman"/>
          <w:color w:val="0D0D0D" w:themeColor="text1" w:themeTint="F2"/>
          <w:sz w:val="24"/>
          <w:szCs w:val="24"/>
        </w:rPr>
      </w:pPr>
    </w:p>
    <w:p w14:paraId="47B06BDB" w14:textId="77777777" w:rsidR="004E5E61" w:rsidRPr="001D74FD" w:rsidRDefault="004E5E61" w:rsidP="004E5E61">
      <w:pPr>
        <w:rPr>
          <w:rFonts w:ascii="Times New Roman" w:hAnsi="Times New Roman" w:cs="Times New Roman"/>
          <w:color w:val="0D0D0D" w:themeColor="text1" w:themeTint="F2"/>
          <w:sz w:val="24"/>
          <w:szCs w:val="24"/>
        </w:rPr>
      </w:pPr>
    </w:p>
    <w:sectPr w:rsidR="004E5E61" w:rsidRPr="001D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362"/>
    <w:multiLevelType w:val="hybridMultilevel"/>
    <w:tmpl w:val="D1621D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576EB2"/>
    <w:multiLevelType w:val="hybridMultilevel"/>
    <w:tmpl w:val="26AC0412"/>
    <w:lvl w:ilvl="0" w:tplc="79DC4FA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03394B"/>
    <w:multiLevelType w:val="hybridMultilevel"/>
    <w:tmpl w:val="7D442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2F1B97"/>
    <w:multiLevelType w:val="hybridMultilevel"/>
    <w:tmpl w:val="6C0C7B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32671C"/>
    <w:multiLevelType w:val="hybridMultilevel"/>
    <w:tmpl w:val="D60C15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1164E"/>
    <w:multiLevelType w:val="hybridMultilevel"/>
    <w:tmpl w:val="E8F82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312687"/>
    <w:multiLevelType w:val="hybridMultilevel"/>
    <w:tmpl w:val="710A26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950D4A"/>
    <w:multiLevelType w:val="hybridMultilevel"/>
    <w:tmpl w:val="1074A1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B617E2"/>
    <w:multiLevelType w:val="hybridMultilevel"/>
    <w:tmpl w:val="F0FEF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9455E3"/>
    <w:multiLevelType w:val="hybridMultilevel"/>
    <w:tmpl w:val="47E0D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EBC5367"/>
    <w:multiLevelType w:val="hybridMultilevel"/>
    <w:tmpl w:val="19BA3262"/>
    <w:lvl w:ilvl="0" w:tplc="7C32FE1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nsid w:val="21A50079"/>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D110E6"/>
    <w:multiLevelType w:val="hybridMultilevel"/>
    <w:tmpl w:val="D10E8150"/>
    <w:lvl w:ilvl="0" w:tplc="B48E1B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23D43B9A"/>
    <w:multiLevelType w:val="hybridMultilevel"/>
    <w:tmpl w:val="2EAC0AA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0320E0"/>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6541436"/>
    <w:multiLevelType w:val="hybridMultilevel"/>
    <w:tmpl w:val="6B483D2A"/>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4921CF"/>
    <w:multiLevelType w:val="hybridMultilevel"/>
    <w:tmpl w:val="886ABF6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AC87F60"/>
    <w:multiLevelType w:val="hybridMultilevel"/>
    <w:tmpl w:val="B9268EF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DCF16EF"/>
    <w:multiLevelType w:val="hybridMultilevel"/>
    <w:tmpl w:val="F3B041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60424A"/>
    <w:multiLevelType w:val="hybridMultilevel"/>
    <w:tmpl w:val="B4163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F17FAA"/>
    <w:multiLevelType w:val="hybridMultilevel"/>
    <w:tmpl w:val="CC124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7A31D0D"/>
    <w:multiLevelType w:val="hybridMultilevel"/>
    <w:tmpl w:val="C658AB66"/>
    <w:lvl w:ilvl="0" w:tplc="673CD4A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38000D54"/>
    <w:multiLevelType w:val="hybridMultilevel"/>
    <w:tmpl w:val="0046C6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AE36F2"/>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940043D"/>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9E66A4B"/>
    <w:multiLevelType w:val="hybridMultilevel"/>
    <w:tmpl w:val="F9725778"/>
    <w:lvl w:ilvl="0" w:tplc="2E54B16A">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C612560"/>
    <w:multiLevelType w:val="hybridMultilevel"/>
    <w:tmpl w:val="32D21F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FC46E4"/>
    <w:multiLevelType w:val="hybridMultilevel"/>
    <w:tmpl w:val="A732CC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DD300BF"/>
    <w:multiLevelType w:val="hybridMultilevel"/>
    <w:tmpl w:val="B1A48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D36EDD"/>
    <w:multiLevelType w:val="hybridMultilevel"/>
    <w:tmpl w:val="AEA47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31D04E8"/>
    <w:multiLevelType w:val="hybridMultilevel"/>
    <w:tmpl w:val="B80080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3565518"/>
    <w:multiLevelType w:val="hybridMultilevel"/>
    <w:tmpl w:val="5E16EF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3C32C72"/>
    <w:multiLevelType w:val="hybridMultilevel"/>
    <w:tmpl w:val="A1A60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52F256C"/>
    <w:multiLevelType w:val="hybridMultilevel"/>
    <w:tmpl w:val="5E647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72D14A8"/>
    <w:multiLevelType w:val="hybridMultilevel"/>
    <w:tmpl w:val="C8E20C48"/>
    <w:lvl w:ilvl="0" w:tplc="77D48F8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75759F5"/>
    <w:multiLevelType w:val="hybridMultilevel"/>
    <w:tmpl w:val="C92C56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866161D"/>
    <w:multiLevelType w:val="hybridMultilevel"/>
    <w:tmpl w:val="12E095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AE67165"/>
    <w:multiLevelType w:val="hybridMultilevel"/>
    <w:tmpl w:val="9DE4C69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5FC14C6C"/>
    <w:multiLevelType w:val="hybridMultilevel"/>
    <w:tmpl w:val="4538CD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0515554"/>
    <w:multiLevelType w:val="hybridMultilevel"/>
    <w:tmpl w:val="70307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3304CA"/>
    <w:multiLevelType w:val="hybridMultilevel"/>
    <w:tmpl w:val="BF3E3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7A3005"/>
    <w:multiLevelType w:val="hybridMultilevel"/>
    <w:tmpl w:val="B4163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B641D08"/>
    <w:multiLevelType w:val="hybridMultilevel"/>
    <w:tmpl w:val="38268706"/>
    <w:lvl w:ilvl="0" w:tplc="E872057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BE15767"/>
    <w:multiLevelType w:val="hybridMultilevel"/>
    <w:tmpl w:val="A48E53E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DC97E9B"/>
    <w:multiLevelType w:val="hybridMultilevel"/>
    <w:tmpl w:val="94F02C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079119E"/>
    <w:multiLevelType w:val="hybridMultilevel"/>
    <w:tmpl w:val="A9E8C1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2946FDB"/>
    <w:multiLevelType w:val="hybridMultilevel"/>
    <w:tmpl w:val="CA40A42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7">
    <w:nsid w:val="748C0108"/>
    <w:multiLevelType w:val="hybridMultilevel"/>
    <w:tmpl w:val="19BA3262"/>
    <w:lvl w:ilvl="0" w:tplc="7C32FE1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nsid w:val="7A6F44A1"/>
    <w:multiLevelType w:val="hybridMultilevel"/>
    <w:tmpl w:val="8EC6C1C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D836946"/>
    <w:multiLevelType w:val="hybridMultilevel"/>
    <w:tmpl w:val="D8C80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F98367D"/>
    <w:multiLevelType w:val="hybridMultilevel"/>
    <w:tmpl w:val="779276F4"/>
    <w:lvl w:ilvl="0" w:tplc="2234A60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4"/>
  </w:num>
  <w:num w:numId="3">
    <w:abstractNumId w:val="14"/>
  </w:num>
  <w:num w:numId="4">
    <w:abstractNumId w:val="47"/>
  </w:num>
  <w:num w:numId="5">
    <w:abstractNumId w:val="12"/>
  </w:num>
  <w:num w:numId="6">
    <w:abstractNumId w:val="25"/>
  </w:num>
  <w:num w:numId="7">
    <w:abstractNumId w:val="6"/>
  </w:num>
  <w:num w:numId="8">
    <w:abstractNumId w:val="45"/>
  </w:num>
  <w:num w:numId="9">
    <w:abstractNumId w:val="36"/>
  </w:num>
  <w:num w:numId="10">
    <w:abstractNumId w:val="7"/>
  </w:num>
  <w:num w:numId="11">
    <w:abstractNumId w:val="19"/>
  </w:num>
  <w:num w:numId="12">
    <w:abstractNumId w:val="34"/>
  </w:num>
  <w:num w:numId="13">
    <w:abstractNumId w:val="22"/>
  </w:num>
  <w:num w:numId="14">
    <w:abstractNumId w:val="1"/>
  </w:num>
  <w:num w:numId="15">
    <w:abstractNumId w:val="30"/>
  </w:num>
  <w:num w:numId="16">
    <w:abstractNumId w:val="40"/>
  </w:num>
  <w:num w:numId="17">
    <w:abstractNumId w:val="44"/>
  </w:num>
  <w:num w:numId="18">
    <w:abstractNumId w:val="41"/>
  </w:num>
  <w:num w:numId="19">
    <w:abstractNumId w:val="21"/>
  </w:num>
  <w:num w:numId="20">
    <w:abstractNumId w:val="39"/>
  </w:num>
  <w:num w:numId="21">
    <w:abstractNumId w:val="23"/>
  </w:num>
  <w:num w:numId="22">
    <w:abstractNumId w:val="28"/>
  </w:num>
  <w:num w:numId="23">
    <w:abstractNumId w:val="16"/>
  </w:num>
  <w:num w:numId="24">
    <w:abstractNumId w:val="33"/>
  </w:num>
  <w:num w:numId="25">
    <w:abstractNumId w:val="11"/>
  </w:num>
  <w:num w:numId="26">
    <w:abstractNumId w:val="18"/>
  </w:num>
  <w:num w:numId="27">
    <w:abstractNumId w:val="29"/>
  </w:num>
  <w:num w:numId="28">
    <w:abstractNumId w:val="26"/>
  </w:num>
  <w:num w:numId="29">
    <w:abstractNumId w:val="24"/>
  </w:num>
  <w:num w:numId="30">
    <w:abstractNumId w:val="35"/>
  </w:num>
  <w:num w:numId="31">
    <w:abstractNumId w:val="10"/>
  </w:num>
  <w:num w:numId="32">
    <w:abstractNumId w:val="13"/>
  </w:num>
  <w:num w:numId="33">
    <w:abstractNumId w:val="43"/>
  </w:num>
  <w:num w:numId="34">
    <w:abstractNumId w:val="17"/>
  </w:num>
  <w:num w:numId="35">
    <w:abstractNumId w:val="31"/>
  </w:num>
  <w:num w:numId="36">
    <w:abstractNumId w:val="0"/>
  </w:num>
  <w:num w:numId="37">
    <w:abstractNumId w:val="38"/>
  </w:num>
  <w:num w:numId="38">
    <w:abstractNumId w:val="49"/>
  </w:num>
  <w:num w:numId="39">
    <w:abstractNumId w:val="48"/>
  </w:num>
  <w:num w:numId="40">
    <w:abstractNumId w:val="8"/>
  </w:num>
  <w:num w:numId="41">
    <w:abstractNumId w:val="3"/>
  </w:num>
  <w:num w:numId="42">
    <w:abstractNumId w:val="9"/>
  </w:num>
  <w:num w:numId="43">
    <w:abstractNumId w:val="5"/>
  </w:num>
  <w:num w:numId="44">
    <w:abstractNumId w:val="32"/>
  </w:num>
  <w:num w:numId="45">
    <w:abstractNumId w:val="46"/>
  </w:num>
  <w:num w:numId="46">
    <w:abstractNumId w:val="42"/>
  </w:num>
  <w:num w:numId="47">
    <w:abstractNumId w:val="50"/>
  </w:num>
  <w:num w:numId="48">
    <w:abstractNumId w:val="20"/>
  </w:num>
  <w:num w:numId="49">
    <w:abstractNumId w:val="2"/>
  </w:num>
  <w:num w:numId="50">
    <w:abstractNumId w:val="37"/>
  </w:num>
  <w:num w:numId="51">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D4"/>
    <w:rsid w:val="00014F7D"/>
    <w:rsid w:val="0001618A"/>
    <w:rsid w:val="000944DE"/>
    <w:rsid w:val="000A1FCC"/>
    <w:rsid w:val="000B596E"/>
    <w:rsid w:val="000F304F"/>
    <w:rsid w:val="00106726"/>
    <w:rsid w:val="001839D8"/>
    <w:rsid w:val="001D28A9"/>
    <w:rsid w:val="001D74FD"/>
    <w:rsid w:val="001F291B"/>
    <w:rsid w:val="001F39C2"/>
    <w:rsid w:val="002414B5"/>
    <w:rsid w:val="002432BD"/>
    <w:rsid w:val="002B7E7B"/>
    <w:rsid w:val="00360C04"/>
    <w:rsid w:val="003A769C"/>
    <w:rsid w:val="003D4873"/>
    <w:rsid w:val="00456920"/>
    <w:rsid w:val="0049011B"/>
    <w:rsid w:val="004D5217"/>
    <w:rsid w:val="004E5E61"/>
    <w:rsid w:val="0050173C"/>
    <w:rsid w:val="00523B05"/>
    <w:rsid w:val="00574A20"/>
    <w:rsid w:val="00594003"/>
    <w:rsid w:val="005A7D19"/>
    <w:rsid w:val="005C7DA0"/>
    <w:rsid w:val="005D6A9F"/>
    <w:rsid w:val="005F0FA8"/>
    <w:rsid w:val="00625B35"/>
    <w:rsid w:val="00660091"/>
    <w:rsid w:val="00677BAB"/>
    <w:rsid w:val="00682415"/>
    <w:rsid w:val="006F0F88"/>
    <w:rsid w:val="007A7BB7"/>
    <w:rsid w:val="007D310E"/>
    <w:rsid w:val="007E5EA4"/>
    <w:rsid w:val="008B7037"/>
    <w:rsid w:val="008F3B00"/>
    <w:rsid w:val="00A677B8"/>
    <w:rsid w:val="00A723D0"/>
    <w:rsid w:val="00B354FA"/>
    <w:rsid w:val="00B63456"/>
    <w:rsid w:val="00BB4676"/>
    <w:rsid w:val="00C26CD4"/>
    <w:rsid w:val="00C47224"/>
    <w:rsid w:val="00C56A8F"/>
    <w:rsid w:val="00C75F74"/>
    <w:rsid w:val="00CB7769"/>
    <w:rsid w:val="00D82780"/>
    <w:rsid w:val="00DA74E4"/>
    <w:rsid w:val="00DE2A50"/>
    <w:rsid w:val="00E475E4"/>
    <w:rsid w:val="00E90C09"/>
    <w:rsid w:val="00EA07C3"/>
    <w:rsid w:val="00ED56AE"/>
    <w:rsid w:val="00F449BE"/>
    <w:rsid w:val="00F67677"/>
    <w:rsid w:val="00FD74A7"/>
    <w:rsid w:val="00FE41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6CD4"/>
    <w:pPr>
      <w:ind w:left="720"/>
      <w:contextualSpacing/>
    </w:pPr>
  </w:style>
  <w:style w:type="character" w:customStyle="1" w:styleId="apple-converted-space">
    <w:name w:val="apple-converted-space"/>
    <w:basedOn w:val="Predvolenpsmoodseku"/>
    <w:rsid w:val="00F67677"/>
  </w:style>
  <w:style w:type="character" w:styleId="Hypertextovprepojenie">
    <w:name w:val="Hyperlink"/>
    <w:basedOn w:val="Predvolenpsmoodseku"/>
    <w:uiPriority w:val="99"/>
    <w:semiHidden/>
    <w:unhideWhenUsed/>
    <w:rsid w:val="00F6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6CD4"/>
    <w:pPr>
      <w:ind w:left="720"/>
      <w:contextualSpacing/>
    </w:pPr>
  </w:style>
  <w:style w:type="character" w:customStyle="1" w:styleId="apple-converted-space">
    <w:name w:val="apple-converted-space"/>
    <w:basedOn w:val="Predvolenpsmoodseku"/>
    <w:rsid w:val="00F67677"/>
  </w:style>
  <w:style w:type="character" w:styleId="Hypertextovprepojenie">
    <w:name w:val="Hyperlink"/>
    <w:basedOn w:val="Predvolenpsmoodseku"/>
    <w:uiPriority w:val="99"/>
    <w:semiHidden/>
    <w:unhideWhenUsed/>
    <w:rsid w:val="00F6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4487">
      <w:bodyDiv w:val="1"/>
      <w:marLeft w:val="0"/>
      <w:marRight w:val="0"/>
      <w:marTop w:val="0"/>
      <w:marBottom w:val="0"/>
      <w:divBdr>
        <w:top w:val="none" w:sz="0" w:space="0" w:color="auto"/>
        <w:left w:val="none" w:sz="0" w:space="0" w:color="auto"/>
        <w:bottom w:val="none" w:sz="0" w:space="0" w:color="auto"/>
        <w:right w:val="none" w:sz="0" w:space="0" w:color="auto"/>
      </w:divBdr>
    </w:div>
    <w:div w:id="185412603">
      <w:bodyDiv w:val="1"/>
      <w:marLeft w:val="0"/>
      <w:marRight w:val="0"/>
      <w:marTop w:val="0"/>
      <w:marBottom w:val="0"/>
      <w:divBdr>
        <w:top w:val="none" w:sz="0" w:space="0" w:color="auto"/>
        <w:left w:val="none" w:sz="0" w:space="0" w:color="auto"/>
        <w:bottom w:val="none" w:sz="0" w:space="0" w:color="auto"/>
        <w:right w:val="none" w:sz="0" w:space="0" w:color="auto"/>
      </w:divBdr>
      <w:divsChild>
        <w:div w:id="1895385594">
          <w:marLeft w:val="255"/>
          <w:marRight w:val="0"/>
          <w:marTop w:val="75"/>
          <w:marBottom w:val="0"/>
          <w:divBdr>
            <w:top w:val="none" w:sz="0" w:space="0" w:color="auto"/>
            <w:left w:val="none" w:sz="0" w:space="0" w:color="auto"/>
            <w:bottom w:val="none" w:sz="0" w:space="0" w:color="auto"/>
            <w:right w:val="none" w:sz="0" w:space="0" w:color="auto"/>
          </w:divBdr>
        </w:div>
        <w:div w:id="252587235">
          <w:marLeft w:val="255"/>
          <w:marRight w:val="0"/>
          <w:marTop w:val="75"/>
          <w:marBottom w:val="0"/>
          <w:divBdr>
            <w:top w:val="none" w:sz="0" w:space="0" w:color="auto"/>
            <w:left w:val="none" w:sz="0" w:space="0" w:color="auto"/>
            <w:bottom w:val="none" w:sz="0" w:space="0" w:color="auto"/>
            <w:right w:val="none" w:sz="0" w:space="0" w:color="auto"/>
          </w:divBdr>
        </w:div>
      </w:divsChild>
    </w:div>
    <w:div w:id="698510293">
      <w:bodyDiv w:val="1"/>
      <w:marLeft w:val="0"/>
      <w:marRight w:val="0"/>
      <w:marTop w:val="0"/>
      <w:marBottom w:val="0"/>
      <w:divBdr>
        <w:top w:val="none" w:sz="0" w:space="0" w:color="auto"/>
        <w:left w:val="none" w:sz="0" w:space="0" w:color="auto"/>
        <w:bottom w:val="none" w:sz="0" w:space="0" w:color="auto"/>
        <w:right w:val="none" w:sz="0" w:space="0" w:color="auto"/>
      </w:divBdr>
      <w:divsChild>
        <w:div w:id="40985589">
          <w:marLeft w:val="255"/>
          <w:marRight w:val="0"/>
          <w:marTop w:val="75"/>
          <w:marBottom w:val="0"/>
          <w:divBdr>
            <w:top w:val="none" w:sz="0" w:space="0" w:color="auto"/>
            <w:left w:val="none" w:sz="0" w:space="0" w:color="auto"/>
            <w:bottom w:val="none" w:sz="0" w:space="0" w:color="auto"/>
            <w:right w:val="none" w:sz="0" w:space="0" w:color="auto"/>
          </w:divBdr>
          <w:divsChild>
            <w:div w:id="952173089">
              <w:marLeft w:val="0"/>
              <w:marRight w:val="75"/>
              <w:marTop w:val="0"/>
              <w:marBottom w:val="0"/>
              <w:divBdr>
                <w:top w:val="none" w:sz="0" w:space="0" w:color="auto"/>
                <w:left w:val="none" w:sz="0" w:space="0" w:color="auto"/>
                <w:bottom w:val="none" w:sz="0" w:space="0" w:color="auto"/>
                <w:right w:val="none" w:sz="0" w:space="0" w:color="auto"/>
              </w:divBdr>
            </w:div>
            <w:div w:id="730268211">
              <w:marLeft w:val="255"/>
              <w:marRight w:val="0"/>
              <w:marTop w:val="75"/>
              <w:marBottom w:val="0"/>
              <w:divBdr>
                <w:top w:val="none" w:sz="0" w:space="0" w:color="auto"/>
                <w:left w:val="none" w:sz="0" w:space="0" w:color="auto"/>
                <w:bottom w:val="none" w:sz="0" w:space="0" w:color="auto"/>
                <w:right w:val="none" w:sz="0" w:space="0" w:color="auto"/>
              </w:divBdr>
            </w:div>
            <w:div w:id="1530216676">
              <w:marLeft w:val="255"/>
              <w:marRight w:val="0"/>
              <w:marTop w:val="75"/>
              <w:marBottom w:val="0"/>
              <w:divBdr>
                <w:top w:val="none" w:sz="0" w:space="0" w:color="auto"/>
                <w:left w:val="none" w:sz="0" w:space="0" w:color="auto"/>
                <w:bottom w:val="none" w:sz="0" w:space="0" w:color="auto"/>
                <w:right w:val="none" w:sz="0" w:space="0" w:color="auto"/>
              </w:divBdr>
            </w:div>
          </w:divsChild>
        </w:div>
        <w:div w:id="1384141384">
          <w:marLeft w:val="255"/>
          <w:marRight w:val="0"/>
          <w:marTop w:val="75"/>
          <w:marBottom w:val="0"/>
          <w:divBdr>
            <w:top w:val="none" w:sz="0" w:space="0" w:color="auto"/>
            <w:left w:val="none" w:sz="0" w:space="0" w:color="auto"/>
            <w:bottom w:val="none" w:sz="0" w:space="0" w:color="auto"/>
            <w:right w:val="none" w:sz="0" w:space="0" w:color="auto"/>
          </w:divBdr>
          <w:divsChild>
            <w:div w:id="1100488493">
              <w:marLeft w:val="0"/>
              <w:marRight w:val="75"/>
              <w:marTop w:val="0"/>
              <w:marBottom w:val="0"/>
              <w:divBdr>
                <w:top w:val="none" w:sz="0" w:space="0" w:color="auto"/>
                <w:left w:val="none" w:sz="0" w:space="0" w:color="auto"/>
                <w:bottom w:val="none" w:sz="0" w:space="0" w:color="auto"/>
                <w:right w:val="none" w:sz="0" w:space="0" w:color="auto"/>
              </w:divBdr>
            </w:div>
            <w:div w:id="784344819">
              <w:marLeft w:val="255"/>
              <w:marRight w:val="0"/>
              <w:marTop w:val="75"/>
              <w:marBottom w:val="0"/>
              <w:divBdr>
                <w:top w:val="none" w:sz="0" w:space="0" w:color="auto"/>
                <w:left w:val="none" w:sz="0" w:space="0" w:color="auto"/>
                <w:bottom w:val="none" w:sz="0" w:space="0" w:color="auto"/>
                <w:right w:val="none" w:sz="0" w:space="0" w:color="auto"/>
              </w:divBdr>
              <w:divsChild>
                <w:div w:id="102114766">
                  <w:marLeft w:val="255"/>
                  <w:marRight w:val="0"/>
                  <w:marTop w:val="0"/>
                  <w:marBottom w:val="0"/>
                  <w:divBdr>
                    <w:top w:val="none" w:sz="0" w:space="0" w:color="auto"/>
                    <w:left w:val="none" w:sz="0" w:space="0" w:color="auto"/>
                    <w:bottom w:val="none" w:sz="0" w:space="0" w:color="auto"/>
                    <w:right w:val="none" w:sz="0" w:space="0" w:color="auto"/>
                  </w:divBdr>
                </w:div>
                <w:div w:id="1869759286">
                  <w:marLeft w:val="255"/>
                  <w:marRight w:val="0"/>
                  <w:marTop w:val="0"/>
                  <w:marBottom w:val="0"/>
                  <w:divBdr>
                    <w:top w:val="none" w:sz="0" w:space="0" w:color="auto"/>
                    <w:left w:val="none" w:sz="0" w:space="0" w:color="auto"/>
                    <w:bottom w:val="none" w:sz="0" w:space="0" w:color="auto"/>
                    <w:right w:val="none" w:sz="0" w:space="0" w:color="auto"/>
                  </w:divBdr>
                </w:div>
                <w:div w:id="2073691015">
                  <w:marLeft w:val="255"/>
                  <w:marRight w:val="0"/>
                  <w:marTop w:val="0"/>
                  <w:marBottom w:val="0"/>
                  <w:divBdr>
                    <w:top w:val="none" w:sz="0" w:space="0" w:color="auto"/>
                    <w:left w:val="none" w:sz="0" w:space="0" w:color="auto"/>
                    <w:bottom w:val="none" w:sz="0" w:space="0" w:color="auto"/>
                    <w:right w:val="none" w:sz="0" w:space="0" w:color="auto"/>
                  </w:divBdr>
                </w:div>
                <w:div w:id="1819572383">
                  <w:marLeft w:val="255"/>
                  <w:marRight w:val="0"/>
                  <w:marTop w:val="0"/>
                  <w:marBottom w:val="0"/>
                  <w:divBdr>
                    <w:top w:val="none" w:sz="0" w:space="0" w:color="auto"/>
                    <w:left w:val="none" w:sz="0" w:space="0" w:color="auto"/>
                    <w:bottom w:val="none" w:sz="0" w:space="0" w:color="auto"/>
                    <w:right w:val="none" w:sz="0" w:space="0" w:color="auto"/>
                  </w:divBdr>
                </w:div>
                <w:div w:id="3217373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6953488">
          <w:marLeft w:val="255"/>
          <w:marRight w:val="0"/>
          <w:marTop w:val="75"/>
          <w:marBottom w:val="0"/>
          <w:divBdr>
            <w:top w:val="none" w:sz="0" w:space="0" w:color="auto"/>
            <w:left w:val="none" w:sz="0" w:space="0" w:color="auto"/>
            <w:bottom w:val="none" w:sz="0" w:space="0" w:color="auto"/>
            <w:right w:val="none" w:sz="0" w:space="0" w:color="auto"/>
          </w:divBdr>
          <w:divsChild>
            <w:div w:id="1163007692">
              <w:marLeft w:val="0"/>
              <w:marRight w:val="75"/>
              <w:marTop w:val="0"/>
              <w:marBottom w:val="0"/>
              <w:divBdr>
                <w:top w:val="none" w:sz="0" w:space="0" w:color="auto"/>
                <w:left w:val="none" w:sz="0" w:space="0" w:color="auto"/>
                <w:bottom w:val="none" w:sz="0" w:space="0" w:color="auto"/>
                <w:right w:val="none" w:sz="0" w:space="0" w:color="auto"/>
              </w:divBdr>
            </w:div>
            <w:div w:id="656953568">
              <w:marLeft w:val="255"/>
              <w:marRight w:val="0"/>
              <w:marTop w:val="75"/>
              <w:marBottom w:val="0"/>
              <w:divBdr>
                <w:top w:val="none" w:sz="0" w:space="0" w:color="auto"/>
                <w:left w:val="none" w:sz="0" w:space="0" w:color="auto"/>
                <w:bottom w:val="none" w:sz="0" w:space="0" w:color="auto"/>
                <w:right w:val="none" w:sz="0" w:space="0" w:color="auto"/>
              </w:divBdr>
            </w:div>
          </w:divsChild>
        </w:div>
        <w:div w:id="1830512698">
          <w:marLeft w:val="255"/>
          <w:marRight w:val="0"/>
          <w:marTop w:val="75"/>
          <w:marBottom w:val="0"/>
          <w:divBdr>
            <w:top w:val="none" w:sz="0" w:space="0" w:color="auto"/>
            <w:left w:val="none" w:sz="0" w:space="0" w:color="auto"/>
            <w:bottom w:val="none" w:sz="0" w:space="0" w:color="auto"/>
            <w:right w:val="none" w:sz="0" w:space="0" w:color="auto"/>
          </w:divBdr>
          <w:divsChild>
            <w:div w:id="1552377003">
              <w:marLeft w:val="0"/>
              <w:marRight w:val="75"/>
              <w:marTop w:val="0"/>
              <w:marBottom w:val="0"/>
              <w:divBdr>
                <w:top w:val="none" w:sz="0" w:space="0" w:color="auto"/>
                <w:left w:val="none" w:sz="0" w:space="0" w:color="auto"/>
                <w:bottom w:val="none" w:sz="0" w:space="0" w:color="auto"/>
                <w:right w:val="none" w:sz="0" w:space="0" w:color="auto"/>
              </w:divBdr>
            </w:div>
            <w:div w:id="646516386">
              <w:marLeft w:val="255"/>
              <w:marRight w:val="0"/>
              <w:marTop w:val="75"/>
              <w:marBottom w:val="0"/>
              <w:divBdr>
                <w:top w:val="none" w:sz="0" w:space="0" w:color="auto"/>
                <w:left w:val="none" w:sz="0" w:space="0" w:color="auto"/>
                <w:bottom w:val="none" w:sz="0" w:space="0" w:color="auto"/>
                <w:right w:val="none" w:sz="0" w:space="0" w:color="auto"/>
              </w:divBdr>
            </w:div>
          </w:divsChild>
        </w:div>
        <w:div w:id="502938432">
          <w:marLeft w:val="255"/>
          <w:marRight w:val="0"/>
          <w:marTop w:val="75"/>
          <w:marBottom w:val="0"/>
          <w:divBdr>
            <w:top w:val="none" w:sz="0" w:space="0" w:color="auto"/>
            <w:left w:val="none" w:sz="0" w:space="0" w:color="auto"/>
            <w:bottom w:val="none" w:sz="0" w:space="0" w:color="auto"/>
            <w:right w:val="none" w:sz="0" w:space="0" w:color="auto"/>
          </w:divBdr>
          <w:divsChild>
            <w:div w:id="223495057">
              <w:marLeft w:val="0"/>
              <w:marRight w:val="75"/>
              <w:marTop w:val="0"/>
              <w:marBottom w:val="0"/>
              <w:divBdr>
                <w:top w:val="none" w:sz="0" w:space="0" w:color="auto"/>
                <w:left w:val="none" w:sz="0" w:space="0" w:color="auto"/>
                <w:bottom w:val="none" w:sz="0" w:space="0" w:color="auto"/>
                <w:right w:val="none" w:sz="0" w:space="0" w:color="auto"/>
              </w:divBdr>
            </w:div>
            <w:div w:id="668870949">
              <w:marLeft w:val="0"/>
              <w:marRight w:val="0"/>
              <w:marTop w:val="0"/>
              <w:marBottom w:val="300"/>
              <w:divBdr>
                <w:top w:val="none" w:sz="0" w:space="0" w:color="auto"/>
                <w:left w:val="none" w:sz="0" w:space="0" w:color="auto"/>
                <w:bottom w:val="none" w:sz="0" w:space="0" w:color="auto"/>
                <w:right w:val="none" w:sz="0" w:space="0" w:color="auto"/>
              </w:divBdr>
            </w:div>
            <w:div w:id="502747211">
              <w:marLeft w:val="255"/>
              <w:marRight w:val="0"/>
              <w:marTop w:val="75"/>
              <w:marBottom w:val="0"/>
              <w:divBdr>
                <w:top w:val="none" w:sz="0" w:space="0" w:color="auto"/>
                <w:left w:val="none" w:sz="0" w:space="0" w:color="auto"/>
                <w:bottom w:val="none" w:sz="0" w:space="0" w:color="auto"/>
                <w:right w:val="none" w:sz="0" w:space="0" w:color="auto"/>
              </w:divBdr>
              <w:divsChild>
                <w:div w:id="277296043">
                  <w:marLeft w:val="255"/>
                  <w:marRight w:val="0"/>
                  <w:marTop w:val="0"/>
                  <w:marBottom w:val="0"/>
                  <w:divBdr>
                    <w:top w:val="none" w:sz="0" w:space="0" w:color="auto"/>
                    <w:left w:val="none" w:sz="0" w:space="0" w:color="auto"/>
                    <w:bottom w:val="none" w:sz="0" w:space="0" w:color="auto"/>
                    <w:right w:val="none" w:sz="0" w:space="0" w:color="auto"/>
                  </w:divBdr>
                </w:div>
                <w:div w:id="913389739">
                  <w:marLeft w:val="255"/>
                  <w:marRight w:val="0"/>
                  <w:marTop w:val="0"/>
                  <w:marBottom w:val="0"/>
                  <w:divBdr>
                    <w:top w:val="none" w:sz="0" w:space="0" w:color="auto"/>
                    <w:left w:val="none" w:sz="0" w:space="0" w:color="auto"/>
                    <w:bottom w:val="none" w:sz="0" w:space="0" w:color="auto"/>
                    <w:right w:val="none" w:sz="0" w:space="0" w:color="auto"/>
                  </w:divBdr>
                </w:div>
              </w:divsChild>
            </w:div>
            <w:div w:id="1663001681">
              <w:marLeft w:val="255"/>
              <w:marRight w:val="0"/>
              <w:marTop w:val="75"/>
              <w:marBottom w:val="0"/>
              <w:divBdr>
                <w:top w:val="none" w:sz="0" w:space="0" w:color="auto"/>
                <w:left w:val="none" w:sz="0" w:space="0" w:color="auto"/>
                <w:bottom w:val="none" w:sz="0" w:space="0" w:color="auto"/>
                <w:right w:val="none" w:sz="0" w:space="0" w:color="auto"/>
              </w:divBdr>
            </w:div>
            <w:div w:id="491407053">
              <w:marLeft w:val="255"/>
              <w:marRight w:val="0"/>
              <w:marTop w:val="75"/>
              <w:marBottom w:val="0"/>
              <w:divBdr>
                <w:top w:val="none" w:sz="0" w:space="0" w:color="auto"/>
                <w:left w:val="none" w:sz="0" w:space="0" w:color="auto"/>
                <w:bottom w:val="none" w:sz="0" w:space="0" w:color="auto"/>
                <w:right w:val="none" w:sz="0" w:space="0" w:color="auto"/>
              </w:divBdr>
            </w:div>
            <w:div w:id="1114638544">
              <w:marLeft w:val="255"/>
              <w:marRight w:val="0"/>
              <w:marTop w:val="75"/>
              <w:marBottom w:val="0"/>
              <w:divBdr>
                <w:top w:val="none" w:sz="0" w:space="0" w:color="auto"/>
                <w:left w:val="none" w:sz="0" w:space="0" w:color="auto"/>
                <w:bottom w:val="none" w:sz="0" w:space="0" w:color="auto"/>
                <w:right w:val="none" w:sz="0" w:space="0" w:color="auto"/>
              </w:divBdr>
            </w:div>
            <w:div w:id="1455636996">
              <w:marLeft w:val="255"/>
              <w:marRight w:val="0"/>
              <w:marTop w:val="75"/>
              <w:marBottom w:val="0"/>
              <w:divBdr>
                <w:top w:val="none" w:sz="0" w:space="0" w:color="auto"/>
                <w:left w:val="none" w:sz="0" w:space="0" w:color="auto"/>
                <w:bottom w:val="none" w:sz="0" w:space="0" w:color="auto"/>
                <w:right w:val="none" w:sz="0" w:space="0" w:color="auto"/>
              </w:divBdr>
              <w:divsChild>
                <w:div w:id="809055985">
                  <w:marLeft w:val="255"/>
                  <w:marRight w:val="0"/>
                  <w:marTop w:val="0"/>
                  <w:marBottom w:val="0"/>
                  <w:divBdr>
                    <w:top w:val="none" w:sz="0" w:space="0" w:color="auto"/>
                    <w:left w:val="none" w:sz="0" w:space="0" w:color="auto"/>
                    <w:bottom w:val="none" w:sz="0" w:space="0" w:color="auto"/>
                    <w:right w:val="none" w:sz="0" w:space="0" w:color="auto"/>
                  </w:divBdr>
                </w:div>
                <w:div w:id="1459253770">
                  <w:marLeft w:val="255"/>
                  <w:marRight w:val="0"/>
                  <w:marTop w:val="0"/>
                  <w:marBottom w:val="0"/>
                  <w:divBdr>
                    <w:top w:val="none" w:sz="0" w:space="0" w:color="auto"/>
                    <w:left w:val="none" w:sz="0" w:space="0" w:color="auto"/>
                    <w:bottom w:val="none" w:sz="0" w:space="0" w:color="auto"/>
                    <w:right w:val="none" w:sz="0" w:space="0" w:color="auto"/>
                  </w:divBdr>
                </w:div>
                <w:div w:id="1622817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574">
      <w:bodyDiv w:val="1"/>
      <w:marLeft w:val="0"/>
      <w:marRight w:val="0"/>
      <w:marTop w:val="0"/>
      <w:marBottom w:val="0"/>
      <w:divBdr>
        <w:top w:val="none" w:sz="0" w:space="0" w:color="auto"/>
        <w:left w:val="none" w:sz="0" w:space="0" w:color="auto"/>
        <w:bottom w:val="none" w:sz="0" w:space="0" w:color="auto"/>
        <w:right w:val="none" w:sz="0" w:space="0" w:color="auto"/>
      </w:divBdr>
      <w:divsChild>
        <w:div w:id="1441022428">
          <w:marLeft w:val="0"/>
          <w:marRight w:val="0"/>
          <w:marTop w:val="0"/>
          <w:marBottom w:val="300"/>
          <w:divBdr>
            <w:top w:val="none" w:sz="0" w:space="0" w:color="auto"/>
            <w:left w:val="none" w:sz="0" w:space="0" w:color="auto"/>
            <w:bottom w:val="none" w:sz="0" w:space="0" w:color="auto"/>
            <w:right w:val="none" w:sz="0" w:space="0" w:color="auto"/>
          </w:divBdr>
        </w:div>
        <w:div w:id="609240843">
          <w:marLeft w:val="255"/>
          <w:marRight w:val="0"/>
          <w:marTop w:val="0"/>
          <w:marBottom w:val="0"/>
          <w:divBdr>
            <w:top w:val="none" w:sz="0" w:space="0" w:color="auto"/>
            <w:left w:val="none" w:sz="0" w:space="0" w:color="auto"/>
            <w:bottom w:val="none" w:sz="0" w:space="0" w:color="auto"/>
            <w:right w:val="none" w:sz="0" w:space="0" w:color="auto"/>
          </w:divBdr>
          <w:divsChild>
            <w:div w:id="1134516765">
              <w:marLeft w:val="0"/>
              <w:marRight w:val="0"/>
              <w:marTop w:val="0"/>
              <w:marBottom w:val="300"/>
              <w:divBdr>
                <w:top w:val="none" w:sz="0" w:space="0" w:color="auto"/>
                <w:left w:val="none" w:sz="0" w:space="0" w:color="auto"/>
                <w:bottom w:val="none" w:sz="0" w:space="0" w:color="auto"/>
                <w:right w:val="none" w:sz="0" w:space="0" w:color="auto"/>
              </w:divBdr>
            </w:div>
            <w:div w:id="30500501">
              <w:marLeft w:val="255"/>
              <w:marRight w:val="0"/>
              <w:marTop w:val="75"/>
              <w:marBottom w:val="0"/>
              <w:divBdr>
                <w:top w:val="none" w:sz="0" w:space="0" w:color="auto"/>
                <w:left w:val="none" w:sz="0" w:space="0" w:color="auto"/>
                <w:bottom w:val="none" w:sz="0" w:space="0" w:color="auto"/>
                <w:right w:val="none" w:sz="0" w:space="0" w:color="auto"/>
              </w:divBdr>
              <w:divsChild>
                <w:div w:id="513498881">
                  <w:marLeft w:val="0"/>
                  <w:marRight w:val="75"/>
                  <w:marTop w:val="0"/>
                  <w:marBottom w:val="0"/>
                  <w:divBdr>
                    <w:top w:val="none" w:sz="0" w:space="0" w:color="auto"/>
                    <w:left w:val="none" w:sz="0" w:space="0" w:color="auto"/>
                    <w:bottom w:val="none" w:sz="0" w:space="0" w:color="auto"/>
                    <w:right w:val="none" w:sz="0" w:space="0" w:color="auto"/>
                  </w:divBdr>
                </w:div>
                <w:div w:id="1139953644">
                  <w:marLeft w:val="255"/>
                  <w:marRight w:val="0"/>
                  <w:marTop w:val="75"/>
                  <w:marBottom w:val="0"/>
                  <w:divBdr>
                    <w:top w:val="none" w:sz="0" w:space="0" w:color="auto"/>
                    <w:left w:val="none" w:sz="0" w:space="0" w:color="auto"/>
                    <w:bottom w:val="none" w:sz="0" w:space="0" w:color="auto"/>
                    <w:right w:val="none" w:sz="0" w:space="0" w:color="auto"/>
                  </w:divBdr>
                </w:div>
                <w:div w:id="695620724">
                  <w:marLeft w:val="255"/>
                  <w:marRight w:val="0"/>
                  <w:marTop w:val="75"/>
                  <w:marBottom w:val="0"/>
                  <w:divBdr>
                    <w:top w:val="none" w:sz="0" w:space="0" w:color="auto"/>
                    <w:left w:val="none" w:sz="0" w:space="0" w:color="auto"/>
                    <w:bottom w:val="none" w:sz="0" w:space="0" w:color="auto"/>
                    <w:right w:val="none" w:sz="0" w:space="0" w:color="auto"/>
                  </w:divBdr>
                </w:div>
              </w:divsChild>
            </w:div>
            <w:div w:id="1301690140">
              <w:marLeft w:val="255"/>
              <w:marRight w:val="0"/>
              <w:marTop w:val="75"/>
              <w:marBottom w:val="0"/>
              <w:divBdr>
                <w:top w:val="none" w:sz="0" w:space="0" w:color="auto"/>
                <w:left w:val="none" w:sz="0" w:space="0" w:color="auto"/>
                <w:bottom w:val="none" w:sz="0" w:space="0" w:color="auto"/>
                <w:right w:val="none" w:sz="0" w:space="0" w:color="auto"/>
              </w:divBdr>
              <w:divsChild>
                <w:div w:id="2126919247">
                  <w:marLeft w:val="0"/>
                  <w:marRight w:val="75"/>
                  <w:marTop w:val="0"/>
                  <w:marBottom w:val="0"/>
                  <w:divBdr>
                    <w:top w:val="none" w:sz="0" w:space="0" w:color="auto"/>
                    <w:left w:val="none" w:sz="0" w:space="0" w:color="auto"/>
                    <w:bottom w:val="none" w:sz="0" w:space="0" w:color="auto"/>
                    <w:right w:val="none" w:sz="0" w:space="0" w:color="auto"/>
                  </w:divBdr>
                </w:div>
                <w:div w:id="433014942">
                  <w:marLeft w:val="0"/>
                  <w:marRight w:val="0"/>
                  <w:marTop w:val="0"/>
                  <w:marBottom w:val="300"/>
                  <w:divBdr>
                    <w:top w:val="none" w:sz="0" w:space="0" w:color="auto"/>
                    <w:left w:val="none" w:sz="0" w:space="0" w:color="auto"/>
                    <w:bottom w:val="none" w:sz="0" w:space="0" w:color="auto"/>
                    <w:right w:val="none" w:sz="0" w:space="0" w:color="auto"/>
                  </w:divBdr>
                </w:div>
                <w:div w:id="1760103110">
                  <w:marLeft w:val="255"/>
                  <w:marRight w:val="0"/>
                  <w:marTop w:val="75"/>
                  <w:marBottom w:val="0"/>
                  <w:divBdr>
                    <w:top w:val="none" w:sz="0" w:space="0" w:color="auto"/>
                    <w:left w:val="none" w:sz="0" w:space="0" w:color="auto"/>
                    <w:bottom w:val="none" w:sz="0" w:space="0" w:color="auto"/>
                    <w:right w:val="none" w:sz="0" w:space="0" w:color="auto"/>
                  </w:divBdr>
                </w:div>
              </w:divsChild>
            </w:div>
            <w:div w:id="1755972442">
              <w:marLeft w:val="255"/>
              <w:marRight w:val="0"/>
              <w:marTop w:val="75"/>
              <w:marBottom w:val="0"/>
              <w:divBdr>
                <w:top w:val="none" w:sz="0" w:space="0" w:color="auto"/>
                <w:left w:val="none" w:sz="0" w:space="0" w:color="auto"/>
                <w:bottom w:val="none" w:sz="0" w:space="0" w:color="auto"/>
                <w:right w:val="none" w:sz="0" w:space="0" w:color="auto"/>
              </w:divBdr>
              <w:divsChild>
                <w:div w:id="1335767765">
                  <w:marLeft w:val="0"/>
                  <w:marRight w:val="75"/>
                  <w:marTop w:val="0"/>
                  <w:marBottom w:val="0"/>
                  <w:divBdr>
                    <w:top w:val="none" w:sz="0" w:space="0" w:color="auto"/>
                    <w:left w:val="none" w:sz="0" w:space="0" w:color="auto"/>
                    <w:bottom w:val="none" w:sz="0" w:space="0" w:color="auto"/>
                    <w:right w:val="none" w:sz="0" w:space="0" w:color="auto"/>
                  </w:divBdr>
                </w:div>
                <w:div w:id="530650335">
                  <w:marLeft w:val="0"/>
                  <w:marRight w:val="0"/>
                  <w:marTop w:val="0"/>
                  <w:marBottom w:val="300"/>
                  <w:divBdr>
                    <w:top w:val="none" w:sz="0" w:space="0" w:color="auto"/>
                    <w:left w:val="none" w:sz="0" w:space="0" w:color="auto"/>
                    <w:bottom w:val="none" w:sz="0" w:space="0" w:color="auto"/>
                    <w:right w:val="none" w:sz="0" w:space="0" w:color="auto"/>
                  </w:divBdr>
                </w:div>
                <w:div w:id="994142658">
                  <w:marLeft w:val="255"/>
                  <w:marRight w:val="0"/>
                  <w:marTop w:val="75"/>
                  <w:marBottom w:val="0"/>
                  <w:divBdr>
                    <w:top w:val="none" w:sz="0" w:space="0" w:color="auto"/>
                    <w:left w:val="none" w:sz="0" w:space="0" w:color="auto"/>
                    <w:bottom w:val="none" w:sz="0" w:space="0" w:color="auto"/>
                    <w:right w:val="none" w:sz="0" w:space="0" w:color="auto"/>
                  </w:divBdr>
                </w:div>
              </w:divsChild>
            </w:div>
            <w:div w:id="1216813174">
              <w:marLeft w:val="255"/>
              <w:marRight w:val="0"/>
              <w:marTop w:val="75"/>
              <w:marBottom w:val="0"/>
              <w:divBdr>
                <w:top w:val="none" w:sz="0" w:space="0" w:color="auto"/>
                <w:left w:val="none" w:sz="0" w:space="0" w:color="auto"/>
                <w:bottom w:val="none" w:sz="0" w:space="0" w:color="auto"/>
                <w:right w:val="none" w:sz="0" w:space="0" w:color="auto"/>
              </w:divBdr>
              <w:divsChild>
                <w:div w:id="567612329">
                  <w:marLeft w:val="0"/>
                  <w:marRight w:val="75"/>
                  <w:marTop w:val="0"/>
                  <w:marBottom w:val="0"/>
                  <w:divBdr>
                    <w:top w:val="none" w:sz="0" w:space="0" w:color="auto"/>
                    <w:left w:val="none" w:sz="0" w:space="0" w:color="auto"/>
                    <w:bottom w:val="none" w:sz="0" w:space="0" w:color="auto"/>
                    <w:right w:val="none" w:sz="0" w:space="0" w:color="auto"/>
                  </w:divBdr>
                </w:div>
                <w:div w:id="1287541095">
                  <w:marLeft w:val="0"/>
                  <w:marRight w:val="0"/>
                  <w:marTop w:val="0"/>
                  <w:marBottom w:val="300"/>
                  <w:divBdr>
                    <w:top w:val="none" w:sz="0" w:space="0" w:color="auto"/>
                    <w:left w:val="none" w:sz="0" w:space="0" w:color="auto"/>
                    <w:bottom w:val="none" w:sz="0" w:space="0" w:color="auto"/>
                    <w:right w:val="none" w:sz="0" w:space="0" w:color="auto"/>
                  </w:divBdr>
                </w:div>
                <w:div w:id="2088572184">
                  <w:marLeft w:val="255"/>
                  <w:marRight w:val="0"/>
                  <w:marTop w:val="75"/>
                  <w:marBottom w:val="0"/>
                  <w:divBdr>
                    <w:top w:val="none" w:sz="0" w:space="0" w:color="auto"/>
                    <w:left w:val="none" w:sz="0" w:space="0" w:color="auto"/>
                    <w:bottom w:val="none" w:sz="0" w:space="0" w:color="auto"/>
                    <w:right w:val="none" w:sz="0" w:space="0" w:color="auto"/>
                  </w:divBdr>
                </w:div>
              </w:divsChild>
            </w:div>
            <w:div w:id="1909419089">
              <w:marLeft w:val="255"/>
              <w:marRight w:val="0"/>
              <w:marTop w:val="0"/>
              <w:marBottom w:val="0"/>
              <w:divBdr>
                <w:top w:val="none" w:sz="0" w:space="0" w:color="auto"/>
                <w:left w:val="none" w:sz="0" w:space="0" w:color="auto"/>
                <w:bottom w:val="none" w:sz="0" w:space="0" w:color="auto"/>
                <w:right w:val="none" w:sz="0" w:space="0" w:color="auto"/>
              </w:divBdr>
              <w:divsChild>
                <w:div w:id="622924298">
                  <w:marLeft w:val="255"/>
                  <w:marRight w:val="0"/>
                  <w:marTop w:val="75"/>
                  <w:marBottom w:val="0"/>
                  <w:divBdr>
                    <w:top w:val="none" w:sz="0" w:space="0" w:color="auto"/>
                    <w:left w:val="none" w:sz="0" w:space="0" w:color="auto"/>
                    <w:bottom w:val="none" w:sz="0" w:space="0" w:color="auto"/>
                    <w:right w:val="none" w:sz="0" w:space="0" w:color="auto"/>
                  </w:divBdr>
                  <w:divsChild>
                    <w:div w:id="1983922676">
                      <w:marLeft w:val="0"/>
                      <w:marRight w:val="75"/>
                      <w:marTop w:val="0"/>
                      <w:marBottom w:val="0"/>
                      <w:divBdr>
                        <w:top w:val="none" w:sz="0" w:space="0" w:color="auto"/>
                        <w:left w:val="none" w:sz="0" w:space="0" w:color="auto"/>
                        <w:bottom w:val="none" w:sz="0" w:space="0" w:color="auto"/>
                        <w:right w:val="none" w:sz="0" w:space="0" w:color="auto"/>
                      </w:divBdr>
                    </w:div>
                    <w:div w:id="1922375093">
                      <w:marLeft w:val="255"/>
                      <w:marRight w:val="0"/>
                      <w:marTop w:val="75"/>
                      <w:marBottom w:val="0"/>
                      <w:divBdr>
                        <w:top w:val="none" w:sz="0" w:space="0" w:color="auto"/>
                        <w:left w:val="none" w:sz="0" w:space="0" w:color="auto"/>
                        <w:bottom w:val="none" w:sz="0" w:space="0" w:color="auto"/>
                        <w:right w:val="none" w:sz="0" w:space="0" w:color="auto"/>
                      </w:divBdr>
                      <w:divsChild>
                        <w:div w:id="1011613976">
                          <w:marLeft w:val="255"/>
                          <w:marRight w:val="0"/>
                          <w:marTop w:val="0"/>
                          <w:marBottom w:val="0"/>
                          <w:divBdr>
                            <w:top w:val="none" w:sz="0" w:space="0" w:color="auto"/>
                            <w:left w:val="none" w:sz="0" w:space="0" w:color="auto"/>
                            <w:bottom w:val="none" w:sz="0" w:space="0" w:color="auto"/>
                            <w:right w:val="none" w:sz="0" w:space="0" w:color="auto"/>
                          </w:divBdr>
                        </w:div>
                        <w:div w:id="1944220093">
                          <w:marLeft w:val="255"/>
                          <w:marRight w:val="0"/>
                          <w:marTop w:val="0"/>
                          <w:marBottom w:val="0"/>
                          <w:divBdr>
                            <w:top w:val="none" w:sz="0" w:space="0" w:color="auto"/>
                            <w:left w:val="none" w:sz="0" w:space="0" w:color="auto"/>
                            <w:bottom w:val="none" w:sz="0" w:space="0" w:color="auto"/>
                            <w:right w:val="none" w:sz="0" w:space="0" w:color="auto"/>
                          </w:divBdr>
                        </w:div>
                        <w:div w:id="147668971">
                          <w:marLeft w:val="255"/>
                          <w:marRight w:val="0"/>
                          <w:marTop w:val="0"/>
                          <w:marBottom w:val="0"/>
                          <w:divBdr>
                            <w:top w:val="none" w:sz="0" w:space="0" w:color="auto"/>
                            <w:left w:val="none" w:sz="0" w:space="0" w:color="auto"/>
                            <w:bottom w:val="none" w:sz="0" w:space="0" w:color="auto"/>
                            <w:right w:val="none" w:sz="0" w:space="0" w:color="auto"/>
                          </w:divBdr>
                        </w:div>
                        <w:div w:id="574707782">
                          <w:marLeft w:val="255"/>
                          <w:marRight w:val="0"/>
                          <w:marTop w:val="0"/>
                          <w:marBottom w:val="0"/>
                          <w:divBdr>
                            <w:top w:val="none" w:sz="0" w:space="0" w:color="auto"/>
                            <w:left w:val="none" w:sz="0" w:space="0" w:color="auto"/>
                            <w:bottom w:val="none" w:sz="0" w:space="0" w:color="auto"/>
                            <w:right w:val="none" w:sz="0" w:space="0" w:color="auto"/>
                          </w:divBdr>
                        </w:div>
                        <w:div w:id="440489420">
                          <w:marLeft w:val="255"/>
                          <w:marRight w:val="0"/>
                          <w:marTop w:val="0"/>
                          <w:marBottom w:val="0"/>
                          <w:divBdr>
                            <w:top w:val="none" w:sz="0" w:space="0" w:color="auto"/>
                            <w:left w:val="none" w:sz="0" w:space="0" w:color="auto"/>
                            <w:bottom w:val="none" w:sz="0" w:space="0" w:color="auto"/>
                            <w:right w:val="none" w:sz="0" w:space="0" w:color="auto"/>
                          </w:divBdr>
                        </w:div>
                        <w:div w:id="428505983">
                          <w:marLeft w:val="255"/>
                          <w:marRight w:val="0"/>
                          <w:marTop w:val="0"/>
                          <w:marBottom w:val="0"/>
                          <w:divBdr>
                            <w:top w:val="none" w:sz="0" w:space="0" w:color="auto"/>
                            <w:left w:val="none" w:sz="0" w:space="0" w:color="auto"/>
                            <w:bottom w:val="none" w:sz="0" w:space="0" w:color="auto"/>
                            <w:right w:val="none" w:sz="0" w:space="0" w:color="auto"/>
                          </w:divBdr>
                        </w:div>
                      </w:divsChild>
                    </w:div>
                    <w:div w:id="1122194372">
                      <w:marLeft w:val="255"/>
                      <w:marRight w:val="0"/>
                      <w:marTop w:val="75"/>
                      <w:marBottom w:val="0"/>
                      <w:divBdr>
                        <w:top w:val="none" w:sz="0" w:space="0" w:color="auto"/>
                        <w:left w:val="none" w:sz="0" w:space="0" w:color="auto"/>
                        <w:bottom w:val="none" w:sz="0" w:space="0" w:color="auto"/>
                        <w:right w:val="none" w:sz="0" w:space="0" w:color="auto"/>
                      </w:divBdr>
                    </w:div>
                  </w:divsChild>
                </w:div>
                <w:div w:id="478424330">
                  <w:marLeft w:val="255"/>
                  <w:marRight w:val="0"/>
                  <w:marTop w:val="75"/>
                  <w:marBottom w:val="0"/>
                  <w:divBdr>
                    <w:top w:val="none" w:sz="0" w:space="0" w:color="auto"/>
                    <w:left w:val="none" w:sz="0" w:space="0" w:color="auto"/>
                    <w:bottom w:val="none" w:sz="0" w:space="0" w:color="auto"/>
                    <w:right w:val="none" w:sz="0" w:space="0" w:color="auto"/>
                  </w:divBdr>
                  <w:divsChild>
                    <w:div w:id="471098418">
                      <w:marLeft w:val="0"/>
                      <w:marRight w:val="75"/>
                      <w:marTop w:val="0"/>
                      <w:marBottom w:val="0"/>
                      <w:divBdr>
                        <w:top w:val="none" w:sz="0" w:space="0" w:color="auto"/>
                        <w:left w:val="none" w:sz="0" w:space="0" w:color="auto"/>
                        <w:bottom w:val="none" w:sz="0" w:space="0" w:color="auto"/>
                        <w:right w:val="none" w:sz="0" w:space="0" w:color="auto"/>
                      </w:divBdr>
                    </w:div>
                    <w:div w:id="942571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9177777">
              <w:marLeft w:val="255"/>
              <w:marRight w:val="0"/>
              <w:marTop w:val="0"/>
              <w:marBottom w:val="0"/>
              <w:divBdr>
                <w:top w:val="none" w:sz="0" w:space="0" w:color="auto"/>
                <w:left w:val="none" w:sz="0" w:space="0" w:color="auto"/>
                <w:bottom w:val="none" w:sz="0" w:space="0" w:color="auto"/>
                <w:right w:val="none" w:sz="0" w:space="0" w:color="auto"/>
              </w:divBdr>
              <w:divsChild>
                <w:div w:id="880556967">
                  <w:marLeft w:val="255"/>
                  <w:marRight w:val="0"/>
                  <w:marTop w:val="75"/>
                  <w:marBottom w:val="0"/>
                  <w:divBdr>
                    <w:top w:val="none" w:sz="0" w:space="0" w:color="auto"/>
                    <w:left w:val="none" w:sz="0" w:space="0" w:color="auto"/>
                    <w:bottom w:val="none" w:sz="0" w:space="0" w:color="auto"/>
                    <w:right w:val="none" w:sz="0" w:space="0" w:color="auto"/>
                  </w:divBdr>
                  <w:divsChild>
                    <w:div w:id="231159463">
                      <w:marLeft w:val="0"/>
                      <w:marRight w:val="75"/>
                      <w:marTop w:val="0"/>
                      <w:marBottom w:val="0"/>
                      <w:divBdr>
                        <w:top w:val="none" w:sz="0" w:space="0" w:color="auto"/>
                        <w:left w:val="none" w:sz="0" w:space="0" w:color="auto"/>
                        <w:bottom w:val="none" w:sz="0" w:space="0" w:color="auto"/>
                        <w:right w:val="none" w:sz="0" w:space="0" w:color="auto"/>
                      </w:divBdr>
                    </w:div>
                    <w:div w:id="899512240">
                      <w:marLeft w:val="255"/>
                      <w:marRight w:val="0"/>
                      <w:marTop w:val="75"/>
                      <w:marBottom w:val="0"/>
                      <w:divBdr>
                        <w:top w:val="none" w:sz="0" w:space="0" w:color="auto"/>
                        <w:left w:val="none" w:sz="0" w:space="0" w:color="auto"/>
                        <w:bottom w:val="none" w:sz="0" w:space="0" w:color="auto"/>
                        <w:right w:val="none" w:sz="0" w:space="0" w:color="auto"/>
                      </w:divBdr>
                    </w:div>
                  </w:divsChild>
                </w:div>
                <w:div w:id="1065106860">
                  <w:marLeft w:val="255"/>
                  <w:marRight w:val="0"/>
                  <w:marTop w:val="75"/>
                  <w:marBottom w:val="0"/>
                  <w:divBdr>
                    <w:top w:val="none" w:sz="0" w:space="0" w:color="auto"/>
                    <w:left w:val="none" w:sz="0" w:space="0" w:color="auto"/>
                    <w:bottom w:val="none" w:sz="0" w:space="0" w:color="auto"/>
                    <w:right w:val="none" w:sz="0" w:space="0" w:color="auto"/>
                  </w:divBdr>
                  <w:divsChild>
                    <w:div w:id="419761912">
                      <w:marLeft w:val="0"/>
                      <w:marRight w:val="75"/>
                      <w:marTop w:val="0"/>
                      <w:marBottom w:val="0"/>
                      <w:divBdr>
                        <w:top w:val="none" w:sz="0" w:space="0" w:color="auto"/>
                        <w:left w:val="none" w:sz="0" w:space="0" w:color="auto"/>
                        <w:bottom w:val="none" w:sz="0" w:space="0" w:color="auto"/>
                        <w:right w:val="none" w:sz="0" w:space="0" w:color="auto"/>
                      </w:divBdr>
                    </w:div>
                    <w:div w:id="1592540716">
                      <w:marLeft w:val="255"/>
                      <w:marRight w:val="0"/>
                      <w:marTop w:val="75"/>
                      <w:marBottom w:val="0"/>
                      <w:divBdr>
                        <w:top w:val="none" w:sz="0" w:space="0" w:color="auto"/>
                        <w:left w:val="none" w:sz="0" w:space="0" w:color="auto"/>
                        <w:bottom w:val="none" w:sz="0" w:space="0" w:color="auto"/>
                        <w:right w:val="none" w:sz="0" w:space="0" w:color="auto"/>
                      </w:divBdr>
                    </w:div>
                    <w:div w:id="659770064">
                      <w:marLeft w:val="255"/>
                      <w:marRight w:val="0"/>
                      <w:marTop w:val="75"/>
                      <w:marBottom w:val="0"/>
                      <w:divBdr>
                        <w:top w:val="none" w:sz="0" w:space="0" w:color="auto"/>
                        <w:left w:val="none" w:sz="0" w:space="0" w:color="auto"/>
                        <w:bottom w:val="none" w:sz="0" w:space="0" w:color="auto"/>
                        <w:right w:val="none" w:sz="0" w:space="0" w:color="auto"/>
                      </w:divBdr>
                    </w:div>
                    <w:div w:id="986008900">
                      <w:marLeft w:val="255"/>
                      <w:marRight w:val="0"/>
                      <w:marTop w:val="75"/>
                      <w:marBottom w:val="0"/>
                      <w:divBdr>
                        <w:top w:val="none" w:sz="0" w:space="0" w:color="auto"/>
                        <w:left w:val="none" w:sz="0" w:space="0" w:color="auto"/>
                        <w:bottom w:val="none" w:sz="0" w:space="0" w:color="auto"/>
                        <w:right w:val="none" w:sz="0" w:space="0" w:color="auto"/>
                      </w:divBdr>
                    </w:div>
                  </w:divsChild>
                </w:div>
                <w:div w:id="1892766623">
                  <w:marLeft w:val="255"/>
                  <w:marRight w:val="0"/>
                  <w:marTop w:val="75"/>
                  <w:marBottom w:val="0"/>
                  <w:divBdr>
                    <w:top w:val="none" w:sz="0" w:space="0" w:color="auto"/>
                    <w:left w:val="none" w:sz="0" w:space="0" w:color="auto"/>
                    <w:bottom w:val="none" w:sz="0" w:space="0" w:color="auto"/>
                    <w:right w:val="none" w:sz="0" w:space="0" w:color="auto"/>
                  </w:divBdr>
                  <w:divsChild>
                    <w:div w:id="2124762085">
                      <w:marLeft w:val="0"/>
                      <w:marRight w:val="75"/>
                      <w:marTop w:val="0"/>
                      <w:marBottom w:val="0"/>
                      <w:divBdr>
                        <w:top w:val="none" w:sz="0" w:space="0" w:color="auto"/>
                        <w:left w:val="none" w:sz="0" w:space="0" w:color="auto"/>
                        <w:bottom w:val="none" w:sz="0" w:space="0" w:color="auto"/>
                        <w:right w:val="none" w:sz="0" w:space="0" w:color="auto"/>
                      </w:divBdr>
                    </w:div>
                    <w:div w:id="54364049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5943567">
          <w:marLeft w:val="255"/>
          <w:marRight w:val="0"/>
          <w:marTop w:val="0"/>
          <w:marBottom w:val="0"/>
          <w:divBdr>
            <w:top w:val="none" w:sz="0" w:space="0" w:color="auto"/>
            <w:left w:val="none" w:sz="0" w:space="0" w:color="auto"/>
            <w:bottom w:val="none" w:sz="0" w:space="0" w:color="auto"/>
            <w:right w:val="none" w:sz="0" w:space="0" w:color="auto"/>
          </w:divBdr>
          <w:divsChild>
            <w:div w:id="123891703">
              <w:marLeft w:val="0"/>
              <w:marRight w:val="0"/>
              <w:marTop w:val="0"/>
              <w:marBottom w:val="300"/>
              <w:divBdr>
                <w:top w:val="none" w:sz="0" w:space="0" w:color="auto"/>
                <w:left w:val="none" w:sz="0" w:space="0" w:color="auto"/>
                <w:bottom w:val="none" w:sz="0" w:space="0" w:color="auto"/>
                <w:right w:val="none" w:sz="0" w:space="0" w:color="auto"/>
              </w:divBdr>
            </w:div>
            <w:div w:id="1178038681">
              <w:marLeft w:val="255"/>
              <w:marRight w:val="0"/>
              <w:marTop w:val="75"/>
              <w:marBottom w:val="0"/>
              <w:divBdr>
                <w:top w:val="none" w:sz="0" w:space="0" w:color="auto"/>
                <w:left w:val="none" w:sz="0" w:space="0" w:color="auto"/>
                <w:bottom w:val="none" w:sz="0" w:space="0" w:color="auto"/>
                <w:right w:val="none" w:sz="0" w:space="0" w:color="auto"/>
              </w:divBdr>
              <w:divsChild>
                <w:div w:id="2080979145">
                  <w:marLeft w:val="0"/>
                  <w:marRight w:val="75"/>
                  <w:marTop w:val="0"/>
                  <w:marBottom w:val="0"/>
                  <w:divBdr>
                    <w:top w:val="none" w:sz="0" w:space="0" w:color="auto"/>
                    <w:left w:val="none" w:sz="0" w:space="0" w:color="auto"/>
                    <w:bottom w:val="none" w:sz="0" w:space="0" w:color="auto"/>
                    <w:right w:val="none" w:sz="0" w:space="0" w:color="auto"/>
                  </w:divBdr>
                </w:div>
                <w:div w:id="357894746">
                  <w:marLeft w:val="255"/>
                  <w:marRight w:val="0"/>
                  <w:marTop w:val="75"/>
                  <w:marBottom w:val="0"/>
                  <w:divBdr>
                    <w:top w:val="none" w:sz="0" w:space="0" w:color="auto"/>
                    <w:left w:val="none" w:sz="0" w:space="0" w:color="auto"/>
                    <w:bottom w:val="none" w:sz="0" w:space="0" w:color="auto"/>
                    <w:right w:val="none" w:sz="0" w:space="0" w:color="auto"/>
                  </w:divBdr>
                </w:div>
                <w:div w:id="565266876">
                  <w:marLeft w:val="255"/>
                  <w:marRight w:val="0"/>
                  <w:marTop w:val="75"/>
                  <w:marBottom w:val="0"/>
                  <w:divBdr>
                    <w:top w:val="none" w:sz="0" w:space="0" w:color="auto"/>
                    <w:left w:val="none" w:sz="0" w:space="0" w:color="auto"/>
                    <w:bottom w:val="none" w:sz="0" w:space="0" w:color="auto"/>
                    <w:right w:val="none" w:sz="0" w:space="0" w:color="auto"/>
                  </w:divBdr>
                </w:div>
              </w:divsChild>
            </w:div>
            <w:div w:id="1033503069">
              <w:marLeft w:val="255"/>
              <w:marRight w:val="0"/>
              <w:marTop w:val="75"/>
              <w:marBottom w:val="0"/>
              <w:divBdr>
                <w:top w:val="none" w:sz="0" w:space="0" w:color="auto"/>
                <w:left w:val="none" w:sz="0" w:space="0" w:color="auto"/>
                <w:bottom w:val="none" w:sz="0" w:space="0" w:color="auto"/>
                <w:right w:val="none" w:sz="0" w:space="0" w:color="auto"/>
              </w:divBdr>
              <w:divsChild>
                <w:div w:id="852262323">
                  <w:marLeft w:val="0"/>
                  <w:marRight w:val="75"/>
                  <w:marTop w:val="0"/>
                  <w:marBottom w:val="0"/>
                  <w:divBdr>
                    <w:top w:val="none" w:sz="0" w:space="0" w:color="auto"/>
                    <w:left w:val="none" w:sz="0" w:space="0" w:color="auto"/>
                    <w:bottom w:val="none" w:sz="0" w:space="0" w:color="auto"/>
                    <w:right w:val="none" w:sz="0" w:space="0" w:color="auto"/>
                  </w:divBdr>
                </w:div>
                <w:div w:id="1845823229">
                  <w:marLeft w:val="0"/>
                  <w:marRight w:val="0"/>
                  <w:marTop w:val="0"/>
                  <w:marBottom w:val="300"/>
                  <w:divBdr>
                    <w:top w:val="none" w:sz="0" w:space="0" w:color="auto"/>
                    <w:left w:val="none" w:sz="0" w:space="0" w:color="auto"/>
                    <w:bottom w:val="none" w:sz="0" w:space="0" w:color="auto"/>
                    <w:right w:val="none" w:sz="0" w:space="0" w:color="auto"/>
                  </w:divBdr>
                </w:div>
                <w:div w:id="554434902">
                  <w:marLeft w:val="255"/>
                  <w:marRight w:val="0"/>
                  <w:marTop w:val="75"/>
                  <w:marBottom w:val="0"/>
                  <w:divBdr>
                    <w:top w:val="none" w:sz="0" w:space="0" w:color="auto"/>
                    <w:left w:val="none" w:sz="0" w:space="0" w:color="auto"/>
                    <w:bottom w:val="none" w:sz="0" w:space="0" w:color="auto"/>
                    <w:right w:val="none" w:sz="0" w:space="0" w:color="auto"/>
                  </w:divBdr>
                </w:div>
              </w:divsChild>
            </w:div>
            <w:div w:id="68121079">
              <w:marLeft w:val="255"/>
              <w:marRight w:val="0"/>
              <w:marTop w:val="75"/>
              <w:marBottom w:val="0"/>
              <w:divBdr>
                <w:top w:val="none" w:sz="0" w:space="0" w:color="auto"/>
                <w:left w:val="none" w:sz="0" w:space="0" w:color="auto"/>
                <w:bottom w:val="none" w:sz="0" w:space="0" w:color="auto"/>
                <w:right w:val="none" w:sz="0" w:space="0" w:color="auto"/>
              </w:divBdr>
              <w:divsChild>
                <w:div w:id="1286472300">
                  <w:marLeft w:val="0"/>
                  <w:marRight w:val="75"/>
                  <w:marTop w:val="0"/>
                  <w:marBottom w:val="0"/>
                  <w:divBdr>
                    <w:top w:val="none" w:sz="0" w:space="0" w:color="auto"/>
                    <w:left w:val="none" w:sz="0" w:space="0" w:color="auto"/>
                    <w:bottom w:val="none" w:sz="0" w:space="0" w:color="auto"/>
                    <w:right w:val="none" w:sz="0" w:space="0" w:color="auto"/>
                  </w:divBdr>
                </w:div>
                <w:div w:id="1627664192">
                  <w:marLeft w:val="0"/>
                  <w:marRight w:val="0"/>
                  <w:marTop w:val="0"/>
                  <w:marBottom w:val="300"/>
                  <w:divBdr>
                    <w:top w:val="none" w:sz="0" w:space="0" w:color="auto"/>
                    <w:left w:val="none" w:sz="0" w:space="0" w:color="auto"/>
                    <w:bottom w:val="none" w:sz="0" w:space="0" w:color="auto"/>
                    <w:right w:val="none" w:sz="0" w:space="0" w:color="auto"/>
                  </w:divBdr>
                </w:div>
                <w:div w:id="1385643122">
                  <w:marLeft w:val="255"/>
                  <w:marRight w:val="0"/>
                  <w:marTop w:val="75"/>
                  <w:marBottom w:val="0"/>
                  <w:divBdr>
                    <w:top w:val="none" w:sz="0" w:space="0" w:color="auto"/>
                    <w:left w:val="none" w:sz="0" w:space="0" w:color="auto"/>
                    <w:bottom w:val="none" w:sz="0" w:space="0" w:color="auto"/>
                    <w:right w:val="none" w:sz="0" w:space="0" w:color="auto"/>
                  </w:divBdr>
                </w:div>
              </w:divsChild>
            </w:div>
            <w:div w:id="240915941">
              <w:marLeft w:val="255"/>
              <w:marRight w:val="0"/>
              <w:marTop w:val="75"/>
              <w:marBottom w:val="0"/>
              <w:divBdr>
                <w:top w:val="none" w:sz="0" w:space="0" w:color="auto"/>
                <w:left w:val="none" w:sz="0" w:space="0" w:color="auto"/>
                <w:bottom w:val="none" w:sz="0" w:space="0" w:color="auto"/>
                <w:right w:val="none" w:sz="0" w:space="0" w:color="auto"/>
              </w:divBdr>
              <w:divsChild>
                <w:div w:id="932317971">
                  <w:marLeft w:val="0"/>
                  <w:marRight w:val="75"/>
                  <w:marTop w:val="0"/>
                  <w:marBottom w:val="0"/>
                  <w:divBdr>
                    <w:top w:val="none" w:sz="0" w:space="0" w:color="auto"/>
                    <w:left w:val="none" w:sz="0" w:space="0" w:color="auto"/>
                    <w:bottom w:val="none" w:sz="0" w:space="0" w:color="auto"/>
                    <w:right w:val="none" w:sz="0" w:space="0" w:color="auto"/>
                  </w:divBdr>
                </w:div>
                <w:div w:id="1950971635">
                  <w:marLeft w:val="0"/>
                  <w:marRight w:val="0"/>
                  <w:marTop w:val="0"/>
                  <w:marBottom w:val="300"/>
                  <w:divBdr>
                    <w:top w:val="none" w:sz="0" w:space="0" w:color="auto"/>
                    <w:left w:val="none" w:sz="0" w:space="0" w:color="auto"/>
                    <w:bottom w:val="none" w:sz="0" w:space="0" w:color="auto"/>
                    <w:right w:val="none" w:sz="0" w:space="0" w:color="auto"/>
                  </w:divBdr>
                </w:div>
                <w:div w:id="1642029663">
                  <w:marLeft w:val="255"/>
                  <w:marRight w:val="0"/>
                  <w:marTop w:val="75"/>
                  <w:marBottom w:val="0"/>
                  <w:divBdr>
                    <w:top w:val="none" w:sz="0" w:space="0" w:color="auto"/>
                    <w:left w:val="none" w:sz="0" w:space="0" w:color="auto"/>
                    <w:bottom w:val="none" w:sz="0" w:space="0" w:color="auto"/>
                    <w:right w:val="none" w:sz="0" w:space="0" w:color="auto"/>
                  </w:divBdr>
                </w:div>
              </w:divsChild>
            </w:div>
            <w:div w:id="1177428935">
              <w:marLeft w:val="255"/>
              <w:marRight w:val="0"/>
              <w:marTop w:val="75"/>
              <w:marBottom w:val="0"/>
              <w:divBdr>
                <w:top w:val="none" w:sz="0" w:space="0" w:color="auto"/>
                <w:left w:val="none" w:sz="0" w:space="0" w:color="auto"/>
                <w:bottom w:val="none" w:sz="0" w:space="0" w:color="auto"/>
                <w:right w:val="none" w:sz="0" w:space="0" w:color="auto"/>
              </w:divBdr>
              <w:divsChild>
                <w:div w:id="1865514632">
                  <w:marLeft w:val="0"/>
                  <w:marRight w:val="75"/>
                  <w:marTop w:val="0"/>
                  <w:marBottom w:val="0"/>
                  <w:divBdr>
                    <w:top w:val="none" w:sz="0" w:space="0" w:color="auto"/>
                    <w:left w:val="none" w:sz="0" w:space="0" w:color="auto"/>
                    <w:bottom w:val="none" w:sz="0" w:space="0" w:color="auto"/>
                    <w:right w:val="none" w:sz="0" w:space="0" w:color="auto"/>
                  </w:divBdr>
                </w:div>
                <w:div w:id="1610308496">
                  <w:marLeft w:val="0"/>
                  <w:marRight w:val="0"/>
                  <w:marTop w:val="0"/>
                  <w:marBottom w:val="300"/>
                  <w:divBdr>
                    <w:top w:val="none" w:sz="0" w:space="0" w:color="auto"/>
                    <w:left w:val="none" w:sz="0" w:space="0" w:color="auto"/>
                    <w:bottom w:val="none" w:sz="0" w:space="0" w:color="auto"/>
                    <w:right w:val="none" w:sz="0" w:space="0" w:color="auto"/>
                  </w:divBdr>
                </w:div>
                <w:div w:id="1262495939">
                  <w:marLeft w:val="255"/>
                  <w:marRight w:val="0"/>
                  <w:marTop w:val="75"/>
                  <w:marBottom w:val="0"/>
                  <w:divBdr>
                    <w:top w:val="none" w:sz="0" w:space="0" w:color="auto"/>
                    <w:left w:val="none" w:sz="0" w:space="0" w:color="auto"/>
                    <w:bottom w:val="none" w:sz="0" w:space="0" w:color="auto"/>
                    <w:right w:val="none" w:sz="0" w:space="0" w:color="auto"/>
                  </w:divBdr>
                </w:div>
              </w:divsChild>
            </w:div>
            <w:div w:id="1106117599">
              <w:marLeft w:val="255"/>
              <w:marRight w:val="0"/>
              <w:marTop w:val="0"/>
              <w:marBottom w:val="0"/>
              <w:divBdr>
                <w:top w:val="none" w:sz="0" w:space="0" w:color="auto"/>
                <w:left w:val="none" w:sz="0" w:space="0" w:color="auto"/>
                <w:bottom w:val="none" w:sz="0" w:space="0" w:color="auto"/>
                <w:right w:val="none" w:sz="0" w:space="0" w:color="auto"/>
              </w:divBdr>
              <w:divsChild>
                <w:div w:id="1614285389">
                  <w:marLeft w:val="255"/>
                  <w:marRight w:val="0"/>
                  <w:marTop w:val="75"/>
                  <w:marBottom w:val="0"/>
                  <w:divBdr>
                    <w:top w:val="none" w:sz="0" w:space="0" w:color="auto"/>
                    <w:left w:val="none" w:sz="0" w:space="0" w:color="auto"/>
                    <w:bottom w:val="none" w:sz="0" w:space="0" w:color="auto"/>
                    <w:right w:val="none" w:sz="0" w:space="0" w:color="auto"/>
                  </w:divBdr>
                  <w:divsChild>
                    <w:div w:id="216941116">
                      <w:marLeft w:val="0"/>
                      <w:marRight w:val="75"/>
                      <w:marTop w:val="0"/>
                      <w:marBottom w:val="0"/>
                      <w:divBdr>
                        <w:top w:val="none" w:sz="0" w:space="0" w:color="auto"/>
                        <w:left w:val="none" w:sz="0" w:space="0" w:color="auto"/>
                        <w:bottom w:val="none" w:sz="0" w:space="0" w:color="auto"/>
                        <w:right w:val="none" w:sz="0" w:space="0" w:color="auto"/>
                      </w:divBdr>
                    </w:div>
                    <w:div w:id="20014985">
                      <w:marLeft w:val="255"/>
                      <w:marRight w:val="0"/>
                      <w:marTop w:val="75"/>
                      <w:marBottom w:val="0"/>
                      <w:divBdr>
                        <w:top w:val="none" w:sz="0" w:space="0" w:color="auto"/>
                        <w:left w:val="none" w:sz="0" w:space="0" w:color="auto"/>
                        <w:bottom w:val="none" w:sz="0" w:space="0" w:color="auto"/>
                        <w:right w:val="none" w:sz="0" w:space="0" w:color="auto"/>
                      </w:divBdr>
                      <w:divsChild>
                        <w:div w:id="79106562">
                          <w:marLeft w:val="255"/>
                          <w:marRight w:val="0"/>
                          <w:marTop w:val="0"/>
                          <w:marBottom w:val="0"/>
                          <w:divBdr>
                            <w:top w:val="none" w:sz="0" w:space="0" w:color="auto"/>
                            <w:left w:val="none" w:sz="0" w:space="0" w:color="auto"/>
                            <w:bottom w:val="none" w:sz="0" w:space="0" w:color="auto"/>
                            <w:right w:val="none" w:sz="0" w:space="0" w:color="auto"/>
                          </w:divBdr>
                        </w:div>
                        <w:div w:id="1830094745">
                          <w:marLeft w:val="255"/>
                          <w:marRight w:val="0"/>
                          <w:marTop w:val="0"/>
                          <w:marBottom w:val="0"/>
                          <w:divBdr>
                            <w:top w:val="none" w:sz="0" w:space="0" w:color="auto"/>
                            <w:left w:val="none" w:sz="0" w:space="0" w:color="auto"/>
                            <w:bottom w:val="none" w:sz="0" w:space="0" w:color="auto"/>
                            <w:right w:val="none" w:sz="0" w:space="0" w:color="auto"/>
                          </w:divBdr>
                        </w:div>
                        <w:div w:id="51587327">
                          <w:marLeft w:val="255"/>
                          <w:marRight w:val="0"/>
                          <w:marTop w:val="0"/>
                          <w:marBottom w:val="0"/>
                          <w:divBdr>
                            <w:top w:val="none" w:sz="0" w:space="0" w:color="auto"/>
                            <w:left w:val="none" w:sz="0" w:space="0" w:color="auto"/>
                            <w:bottom w:val="none" w:sz="0" w:space="0" w:color="auto"/>
                            <w:right w:val="none" w:sz="0" w:space="0" w:color="auto"/>
                          </w:divBdr>
                        </w:div>
                        <w:div w:id="1347247242">
                          <w:marLeft w:val="255"/>
                          <w:marRight w:val="0"/>
                          <w:marTop w:val="0"/>
                          <w:marBottom w:val="0"/>
                          <w:divBdr>
                            <w:top w:val="none" w:sz="0" w:space="0" w:color="auto"/>
                            <w:left w:val="none" w:sz="0" w:space="0" w:color="auto"/>
                            <w:bottom w:val="none" w:sz="0" w:space="0" w:color="auto"/>
                            <w:right w:val="none" w:sz="0" w:space="0" w:color="auto"/>
                          </w:divBdr>
                        </w:div>
                        <w:div w:id="1047725117">
                          <w:marLeft w:val="255"/>
                          <w:marRight w:val="0"/>
                          <w:marTop w:val="0"/>
                          <w:marBottom w:val="0"/>
                          <w:divBdr>
                            <w:top w:val="none" w:sz="0" w:space="0" w:color="auto"/>
                            <w:left w:val="none" w:sz="0" w:space="0" w:color="auto"/>
                            <w:bottom w:val="none" w:sz="0" w:space="0" w:color="auto"/>
                            <w:right w:val="none" w:sz="0" w:space="0" w:color="auto"/>
                          </w:divBdr>
                        </w:div>
                        <w:div w:id="475535018">
                          <w:marLeft w:val="255"/>
                          <w:marRight w:val="0"/>
                          <w:marTop w:val="0"/>
                          <w:marBottom w:val="0"/>
                          <w:divBdr>
                            <w:top w:val="none" w:sz="0" w:space="0" w:color="auto"/>
                            <w:left w:val="none" w:sz="0" w:space="0" w:color="auto"/>
                            <w:bottom w:val="none" w:sz="0" w:space="0" w:color="auto"/>
                            <w:right w:val="none" w:sz="0" w:space="0" w:color="auto"/>
                          </w:divBdr>
                        </w:div>
                      </w:divsChild>
                    </w:div>
                    <w:div w:id="174730065">
                      <w:marLeft w:val="255"/>
                      <w:marRight w:val="0"/>
                      <w:marTop w:val="75"/>
                      <w:marBottom w:val="0"/>
                      <w:divBdr>
                        <w:top w:val="none" w:sz="0" w:space="0" w:color="auto"/>
                        <w:left w:val="none" w:sz="0" w:space="0" w:color="auto"/>
                        <w:bottom w:val="none" w:sz="0" w:space="0" w:color="auto"/>
                        <w:right w:val="none" w:sz="0" w:space="0" w:color="auto"/>
                      </w:divBdr>
                    </w:div>
                  </w:divsChild>
                </w:div>
                <w:div w:id="956060099">
                  <w:marLeft w:val="255"/>
                  <w:marRight w:val="0"/>
                  <w:marTop w:val="75"/>
                  <w:marBottom w:val="0"/>
                  <w:divBdr>
                    <w:top w:val="none" w:sz="0" w:space="0" w:color="auto"/>
                    <w:left w:val="none" w:sz="0" w:space="0" w:color="auto"/>
                    <w:bottom w:val="none" w:sz="0" w:space="0" w:color="auto"/>
                    <w:right w:val="none" w:sz="0" w:space="0" w:color="auto"/>
                  </w:divBdr>
                  <w:divsChild>
                    <w:div w:id="1213269753">
                      <w:marLeft w:val="0"/>
                      <w:marRight w:val="75"/>
                      <w:marTop w:val="0"/>
                      <w:marBottom w:val="0"/>
                      <w:divBdr>
                        <w:top w:val="none" w:sz="0" w:space="0" w:color="auto"/>
                        <w:left w:val="none" w:sz="0" w:space="0" w:color="auto"/>
                        <w:bottom w:val="none" w:sz="0" w:space="0" w:color="auto"/>
                        <w:right w:val="none" w:sz="0" w:space="0" w:color="auto"/>
                      </w:divBdr>
                    </w:div>
                    <w:div w:id="1682510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55978950">
              <w:marLeft w:val="255"/>
              <w:marRight w:val="0"/>
              <w:marTop w:val="0"/>
              <w:marBottom w:val="0"/>
              <w:divBdr>
                <w:top w:val="none" w:sz="0" w:space="0" w:color="auto"/>
                <w:left w:val="none" w:sz="0" w:space="0" w:color="auto"/>
                <w:bottom w:val="none" w:sz="0" w:space="0" w:color="auto"/>
                <w:right w:val="none" w:sz="0" w:space="0" w:color="auto"/>
              </w:divBdr>
              <w:divsChild>
                <w:div w:id="935871841">
                  <w:marLeft w:val="255"/>
                  <w:marRight w:val="0"/>
                  <w:marTop w:val="75"/>
                  <w:marBottom w:val="0"/>
                  <w:divBdr>
                    <w:top w:val="none" w:sz="0" w:space="0" w:color="auto"/>
                    <w:left w:val="none" w:sz="0" w:space="0" w:color="auto"/>
                    <w:bottom w:val="none" w:sz="0" w:space="0" w:color="auto"/>
                    <w:right w:val="none" w:sz="0" w:space="0" w:color="auto"/>
                  </w:divBdr>
                  <w:divsChild>
                    <w:div w:id="485820253">
                      <w:marLeft w:val="0"/>
                      <w:marRight w:val="75"/>
                      <w:marTop w:val="0"/>
                      <w:marBottom w:val="0"/>
                      <w:divBdr>
                        <w:top w:val="none" w:sz="0" w:space="0" w:color="auto"/>
                        <w:left w:val="none" w:sz="0" w:space="0" w:color="auto"/>
                        <w:bottom w:val="none" w:sz="0" w:space="0" w:color="auto"/>
                        <w:right w:val="none" w:sz="0" w:space="0" w:color="auto"/>
                      </w:divBdr>
                    </w:div>
                    <w:div w:id="74134456">
                      <w:marLeft w:val="255"/>
                      <w:marRight w:val="0"/>
                      <w:marTop w:val="75"/>
                      <w:marBottom w:val="0"/>
                      <w:divBdr>
                        <w:top w:val="none" w:sz="0" w:space="0" w:color="auto"/>
                        <w:left w:val="none" w:sz="0" w:space="0" w:color="auto"/>
                        <w:bottom w:val="none" w:sz="0" w:space="0" w:color="auto"/>
                        <w:right w:val="none" w:sz="0" w:space="0" w:color="auto"/>
                      </w:divBdr>
                    </w:div>
                  </w:divsChild>
                </w:div>
                <w:div w:id="959216663">
                  <w:marLeft w:val="255"/>
                  <w:marRight w:val="0"/>
                  <w:marTop w:val="75"/>
                  <w:marBottom w:val="0"/>
                  <w:divBdr>
                    <w:top w:val="none" w:sz="0" w:space="0" w:color="auto"/>
                    <w:left w:val="none" w:sz="0" w:space="0" w:color="auto"/>
                    <w:bottom w:val="none" w:sz="0" w:space="0" w:color="auto"/>
                    <w:right w:val="none" w:sz="0" w:space="0" w:color="auto"/>
                  </w:divBdr>
                  <w:divsChild>
                    <w:div w:id="824930900">
                      <w:marLeft w:val="0"/>
                      <w:marRight w:val="75"/>
                      <w:marTop w:val="0"/>
                      <w:marBottom w:val="0"/>
                      <w:divBdr>
                        <w:top w:val="none" w:sz="0" w:space="0" w:color="auto"/>
                        <w:left w:val="none" w:sz="0" w:space="0" w:color="auto"/>
                        <w:bottom w:val="none" w:sz="0" w:space="0" w:color="auto"/>
                        <w:right w:val="none" w:sz="0" w:space="0" w:color="auto"/>
                      </w:divBdr>
                    </w:div>
                    <w:div w:id="738288737">
                      <w:marLeft w:val="255"/>
                      <w:marRight w:val="0"/>
                      <w:marTop w:val="75"/>
                      <w:marBottom w:val="0"/>
                      <w:divBdr>
                        <w:top w:val="none" w:sz="0" w:space="0" w:color="auto"/>
                        <w:left w:val="none" w:sz="0" w:space="0" w:color="auto"/>
                        <w:bottom w:val="none" w:sz="0" w:space="0" w:color="auto"/>
                        <w:right w:val="none" w:sz="0" w:space="0" w:color="auto"/>
                      </w:divBdr>
                    </w:div>
                    <w:div w:id="270749596">
                      <w:marLeft w:val="255"/>
                      <w:marRight w:val="0"/>
                      <w:marTop w:val="75"/>
                      <w:marBottom w:val="0"/>
                      <w:divBdr>
                        <w:top w:val="none" w:sz="0" w:space="0" w:color="auto"/>
                        <w:left w:val="none" w:sz="0" w:space="0" w:color="auto"/>
                        <w:bottom w:val="none" w:sz="0" w:space="0" w:color="auto"/>
                        <w:right w:val="none" w:sz="0" w:space="0" w:color="auto"/>
                      </w:divBdr>
                    </w:div>
                    <w:div w:id="1159541041">
                      <w:marLeft w:val="255"/>
                      <w:marRight w:val="0"/>
                      <w:marTop w:val="75"/>
                      <w:marBottom w:val="0"/>
                      <w:divBdr>
                        <w:top w:val="none" w:sz="0" w:space="0" w:color="auto"/>
                        <w:left w:val="none" w:sz="0" w:space="0" w:color="auto"/>
                        <w:bottom w:val="none" w:sz="0" w:space="0" w:color="auto"/>
                        <w:right w:val="none" w:sz="0" w:space="0" w:color="auto"/>
                      </w:divBdr>
                    </w:div>
                  </w:divsChild>
                </w:div>
                <w:div w:id="316616015">
                  <w:marLeft w:val="255"/>
                  <w:marRight w:val="0"/>
                  <w:marTop w:val="75"/>
                  <w:marBottom w:val="0"/>
                  <w:divBdr>
                    <w:top w:val="none" w:sz="0" w:space="0" w:color="auto"/>
                    <w:left w:val="none" w:sz="0" w:space="0" w:color="auto"/>
                    <w:bottom w:val="none" w:sz="0" w:space="0" w:color="auto"/>
                    <w:right w:val="none" w:sz="0" w:space="0" w:color="auto"/>
                  </w:divBdr>
                  <w:divsChild>
                    <w:div w:id="772168377">
                      <w:marLeft w:val="0"/>
                      <w:marRight w:val="75"/>
                      <w:marTop w:val="0"/>
                      <w:marBottom w:val="0"/>
                      <w:divBdr>
                        <w:top w:val="none" w:sz="0" w:space="0" w:color="auto"/>
                        <w:left w:val="none" w:sz="0" w:space="0" w:color="auto"/>
                        <w:bottom w:val="none" w:sz="0" w:space="0" w:color="auto"/>
                        <w:right w:val="none" w:sz="0" w:space="0" w:color="auto"/>
                      </w:divBdr>
                    </w:div>
                    <w:div w:id="3227054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8140464">
          <w:marLeft w:val="255"/>
          <w:marRight w:val="0"/>
          <w:marTop w:val="0"/>
          <w:marBottom w:val="0"/>
          <w:divBdr>
            <w:top w:val="none" w:sz="0" w:space="0" w:color="auto"/>
            <w:left w:val="none" w:sz="0" w:space="0" w:color="auto"/>
            <w:bottom w:val="none" w:sz="0" w:space="0" w:color="auto"/>
            <w:right w:val="none" w:sz="0" w:space="0" w:color="auto"/>
          </w:divBdr>
          <w:divsChild>
            <w:div w:id="1670910327">
              <w:marLeft w:val="0"/>
              <w:marRight w:val="0"/>
              <w:marTop w:val="0"/>
              <w:marBottom w:val="300"/>
              <w:divBdr>
                <w:top w:val="none" w:sz="0" w:space="0" w:color="auto"/>
                <w:left w:val="none" w:sz="0" w:space="0" w:color="auto"/>
                <w:bottom w:val="none" w:sz="0" w:space="0" w:color="auto"/>
                <w:right w:val="none" w:sz="0" w:space="0" w:color="auto"/>
              </w:divBdr>
            </w:div>
            <w:div w:id="1963730263">
              <w:marLeft w:val="255"/>
              <w:marRight w:val="0"/>
              <w:marTop w:val="75"/>
              <w:marBottom w:val="0"/>
              <w:divBdr>
                <w:top w:val="none" w:sz="0" w:space="0" w:color="auto"/>
                <w:left w:val="none" w:sz="0" w:space="0" w:color="auto"/>
                <w:bottom w:val="none" w:sz="0" w:space="0" w:color="auto"/>
                <w:right w:val="none" w:sz="0" w:space="0" w:color="auto"/>
              </w:divBdr>
              <w:divsChild>
                <w:div w:id="260650238">
                  <w:marLeft w:val="0"/>
                  <w:marRight w:val="75"/>
                  <w:marTop w:val="0"/>
                  <w:marBottom w:val="0"/>
                  <w:divBdr>
                    <w:top w:val="none" w:sz="0" w:space="0" w:color="auto"/>
                    <w:left w:val="none" w:sz="0" w:space="0" w:color="auto"/>
                    <w:bottom w:val="none" w:sz="0" w:space="0" w:color="auto"/>
                    <w:right w:val="none" w:sz="0" w:space="0" w:color="auto"/>
                  </w:divBdr>
                </w:div>
                <w:div w:id="490608288">
                  <w:marLeft w:val="255"/>
                  <w:marRight w:val="0"/>
                  <w:marTop w:val="75"/>
                  <w:marBottom w:val="0"/>
                  <w:divBdr>
                    <w:top w:val="none" w:sz="0" w:space="0" w:color="auto"/>
                    <w:left w:val="none" w:sz="0" w:space="0" w:color="auto"/>
                    <w:bottom w:val="none" w:sz="0" w:space="0" w:color="auto"/>
                    <w:right w:val="none" w:sz="0" w:space="0" w:color="auto"/>
                  </w:divBdr>
                </w:div>
              </w:divsChild>
            </w:div>
            <w:div w:id="836380444">
              <w:marLeft w:val="255"/>
              <w:marRight w:val="0"/>
              <w:marTop w:val="75"/>
              <w:marBottom w:val="0"/>
              <w:divBdr>
                <w:top w:val="none" w:sz="0" w:space="0" w:color="auto"/>
                <w:left w:val="none" w:sz="0" w:space="0" w:color="auto"/>
                <w:bottom w:val="none" w:sz="0" w:space="0" w:color="auto"/>
                <w:right w:val="none" w:sz="0" w:space="0" w:color="auto"/>
              </w:divBdr>
              <w:divsChild>
                <w:div w:id="2091465274">
                  <w:marLeft w:val="0"/>
                  <w:marRight w:val="75"/>
                  <w:marTop w:val="0"/>
                  <w:marBottom w:val="0"/>
                  <w:divBdr>
                    <w:top w:val="none" w:sz="0" w:space="0" w:color="auto"/>
                    <w:left w:val="none" w:sz="0" w:space="0" w:color="auto"/>
                    <w:bottom w:val="none" w:sz="0" w:space="0" w:color="auto"/>
                    <w:right w:val="none" w:sz="0" w:space="0" w:color="auto"/>
                  </w:divBdr>
                </w:div>
                <w:div w:id="1506550777">
                  <w:marLeft w:val="0"/>
                  <w:marRight w:val="0"/>
                  <w:marTop w:val="0"/>
                  <w:marBottom w:val="300"/>
                  <w:divBdr>
                    <w:top w:val="none" w:sz="0" w:space="0" w:color="auto"/>
                    <w:left w:val="none" w:sz="0" w:space="0" w:color="auto"/>
                    <w:bottom w:val="none" w:sz="0" w:space="0" w:color="auto"/>
                    <w:right w:val="none" w:sz="0" w:space="0" w:color="auto"/>
                  </w:divBdr>
                </w:div>
                <w:div w:id="429931102">
                  <w:marLeft w:val="255"/>
                  <w:marRight w:val="0"/>
                  <w:marTop w:val="75"/>
                  <w:marBottom w:val="0"/>
                  <w:divBdr>
                    <w:top w:val="none" w:sz="0" w:space="0" w:color="auto"/>
                    <w:left w:val="none" w:sz="0" w:space="0" w:color="auto"/>
                    <w:bottom w:val="none" w:sz="0" w:space="0" w:color="auto"/>
                    <w:right w:val="none" w:sz="0" w:space="0" w:color="auto"/>
                  </w:divBdr>
                </w:div>
              </w:divsChild>
            </w:div>
            <w:div w:id="978878359">
              <w:marLeft w:val="255"/>
              <w:marRight w:val="0"/>
              <w:marTop w:val="75"/>
              <w:marBottom w:val="0"/>
              <w:divBdr>
                <w:top w:val="none" w:sz="0" w:space="0" w:color="auto"/>
                <w:left w:val="none" w:sz="0" w:space="0" w:color="auto"/>
                <w:bottom w:val="none" w:sz="0" w:space="0" w:color="auto"/>
                <w:right w:val="none" w:sz="0" w:space="0" w:color="auto"/>
              </w:divBdr>
              <w:divsChild>
                <w:div w:id="1607926328">
                  <w:marLeft w:val="0"/>
                  <w:marRight w:val="75"/>
                  <w:marTop w:val="0"/>
                  <w:marBottom w:val="0"/>
                  <w:divBdr>
                    <w:top w:val="none" w:sz="0" w:space="0" w:color="auto"/>
                    <w:left w:val="none" w:sz="0" w:space="0" w:color="auto"/>
                    <w:bottom w:val="none" w:sz="0" w:space="0" w:color="auto"/>
                    <w:right w:val="none" w:sz="0" w:space="0" w:color="auto"/>
                  </w:divBdr>
                </w:div>
                <w:div w:id="668948813">
                  <w:marLeft w:val="0"/>
                  <w:marRight w:val="0"/>
                  <w:marTop w:val="0"/>
                  <w:marBottom w:val="300"/>
                  <w:divBdr>
                    <w:top w:val="none" w:sz="0" w:space="0" w:color="auto"/>
                    <w:left w:val="none" w:sz="0" w:space="0" w:color="auto"/>
                    <w:bottom w:val="none" w:sz="0" w:space="0" w:color="auto"/>
                    <w:right w:val="none" w:sz="0" w:space="0" w:color="auto"/>
                  </w:divBdr>
                </w:div>
                <w:div w:id="297076197">
                  <w:marLeft w:val="255"/>
                  <w:marRight w:val="0"/>
                  <w:marTop w:val="75"/>
                  <w:marBottom w:val="0"/>
                  <w:divBdr>
                    <w:top w:val="none" w:sz="0" w:space="0" w:color="auto"/>
                    <w:left w:val="none" w:sz="0" w:space="0" w:color="auto"/>
                    <w:bottom w:val="none" w:sz="0" w:space="0" w:color="auto"/>
                    <w:right w:val="none" w:sz="0" w:space="0" w:color="auto"/>
                  </w:divBdr>
                </w:div>
              </w:divsChild>
            </w:div>
            <w:div w:id="316080728">
              <w:marLeft w:val="255"/>
              <w:marRight w:val="0"/>
              <w:marTop w:val="75"/>
              <w:marBottom w:val="0"/>
              <w:divBdr>
                <w:top w:val="none" w:sz="0" w:space="0" w:color="auto"/>
                <w:left w:val="none" w:sz="0" w:space="0" w:color="auto"/>
                <w:bottom w:val="none" w:sz="0" w:space="0" w:color="auto"/>
                <w:right w:val="none" w:sz="0" w:space="0" w:color="auto"/>
              </w:divBdr>
              <w:divsChild>
                <w:div w:id="5327367">
                  <w:marLeft w:val="0"/>
                  <w:marRight w:val="75"/>
                  <w:marTop w:val="0"/>
                  <w:marBottom w:val="0"/>
                  <w:divBdr>
                    <w:top w:val="none" w:sz="0" w:space="0" w:color="auto"/>
                    <w:left w:val="none" w:sz="0" w:space="0" w:color="auto"/>
                    <w:bottom w:val="none" w:sz="0" w:space="0" w:color="auto"/>
                    <w:right w:val="none" w:sz="0" w:space="0" w:color="auto"/>
                  </w:divBdr>
                </w:div>
                <w:div w:id="502166061">
                  <w:marLeft w:val="0"/>
                  <w:marRight w:val="0"/>
                  <w:marTop w:val="0"/>
                  <w:marBottom w:val="300"/>
                  <w:divBdr>
                    <w:top w:val="none" w:sz="0" w:space="0" w:color="auto"/>
                    <w:left w:val="none" w:sz="0" w:space="0" w:color="auto"/>
                    <w:bottom w:val="none" w:sz="0" w:space="0" w:color="auto"/>
                    <w:right w:val="none" w:sz="0" w:space="0" w:color="auto"/>
                  </w:divBdr>
                </w:div>
                <w:div w:id="1232346902">
                  <w:marLeft w:val="255"/>
                  <w:marRight w:val="0"/>
                  <w:marTop w:val="75"/>
                  <w:marBottom w:val="0"/>
                  <w:divBdr>
                    <w:top w:val="none" w:sz="0" w:space="0" w:color="auto"/>
                    <w:left w:val="none" w:sz="0" w:space="0" w:color="auto"/>
                    <w:bottom w:val="none" w:sz="0" w:space="0" w:color="auto"/>
                    <w:right w:val="none" w:sz="0" w:space="0" w:color="auto"/>
                  </w:divBdr>
                </w:div>
              </w:divsChild>
            </w:div>
            <w:div w:id="1494569522">
              <w:marLeft w:val="255"/>
              <w:marRight w:val="0"/>
              <w:marTop w:val="75"/>
              <w:marBottom w:val="0"/>
              <w:divBdr>
                <w:top w:val="none" w:sz="0" w:space="0" w:color="auto"/>
                <w:left w:val="none" w:sz="0" w:space="0" w:color="auto"/>
                <w:bottom w:val="none" w:sz="0" w:space="0" w:color="auto"/>
                <w:right w:val="none" w:sz="0" w:space="0" w:color="auto"/>
              </w:divBdr>
              <w:divsChild>
                <w:div w:id="1895042351">
                  <w:marLeft w:val="0"/>
                  <w:marRight w:val="75"/>
                  <w:marTop w:val="0"/>
                  <w:marBottom w:val="0"/>
                  <w:divBdr>
                    <w:top w:val="none" w:sz="0" w:space="0" w:color="auto"/>
                    <w:left w:val="none" w:sz="0" w:space="0" w:color="auto"/>
                    <w:bottom w:val="none" w:sz="0" w:space="0" w:color="auto"/>
                    <w:right w:val="none" w:sz="0" w:space="0" w:color="auto"/>
                  </w:divBdr>
                </w:div>
                <w:div w:id="1402287929">
                  <w:marLeft w:val="0"/>
                  <w:marRight w:val="0"/>
                  <w:marTop w:val="0"/>
                  <w:marBottom w:val="300"/>
                  <w:divBdr>
                    <w:top w:val="none" w:sz="0" w:space="0" w:color="auto"/>
                    <w:left w:val="none" w:sz="0" w:space="0" w:color="auto"/>
                    <w:bottom w:val="none" w:sz="0" w:space="0" w:color="auto"/>
                    <w:right w:val="none" w:sz="0" w:space="0" w:color="auto"/>
                  </w:divBdr>
                </w:div>
                <w:div w:id="351614382">
                  <w:marLeft w:val="255"/>
                  <w:marRight w:val="0"/>
                  <w:marTop w:val="75"/>
                  <w:marBottom w:val="0"/>
                  <w:divBdr>
                    <w:top w:val="none" w:sz="0" w:space="0" w:color="auto"/>
                    <w:left w:val="none" w:sz="0" w:space="0" w:color="auto"/>
                    <w:bottom w:val="none" w:sz="0" w:space="0" w:color="auto"/>
                    <w:right w:val="none" w:sz="0" w:space="0" w:color="auto"/>
                  </w:divBdr>
                </w:div>
              </w:divsChild>
            </w:div>
            <w:div w:id="1694644811">
              <w:marLeft w:val="255"/>
              <w:marRight w:val="0"/>
              <w:marTop w:val="0"/>
              <w:marBottom w:val="0"/>
              <w:divBdr>
                <w:top w:val="none" w:sz="0" w:space="0" w:color="auto"/>
                <w:left w:val="none" w:sz="0" w:space="0" w:color="auto"/>
                <w:bottom w:val="none" w:sz="0" w:space="0" w:color="auto"/>
                <w:right w:val="none" w:sz="0" w:space="0" w:color="auto"/>
              </w:divBdr>
              <w:divsChild>
                <w:div w:id="868105706">
                  <w:marLeft w:val="255"/>
                  <w:marRight w:val="0"/>
                  <w:marTop w:val="75"/>
                  <w:marBottom w:val="0"/>
                  <w:divBdr>
                    <w:top w:val="none" w:sz="0" w:space="0" w:color="auto"/>
                    <w:left w:val="none" w:sz="0" w:space="0" w:color="auto"/>
                    <w:bottom w:val="none" w:sz="0" w:space="0" w:color="auto"/>
                    <w:right w:val="none" w:sz="0" w:space="0" w:color="auto"/>
                  </w:divBdr>
                  <w:divsChild>
                    <w:div w:id="1562594961">
                      <w:marLeft w:val="0"/>
                      <w:marRight w:val="75"/>
                      <w:marTop w:val="0"/>
                      <w:marBottom w:val="0"/>
                      <w:divBdr>
                        <w:top w:val="none" w:sz="0" w:space="0" w:color="auto"/>
                        <w:left w:val="none" w:sz="0" w:space="0" w:color="auto"/>
                        <w:bottom w:val="none" w:sz="0" w:space="0" w:color="auto"/>
                        <w:right w:val="none" w:sz="0" w:space="0" w:color="auto"/>
                      </w:divBdr>
                    </w:div>
                    <w:div w:id="739401">
                      <w:marLeft w:val="255"/>
                      <w:marRight w:val="0"/>
                      <w:marTop w:val="75"/>
                      <w:marBottom w:val="0"/>
                      <w:divBdr>
                        <w:top w:val="none" w:sz="0" w:space="0" w:color="auto"/>
                        <w:left w:val="none" w:sz="0" w:space="0" w:color="auto"/>
                        <w:bottom w:val="none" w:sz="0" w:space="0" w:color="auto"/>
                        <w:right w:val="none" w:sz="0" w:space="0" w:color="auto"/>
                      </w:divBdr>
                      <w:divsChild>
                        <w:div w:id="599065982">
                          <w:marLeft w:val="255"/>
                          <w:marRight w:val="0"/>
                          <w:marTop w:val="0"/>
                          <w:marBottom w:val="0"/>
                          <w:divBdr>
                            <w:top w:val="none" w:sz="0" w:space="0" w:color="auto"/>
                            <w:left w:val="none" w:sz="0" w:space="0" w:color="auto"/>
                            <w:bottom w:val="none" w:sz="0" w:space="0" w:color="auto"/>
                            <w:right w:val="none" w:sz="0" w:space="0" w:color="auto"/>
                          </w:divBdr>
                        </w:div>
                        <w:div w:id="948783890">
                          <w:marLeft w:val="255"/>
                          <w:marRight w:val="0"/>
                          <w:marTop w:val="0"/>
                          <w:marBottom w:val="0"/>
                          <w:divBdr>
                            <w:top w:val="none" w:sz="0" w:space="0" w:color="auto"/>
                            <w:left w:val="none" w:sz="0" w:space="0" w:color="auto"/>
                            <w:bottom w:val="none" w:sz="0" w:space="0" w:color="auto"/>
                            <w:right w:val="none" w:sz="0" w:space="0" w:color="auto"/>
                          </w:divBdr>
                        </w:div>
                        <w:div w:id="158497268">
                          <w:marLeft w:val="255"/>
                          <w:marRight w:val="0"/>
                          <w:marTop w:val="0"/>
                          <w:marBottom w:val="0"/>
                          <w:divBdr>
                            <w:top w:val="none" w:sz="0" w:space="0" w:color="auto"/>
                            <w:left w:val="none" w:sz="0" w:space="0" w:color="auto"/>
                            <w:bottom w:val="none" w:sz="0" w:space="0" w:color="auto"/>
                            <w:right w:val="none" w:sz="0" w:space="0" w:color="auto"/>
                          </w:divBdr>
                        </w:div>
                        <w:div w:id="926305430">
                          <w:marLeft w:val="255"/>
                          <w:marRight w:val="0"/>
                          <w:marTop w:val="0"/>
                          <w:marBottom w:val="0"/>
                          <w:divBdr>
                            <w:top w:val="none" w:sz="0" w:space="0" w:color="auto"/>
                            <w:left w:val="none" w:sz="0" w:space="0" w:color="auto"/>
                            <w:bottom w:val="none" w:sz="0" w:space="0" w:color="auto"/>
                            <w:right w:val="none" w:sz="0" w:space="0" w:color="auto"/>
                          </w:divBdr>
                        </w:div>
                        <w:div w:id="1062288863">
                          <w:marLeft w:val="255"/>
                          <w:marRight w:val="0"/>
                          <w:marTop w:val="0"/>
                          <w:marBottom w:val="0"/>
                          <w:divBdr>
                            <w:top w:val="none" w:sz="0" w:space="0" w:color="auto"/>
                            <w:left w:val="none" w:sz="0" w:space="0" w:color="auto"/>
                            <w:bottom w:val="none" w:sz="0" w:space="0" w:color="auto"/>
                            <w:right w:val="none" w:sz="0" w:space="0" w:color="auto"/>
                          </w:divBdr>
                        </w:div>
                        <w:div w:id="854463269">
                          <w:marLeft w:val="255"/>
                          <w:marRight w:val="0"/>
                          <w:marTop w:val="0"/>
                          <w:marBottom w:val="0"/>
                          <w:divBdr>
                            <w:top w:val="none" w:sz="0" w:space="0" w:color="auto"/>
                            <w:left w:val="none" w:sz="0" w:space="0" w:color="auto"/>
                            <w:bottom w:val="none" w:sz="0" w:space="0" w:color="auto"/>
                            <w:right w:val="none" w:sz="0" w:space="0" w:color="auto"/>
                          </w:divBdr>
                        </w:div>
                      </w:divsChild>
                    </w:div>
                    <w:div w:id="874268431">
                      <w:marLeft w:val="255"/>
                      <w:marRight w:val="0"/>
                      <w:marTop w:val="75"/>
                      <w:marBottom w:val="0"/>
                      <w:divBdr>
                        <w:top w:val="none" w:sz="0" w:space="0" w:color="auto"/>
                        <w:left w:val="none" w:sz="0" w:space="0" w:color="auto"/>
                        <w:bottom w:val="none" w:sz="0" w:space="0" w:color="auto"/>
                        <w:right w:val="none" w:sz="0" w:space="0" w:color="auto"/>
                      </w:divBdr>
                    </w:div>
                  </w:divsChild>
                </w:div>
                <w:div w:id="944577300">
                  <w:marLeft w:val="255"/>
                  <w:marRight w:val="0"/>
                  <w:marTop w:val="75"/>
                  <w:marBottom w:val="0"/>
                  <w:divBdr>
                    <w:top w:val="none" w:sz="0" w:space="0" w:color="auto"/>
                    <w:left w:val="none" w:sz="0" w:space="0" w:color="auto"/>
                    <w:bottom w:val="none" w:sz="0" w:space="0" w:color="auto"/>
                    <w:right w:val="none" w:sz="0" w:space="0" w:color="auto"/>
                  </w:divBdr>
                  <w:divsChild>
                    <w:div w:id="1389307433">
                      <w:marLeft w:val="0"/>
                      <w:marRight w:val="75"/>
                      <w:marTop w:val="0"/>
                      <w:marBottom w:val="0"/>
                      <w:divBdr>
                        <w:top w:val="none" w:sz="0" w:space="0" w:color="auto"/>
                        <w:left w:val="none" w:sz="0" w:space="0" w:color="auto"/>
                        <w:bottom w:val="none" w:sz="0" w:space="0" w:color="auto"/>
                        <w:right w:val="none" w:sz="0" w:space="0" w:color="auto"/>
                      </w:divBdr>
                    </w:div>
                    <w:div w:id="5107766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4398532">
              <w:marLeft w:val="255"/>
              <w:marRight w:val="0"/>
              <w:marTop w:val="0"/>
              <w:marBottom w:val="0"/>
              <w:divBdr>
                <w:top w:val="none" w:sz="0" w:space="0" w:color="auto"/>
                <w:left w:val="none" w:sz="0" w:space="0" w:color="auto"/>
                <w:bottom w:val="none" w:sz="0" w:space="0" w:color="auto"/>
                <w:right w:val="none" w:sz="0" w:space="0" w:color="auto"/>
              </w:divBdr>
              <w:divsChild>
                <w:div w:id="22558343">
                  <w:marLeft w:val="255"/>
                  <w:marRight w:val="0"/>
                  <w:marTop w:val="75"/>
                  <w:marBottom w:val="0"/>
                  <w:divBdr>
                    <w:top w:val="none" w:sz="0" w:space="0" w:color="auto"/>
                    <w:left w:val="none" w:sz="0" w:space="0" w:color="auto"/>
                    <w:bottom w:val="none" w:sz="0" w:space="0" w:color="auto"/>
                    <w:right w:val="none" w:sz="0" w:space="0" w:color="auto"/>
                  </w:divBdr>
                  <w:divsChild>
                    <w:div w:id="1704672361">
                      <w:marLeft w:val="0"/>
                      <w:marRight w:val="75"/>
                      <w:marTop w:val="0"/>
                      <w:marBottom w:val="0"/>
                      <w:divBdr>
                        <w:top w:val="none" w:sz="0" w:space="0" w:color="auto"/>
                        <w:left w:val="none" w:sz="0" w:space="0" w:color="auto"/>
                        <w:bottom w:val="none" w:sz="0" w:space="0" w:color="auto"/>
                        <w:right w:val="none" w:sz="0" w:space="0" w:color="auto"/>
                      </w:divBdr>
                    </w:div>
                    <w:div w:id="494880002">
                      <w:marLeft w:val="255"/>
                      <w:marRight w:val="0"/>
                      <w:marTop w:val="75"/>
                      <w:marBottom w:val="0"/>
                      <w:divBdr>
                        <w:top w:val="none" w:sz="0" w:space="0" w:color="auto"/>
                        <w:left w:val="none" w:sz="0" w:space="0" w:color="auto"/>
                        <w:bottom w:val="none" w:sz="0" w:space="0" w:color="auto"/>
                        <w:right w:val="none" w:sz="0" w:space="0" w:color="auto"/>
                      </w:divBdr>
                    </w:div>
                  </w:divsChild>
                </w:div>
                <w:div w:id="674575329">
                  <w:marLeft w:val="255"/>
                  <w:marRight w:val="0"/>
                  <w:marTop w:val="75"/>
                  <w:marBottom w:val="0"/>
                  <w:divBdr>
                    <w:top w:val="none" w:sz="0" w:space="0" w:color="auto"/>
                    <w:left w:val="none" w:sz="0" w:space="0" w:color="auto"/>
                    <w:bottom w:val="none" w:sz="0" w:space="0" w:color="auto"/>
                    <w:right w:val="none" w:sz="0" w:space="0" w:color="auto"/>
                  </w:divBdr>
                  <w:divsChild>
                    <w:div w:id="2013599711">
                      <w:marLeft w:val="0"/>
                      <w:marRight w:val="75"/>
                      <w:marTop w:val="0"/>
                      <w:marBottom w:val="0"/>
                      <w:divBdr>
                        <w:top w:val="none" w:sz="0" w:space="0" w:color="auto"/>
                        <w:left w:val="none" w:sz="0" w:space="0" w:color="auto"/>
                        <w:bottom w:val="none" w:sz="0" w:space="0" w:color="auto"/>
                        <w:right w:val="none" w:sz="0" w:space="0" w:color="auto"/>
                      </w:divBdr>
                    </w:div>
                    <w:div w:id="1221401644">
                      <w:marLeft w:val="255"/>
                      <w:marRight w:val="0"/>
                      <w:marTop w:val="75"/>
                      <w:marBottom w:val="0"/>
                      <w:divBdr>
                        <w:top w:val="none" w:sz="0" w:space="0" w:color="auto"/>
                        <w:left w:val="none" w:sz="0" w:space="0" w:color="auto"/>
                        <w:bottom w:val="none" w:sz="0" w:space="0" w:color="auto"/>
                        <w:right w:val="none" w:sz="0" w:space="0" w:color="auto"/>
                      </w:divBdr>
                    </w:div>
                    <w:div w:id="1144539512">
                      <w:marLeft w:val="255"/>
                      <w:marRight w:val="0"/>
                      <w:marTop w:val="75"/>
                      <w:marBottom w:val="0"/>
                      <w:divBdr>
                        <w:top w:val="none" w:sz="0" w:space="0" w:color="auto"/>
                        <w:left w:val="none" w:sz="0" w:space="0" w:color="auto"/>
                        <w:bottom w:val="none" w:sz="0" w:space="0" w:color="auto"/>
                        <w:right w:val="none" w:sz="0" w:space="0" w:color="auto"/>
                      </w:divBdr>
                    </w:div>
                  </w:divsChild>
                </w:div>
                <w:div w:id="1465542093">
                  <w:marLeft w:val="255"/>
                  <w:marRight w:val="0"/>
                  <w:marTop w:val="75"/>
                  <w:marBottom w:val="0"/>
                  <w:divBdr>
                    <w:top w:val="none" w:sz="0" w:space="0" w:color="auto"/>
                    <w:left w:val="none" w:sz="0" w:space="0" w:color="auto"/>
                    <w:bottom w:val="none" w:sz="0" w:space="0" w:color="auto"/>
                    <w:right w:val="none" w:sz="0" w:space="0" w:color="auto"/>
                  </w:divBdr>
                  <w:divsChild>
                    <w:div w:id="1436510941">
                      <w:marLeft w:val="0"/>
                      <w:marRight w:val="75"/>
                      <w:marTop w:val="0"/>
                      <w:marBottom w:val="0"/>
                      <w:divBdr>
                        <w:top w:val="none" w:sz="0" w:space="0" w:color="auto"/>
                        <w:left w:val="none" w:sz="0" w:space="0" w:color="auto"/>
                        <w:bottom w:val="none" w:sz="0" w:space="0" w:color="auto"/>
                        <w:right w:val="none" w:sz="0" w:space="0" w:color="auto"/>
                      </w:divBdr>
                    </w:div>
                    <w:div w:id="11774296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3054941">
          <w:marLeft w:val="255"/>
          <w:marRight w:val="0"/>
          <w:marTop w:val="0"/>
          <w:marBottom w:val="0"/>
          <w:divBdr>
            <w:top w:val="none" w:sz="0" w:space="0" w:color="auto"/>
            <w:left w:val="none" w:sz="0" w:space="0" w:color="auto"/>
            <w:bottom w:val="none" w:sz="0" w:space="0" w:color="auto"/>
            <w:right w:val="none" w:sz="0" w:space="0" w:color="auto"/>
          </w:divBdr>
          <w:divsChild>
            <w:div w:id="869025023">
              <w:marLeft w:val="0"/>
              <w:marRight w:val="0"/>
              <w:marTop w:val="0"/>
              <w:marBottom w:val="300"/>
              <w:divBdr>
                <w:top w:val="none" w:sz="0" w:space="0" w:color="auto"/>
                <w:left w:val="none" w:sz="0" w:space="0" w:color="auto"/>
                <w:bottom w:val="none" w:sz="0" w:space="0" w:color="auto"/>
                <w:right w:val="none" w:sz="0" w:space="0" w:color="auto"/>
              </w:divBdr>
            </w:div>
            <w:div w:id="440223959">
              <w:marLeft w:val="255"/>
              <w:marRight w:val="0"/>
              <w:marTop w:val="75"/>
              <w:marBottom w:val="0"/>
              <w:divBdr>
                <w:top w:val="none" w:sz="0" w:space="0" w:color="auto"/>
                <w:left w:val="none" w:sz="0" w:space="0" w:color="auto"/>
                <w:bottom w:val="none" w:sz="0" w:space="0" w:color="auto"/>
                <w:right w:val="none" w:sz="0" w:space="0" w:color="auto"/>
              </w:divBdr>
              <w:divsChild>
                <w:div w:id="317537143">
                  <w:marLeft w:val="0"/>
                  <w:marRight w:val="75"/>
                  <w:marTop w:val="0"/>
                  <w:marBottom w:val="0"/>
                  <w:divBdr>
                    <w:top w:val="none" w:sz="0" w:space="0" w:color="auto"/>
                    <w:left w:val="none" w:sz="0" w:space="0" w:color="auto"/>
                    <w:bottom w:val="none" w:sz="0" w:space="0" w:color="auto"/>
                    <w:right w:val="none" w:sz="0" w:space="0" w:color="auto"/>
                  </w:divBdr>
                </w:div>
                <w:div w:id="1286816736">
                  <w:marLeft w:val="255"/>
                  <w:marRight w:val="0"/>
                  <w:marTop w:val="75"/>
                  <w:marBottom w:val="0"/>
                  <w:divBdr>
                    <w:top w:val="none" w:sz="0" w:space="0" w:color="auto"/>
                    <w:left w:val="none" w:sz="0" w:space="0" w:color="auto"/>
                    <w:bottom w:val="none" w:sz="0" w:space="0" w:color="auto"/>
                    <w:right w:val="none" w:sz="0" w:space="0" w:color="auto"/>
                  </w:divBdr>
                </w:div>
                <w:div w:id="345256891">
                  <w:marLeft w:val="255"/>
                  <w:marRight w:val="0"/>
                  <w:marTop w:val="75"/>
                  <w:marBottom w:val="0"/>
                  <w:divBdr>
                    <w:top w:val="none" w:sz="0" w:space="0" w:color="auto"/>
                    <w:left w:val="none" w:sz="0" w:space="0" w:color="auto"/>
                    <w:bottom w:val="none" w:sz="0" w:space="0" w:color="auto"/>
                    <w:right w:val="none" w:sz="0" w:space="0" w:color="auto"/>
                  </w:divBdr>
                </w:div>
              </w:divsChild>
            </w:div>
            <w:div w:id="427778552">
              <w:marLeft w:val="255"/>
              <w:marRight w:val="0"/>
              <w:marTop w:val="75"/>
              <w:marBottom w:val="0"/>
              <w:divBdr>
                <w:top w:val="none" w:sz="0" w:space="0" w:color="auto"/>
                <w:left w:val="none" w:sz="0" w:space="0" w:color="auto"/>
                <w:bottom w:val="none" w:sz="0" w:space="0" w:color="auto"/>
                <w:right w:val="none" w:sz="0" w:space="0" w:color="auto"/>
              </w:divBdr>
              <w:divsChild>
                <w:div w:id="1874609105">
                  <w:marLeft w:val="0"/>
                  <w:marRight w:val="75"/>
                  <w:marTop w:val="0"/>
                  <w:marBottom w:val="0"/>
                  <w:divBdr>
                    <w:top w:val="none" w:sz="0" w:space="0" w:color="auto"/>
                    <w:left w:val="none" w:sz="0" w:space="0" w:color="auto"/>
                    <w:bottom w:val="none" w:sz="0" w:space="0" w:color="auto"/>
                    <w:right w:val="none" w:sz="0" w:space="0" w:color="auto"/>
                  </w:divBdr>
                </w:div>
                <w:div w:id="936063374">
                  <w:marLeft w:val="0"/>
                  <w:marRight w:val="0"/>
                  <w:marTop w:val="0"/>
                  <w:marBottom w:val="300"/>
                  <w:divBdr>
                    <w:top w:val="none" w:sz="0" w:space="0" w:color="auto"/>
                    <w:left w:val="none" w:sz="0" w:space="0" w:color="auto"/>
                    <w:bottom w:val="none" w:sz="0" w:space="0" w:color="auto"/>
                    <w:right w:val="none" w:sz="0" w:space="0" w:color="auto"/>
                  </w:divBdr>
                </w:div>
                <w:div w:id="537665826">
                  <w:marLeft w:val="255"/>
                  <w:marRight w:val="0"/>
                  <w:marTop w:val="75"/>
                  <w:marBottom w:val="0"/>
                  <w:divBdr>
                    <w:top w:val="none" w:sz="0" w:space="0" w:color="auto"/>
                    <w:left w:val="none" w:sz="0" w:space="0" w:color="auto"/>
                    <w:bottom w:val="none" w:sz="0" w:space="0" w:color="auto"/>
                    <w:right w:val="none" w:sz="0" w:space="0" w:color="auto"/>
                  </w:divBdr>
                </w:div>
              </w:divsChild>
            </w:div>
            <w:div w:id="1426226126">
              <w:marLeft w:val="255"/>
              <w:marRight w:val="0"/>
              <w:marTop w:val="75"/>
              <w:marBottom w:val="0"/>
              <w:divBdr>
                <w:top w:val="none" w:sz="0" w:space="0" w:color="auto"/>
                <w:left w:val="none" w:sz="0" w:space="0" w:color="auto"/>
                <w:bottom w:val="none" w:sz="0" w:space="0" w:color="auto"/>
                <w:right w:val="none" w:sz="0" w:space="0" w:color="auto"/>
              </w:divBdr>
              <w:divsChild>
                <w:div w:id="177281237">
                  <w:marLeft w:val="0"/>
                  <w:marRight w:val="75"/>
                  <w:marTop w:val="0"/>
                  <w:marBottom w:val="0"/>
                  <w:divBdr>
                    <w:top w:val="none" w:sz="0" w:space="0" w:color="auto"/>
                    <w:left w:val="none" w:sz="0" w:space="0" w:color="auto"/>
                    <w:bottom w:val="none" w:sz="0" w:space="0" w:color="auto"/>
                    <w:right w:val="none" w:sz="0" w:space="0" w:color="auto"/>
                  </w:divBdr>
                </w:div>
                <w:div w:id="968584830">
                  <w:marLeft w:val="0"/>
                  <w:marRight w:val="0"/>
                  <w:marTop w:val="0"/>
                  <w:marBottom w:val="300"/>
                  <w:divBdr>
                    <w:top w:val="none" w:sz="0" w:space="0" w:color="auto"/>
                    <w:left w:val="none" w:sz="0" w:space="0" w:color="auto"/>
                    <w:bottom w:val="none" w:sz="0" w:space="0" w:color="auto"/>
                    <w:right w:val="none" w:sz="0" w:space="0" w:color="auto"/>
                  </w:divBdr>
                </w:div>
                <w:div w:id="185994360">
                  <w:marLeft w:val="255"/>
                  <w:marRight w:val="0"/>
                  <w:marTop w:val="75"/>
                  <w:marBottom w:val="0"/>
                  <w:divBdr>
                    <w:top w:val="none" w:sz="0" w:space="0" w:color="auto"/>
                    <w:left w:val="none" w:sz="0" w:space="0" w:color="auto"/>
                    <w:bottom w:val="none" w:sz="0" w:space="0" w:color="auto"/>
                    <w:right w:val="none" w:sz="0" w:space="0" w:color="auto"/>
                  </w:divBdr>
                </w:div>
              </w:divsChild>
            </w:div>
            <w:div w:id="1270891641">
              <w:marLeft w:val="255"/>
              <w:marRight w:val="0"/>
              <w:marTop w:val="75"/>
              <w:marBottom w:val="0"/>
              <w:divBdr>
                <w:top w:val="none" w:sz="0" w:space="0" w:color="auto"/>
                <w:left w:val="none" w:sz="0" w:space="0" w:color="auto"/>
                <w:bottom w:val="none" w:sz="0" w:space="0" w:color="auto"/>
                <w:right w:val="none" w:sz="0" w:space="0" w:color="auto"/>
              </w:divBdr>
              <w:divsChild>
                <w:div w:id="730077129">
                  <w:marLeft w:val="0"/>
                  <w:marRight w:val="75"/>
                  <w:marTop w:val="0"/>
                  <w:marBottom w:val="0"/>
                  <w:divBdr>
                    <w:top w:val="none" w:sz="0" w:space="0" w:color="auto"/>
                    <w:left w:val="none" w:sz="0" w:space="0" w:color="auto"/>
                    <w:bottom w:val="none" w:sz="0" w:space="0" w:color="auto"/>
                    <w:right w:val="none" w:sz="0" w:space="0" w:color="auto"/>
                  </w:divBdr>
                </w:div>
                <w:div w:id="2123189779">
                  <w:marLeft w:val="0"/>
                  <w:marRight w:val="0"/>
                  <w:marTop w:val="0"/>
                  <w:marBottom w:val="300"/>
                  <w:divBdr>
                    <w:top w:val="none" w:sz="0" w:space="0" w:color="auto"/>
                    <w:left w:val="none" w:sz="0" w:space="0" w:color="auto"/>
                    <w:bottom w:val="none" w:sz="0" w:space="0" w:color="auto"/>
                    <w:right w:val="none" w:sz="0" w:space="0" w:color="auto"/>
                  </w:divBdr>
                </w:div>
                <w:div w:id="1041520705">
                  <w:marLeft w:val="255"/>
                  <w:marRight w:val="0"/>
                  <w:marTop w:val="75"/>
                  <w:marBottom w:val="0"/>
                  <w:divBdr>
                    <w:top w:val="none" w:sz="0" w:space="0" w:color="auto"/>
                    <w:left w:val="none" w:sz="0" w:space="0" w:color="auto"/>
                    <w:bottom w:val="none" w:sz="0" w:space="0" w:color="auto"/>
                    <w:right w:val="none" w:sz="0" w:space="0" w:color="auto"/>
                  </w:divBdr>
                </w:div>
              </w:divsChild>
            </w:div>
            <w:div w:id="712652125">
              <w:marLeft w:val="255"/>
              <w:marRight w:val="0"/>
              <w:marTop w:val="75"/>
              <w:marBottom w:val="0"/>
              <w:divBdr>
                <w:top w:val="none" w:sz="0" w:space="0" w:color="auto"/>
                <w:left w:val="none" w:sz="0" w:space="0" w:color="auto"/>
                <w:bottom w:val="none" w:sz="0" w:space="0" w:color="auto"/>
                <w:right w:val="none" w:sz="0" w:space="0" w:color="auto"/>
              </w:divBdr>
              <w:divsChild>
                <w:div w:id="1744719831">
                  <w:marLeft w:val="0"/>
                  <w:marRight w:val="75"/>
                  <w:marTop w:val="0"/>
                  <w:marBottom w:val="0"/>
                  <w:divBdr>
                    <w:top w:val="none" w:sz="0" w:space="0" w:color="auto"/>
                    <w:left w:val="none" w:sz="0" w:space="0" w:color="auto"/>
                    <w:bottom w:val="none" w:sz="0" w:space="0" w:color="auto"/>
                    <w:right w:val="none" w:sz="0" w:space="0" w:color="auto"/>
                  </w:divBdr>
                </w:div>
                <w:div w:id="21170243">
                  <w:marLeft w:val="0"/>
                  <w:marRight w:val="0"/>
                  <w:marTop w:val="0"/>
                  <w:marBottom w:val="300"/>
                  <w:divBdr>
                    <w:top w:val="none" w:sz="0" w:space="0" w:color="auto"/>
                    <w:left w:val="none" w:sz="0" w:space="0" w:color="auto"/>
                    <w:bottom w:val="none" w:sz="0" w:space="0" w:color="auto"/>
                    <w:right w:val="none" w:sz="0" w:space="0" w:color="auto"/>
                  </w:divBdr>
                </w:div>
                <w:div w:id="238029322">
                  <w:marLeft w:val="255"/>
                  <w:marRight w:val="0"/>
                  <w:marTop w:val="75"/>
                  <w:marBottom w:val="0"/>
                  <w:divBdr>
                    <w:top w:val="none" w:sz="0" w:space="0" w:color="auto"/>
                    <w:left w:val="none" w:sz="0" w:space="0" w:color="auto"/>
                    <w:bottom w:val="none" w:sz="0" w:space="0" w:color="auto"/>
                    <w:right w:val="none" w:sz="0" w:space="0" w:color="auto"/>
                  </w:divBdr>
                </w:div>
              </w:divsChild>
            </w:div>
            <w:div w:id="1319456078">
              <w:marLeft w:val="255"/>
              <w:marRight w:val="0"/>
              <w:marTop w:val="0"/>
              <w:marBottom w:val="0"/>
              <w:divBdr>
                <w:top w:val="none" w:sz="0" w:space="0" w:color="auto"/>
                <w:left w:val="none" w:sz="0" w:space="0" w:color="auto"/>
                <w:bottom w:val="none" w:sz="0" w:space="0" w:color="auto"/>
                <w:right w:val="none" w:sz="0" w:space="0" w:color="auto"/>
              </w:divBdr>
              <w:divsChild>
                <w:div w:id="988023899">
                  <w:marLeft w:val="255"/>
                  <w:marRight w:val="0"/>
                  <w:marTop w:val="75"/>
                  <w:marBottom w:val="0"/>
                  <w:divBdr>
                    <w:top w:val="none" w:sz="0" w:space="0" w:color="auto"/>
                    <w:left w:val="none" w:sz="0" w:space="0" w:color="auto"/>
                    <w:bottom w:val="none" w:sz="0" w:space="0" w:color="auto"/>
                    <w:right w:val="none" w:sz="0" w:space="0" w:color="auto"/>
                  </w:divBdr>
                  <w:divsChild>
                    <w:div w:id="1478255331">
                      <w:marLeft w:val="0"/>
                      <w:marRight w:val="75"/>
                      <w:marTop w:val="0"/>
                      <w:marBottom w:val="0"/>
                      <w:divBdr>
                        <w:top w:val="none" w:sz="0" w:space="0" w:color="auto"/>
                        <w:left w:val="none" w:sz="0" w:space="0" w:color="auto"/>
                        <w:bottom w:val="none" w:sz="0" w:space="0" w:color="auto"/>
                        <w:right w:val="none" w:sz="0" w:space="0" w:color="auto"/>
                      </w:divBdr>
                    </w:div>
                    <w:div w:id="2050958700">
                      <w:marLeft w:val="255"/>
                      <w:marRight w:val="0"/>
                      <w:marTop w:val="75"/>
                      <w:marBottom w:val="0"/>
                      <w:divBdr>
                        <w:top w:val="none" w:sz="0" w:space="0" w:color="auto"/>
                        <w:left w:val="none" w:sz="0" w:space="0" w:color="auto"/>
                        <w:bottom w:val="none" w:sz="0" w:space="0" w:color="auto"/>
                        <w:right w:val="none" w:sz="0" w:space="0" w:color="auto"/>
                      </w:divBdr>
                      <w:divsChild>
                        <w:div w:id="973632964">
                          <w:marLeft w:val="255"/>
                          <w:marRight w:val="0"/>
                          <w:marTop w:val="0"/>
                          <w:marBottom w:val="0"/>
                          <w:divBdr>
                            <w:top w:val="none" w:sz="0" w:space="0" w:color="auto"/>
                            <w:left w:val="none" w:sz="0" w:space="0" w:color="auto"/>
                            <w:bottom w:val="none" w:sz="0" w:space="0" w:color="auto"/>
                            <w:right w:val="none" w:sz="0" w:space="0" w:color="auto"/>
                          </w:divBdr>
                        </w:div>
                        <w:div w:id="194077685">
                          <w:marLeft w:val="255"/>
                          <w:marRight w:val="0"/>
                          <w:marTop w:val="0"/>
                          <w:marBottom w:val="0"/>
                          <w:divBdr>
                            <w:top w:val="none" w:sz="0" w:space="0" w:color="auto"/>
                            <w:left w:val="none" w:sz="0" w:space="0" w:color="auto"/>
                            <w:bottom w:val="none" w:sz="0" w:space="0" w:color="auto"/>
                            <w:right w:val="none" w:sz="0" w:space="0" w:color="auto"/>
                          </w:divBdr>
                        </w:div>
                        <w:div w:id="1577089831">
                          <w:marLeft w:val="255"/>
                          <w:marRight w:val="0"/>
                          <w:marTop w:val="0"/>
                          <w:marBottom w:val="0"/>
                          <w:divBdr>
                            <w:top w:val="none" w:sz="0" w:space="0" w:color="auto"/>
                            <w:left w:val="none" w:sz="0" w:space="0" w:color="auto"/>
                            <w:bottom w:val="none" w:sz="0" w:space="0" w:color="auto"/>
                            <w:right w:val="none" w:sz="0" w:space="0" w:color="auto"/>
                          </w:divBdr>
                        </w:div>
                        <w:div w:id="790901468">
                          <w:marLeft w:val="255"/>
                          <w:marRight w:val="0"/>
                          <w:marTop w:val="0"/>
                          <w:marBottom w:val="0"/>
                          <w:divBdr>
                            <w:top w:val="none" w:sz="0" w:space="0" w:color="auto"/>
                            <w:left w:val="none" w:sz="0" w:space="0" w:color="auto"/>
                            <w:bottom w:val="none" w:sz="0" w:space="0" w:color="auto"/>
                            <w:right w:val="none" w:sz="0" w:space="0" w:color="auto"/>
                          </w:divBdr>
                        </w:div>
                        <w:div w:id="680401769">
                          <w:marLeft w:val="255"/>
                          <w:marRight w:val="0"/>
                          <w:marTop w:val="0"/>
                          <w:marBottom w:val="0"/>
                          <w:divBdr>
                            <w:top w:val="none" w:sz="0" w:space="0" w:color="auto"/>
                            <w:left w:val="none" w:sz="0" w:space="0" w:color="auto"/>
                            <w:bottom w:val="none" w:sz="0" w:space="0" w:color="auto"/>
                            <w:right w:val="none" w:sz="0" w:space="0" w:color="auto"/>
                          </w:divBdr>
                        </w:div>
                        <w:div w:id="525604575">
                          <w:marLeft w:val="255"/>
                          <w:marRight w:val="0"/>
                          <w:marTop w:val="0"/>
                          <w:marBottom w:val="0"/>
                          <w:divBdr>
                            <w:top w:val="none" w:sz="0" w:space="0" w:color="auto"/>
                            <w:left w:val="none" w:sz="0" w:space="0" w:color="auto"/>
                            <w:bottom w:val="none" w:sz="0" w:space="0" w:color="auto"/>
                            <w:right w:val="none" w:sz="0" w:space="0" w:color="auto"/>
                          </w:divBdr>
                        </w:div>
                      </w:divsChild>
                    </w:div>
                    <w:div w:id="961114135">
                      <w:marLeft w:val="255"/>
                      <w:marRight w:val="0"/>
                      <w:marTop w:val="75"/>
                      <w:marBottom w:val="0"/>
                      <w:divBdr>
                        <w:top w:val="none" w:sz="0" w:space="0" w:color="auto"/>
                        <w:left w:val="none" w:sz="0" w:space="0" w:color="auto"/>
                        <w:bottom w:val="none" w:sz="0" w:space="0" w:color="auto"/>
                        <w:right w:val="none" w:sz="0" w:space="0" w:color="auto"/>
                      </w:divBdr>
                    </w:div>
                  </w:divsChild>
                </w:div>
                <w:div w:id="1851601138">
                  <w:marLeft w:val="255"/>
                  <w:marRight w:val="0"/>
                  <w:marTop w:val="75"/>
                  <w:marBottom w:val="0"/>
                  <w:divBdr>
                    <w:top w:val="none" w:sz="0" w:space="0" w:color="auto"/>
                    <w:left w:val="none" w:sz="0" w:space="0" w:color="auto"/>
                    <w:bottom w:val="none" w:sz="0" w:space="0" w:color="auto"/>
                    <w:right w:val="none" w:sz="0" w:space="0" w:color="auto"/>
                  </w:divBdr>
                  <w:divsChild>
                    <w:div w:id="2130589394">
                      <w:marLeft w:val="0"/>
                      <w:marRight w:val="75"/>
                      <w:marTop w:val="0"/>
                      <w:marBottom w:val="0"/>
                      <w:divBdr>
                        <w:top w:val="none" w:sz="0" w:space="0" w:color="auto"/>
                        <w:left w:val="none" w:sz="0" w:space="0" w:color="auto"/>
                        <w:bottom w:val="none" w:sz="0" w:space="0" w:color="auto"/>
                        <w:right w:val="none" w:sz="0" w:space="0" w:color="auto"/>
                      </w:divBdr>
                    </w:div>
                    <w:div w:id="8088662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93258499">
              <w:marLeft w:val="255"/>
              <w:marRight w:val="0"/>
              <w:marTop w:val="0"/>
              <w:marBottom w:val="0"/>
              <w:divBdr>
                <w:top w:val="none" w:sz="0" w:space="0" w:color="auto"/>
                <w:left w:val="none" w:sz="0" w:space="0" w:color="auto"/>
                <w:bottom w:val="none" w:sz="0" w:space="0" w:color="auto"/>
                <w:right w:val="none" w:sz="0" w:space="0" w:color="auto"/>
              </w:divBdr>
              <w:divsChild>
                <w:div w:id="596719434">
                  <w:marLeft w:val="255"/>
                  <w:marRight w:val="0"/>
                  <w:marTop w:val="75"/>
                  <w:marBottom w:val="0"/>
                  <w:divBdr>
                    <w:top w:val="none" w:sz="0" w:space="0" w:color="auto"/>
                    <w:left w:val="none" w:sz="0" w:space="0" w:color="auto"/>
                    <w:bottom w:val="none" w:sz="0" w:space="0" w:color="auto"/>
                    <w:right w:val="none" w:sz="0" w:space="0" w:color="auto"/>
                  </w:divBdr>
                  <w:divsChild>
                    <w:div w:id="1212115573">
                      <w:marLeft w:val="0"/>
                      <w:marRight w:val="75"/>
                      <w:marTop w:val="0"/>
                      <w:marBottom w:val="0"/>
                      <w:divBdr>
                        <w:top w:val="none" w:sz="0" w:space="0" w:color="auto"/>
                        <w:left w:val="none" w:sz="0" w:space="0" w:color="auto"/>
                        <w:bottom w:val="none" w:sz="0" w:space="0" w:color="auto"/>
                        <w:right w:val="none" w:sz="0" w:space="0" w:color="auto"/>
                      </w:divBdr>
                    </w:div>
                    <w:div w:id="711536230">
                      <w:marLeft w:val="255"/>
                      <w:marRight w:val="0"/>
                      <w:marTop w:val="75"/>
                      <w:marBottom w:val="0"/>
                      <w:divBdr>
                        <w:top w:val="none" w:sz="0" w:space="0" w:color="auto"/>
                        <w:left w:val="none" w:sz="0" w:space="0" w:color="auto"/>
                        <w:bottom w:val="none" w:sz="0" w:space="0" w:color="auto"/>
                        <w:right w:val="none" w:sz="0" w:space="0" w:color="auto"/>
                      </w:divBdr>
                    </w:div>
                  </w:divsChild>
                </w:div>
                <w:div w:id="737017969">
                  <w:marLeft w:val="255"/>
                  <w:marRight w:val="0"/>
                  <w:marTop w:val="75"/>
                  <w:marBottom w:val="0"/>
                  <w:divBdr>
                    <w:top w:val="none" w:sz="0" w:space="0" w:color="auto"/>
                    <w:left w:val="none" w:sz="0" w:space="0" w:color="auto"/>
                    <w:bottom w:val="none" w:sz="0" w:space="0" w:color="auto"/>
                    <w:right w:val="none" w:sz="0" w:space="0" w:color="auto"/>
                  </w:divBdr>
                  <w:divsChild>
                    <w:div w:id="810050625">
                      <w:marLeft w:val="0"/>
                      <w:marRight w:val="75"/>
                      <w:marTop w:val="0"/>
                      <w:marBottom w:val="0"/>
                      <w:divBdr>
                        <w:top w:val="none" w:sz="0" w:space="0" w:color="auto"/>
                        <w:left w:val="none" w:sz="0" w:space="0" w:color="auto"/>
                        <w:bottom w:val="none" w:sz="0" w:space="0" w:color="auto"/>
                        <w:right w:val="none" w:sz="0" w:space="0" w:color="auto"/>
                      </w:divBdr>
                    </w:div>
                    <w:div w:id="915283392">
                      <w:marLeft w:val="255"/>
                      <w:marRight w:val="0"/>
                      <w:marTop w:val="75"/>
                      <w:marBottom w:val="0"/>
                      <w:divBdr>
                        <w:top w:val="none" w:sz="0" w:space="0" w:color="auto"/>
                        <w:left w:val="none" w:sz="0" w:space="0" w:color="auto"/>
                        <w:bottom w:val="none" w:sz="0" w:space="0" w:color="auto"/>
                        <w:right w:val="none" w:sz="0" w:space="0" w:color="auto"/>
                      </w:divBdr>
                    </w:div>
                    <w:div w:id="1345741108">
                      <w:marLeft w:val="255"/>
                      <w:marRight w:val="0"/>
                      <w:marTop w:val="75"/>
                      <w:marBottom w:val="0"/>
                      <w:divBdr>
                        <w:top w:val="none" w:sz="0" w:space="0" w:color="auto"/>
                        <w:left w:val="none" w:sz="0" w:space="0" w:color="auto"/>
                        <w:bottom w:val="none" w:sz="0" w:space="0" w:color="auto"/>
                        <w:right w:val="none" w:sz="0" w:space="0" w:color="auto"/>
                      </w:divBdr>
                    </w:div>
                  </w:divsChild>
                </w:div>
                <w:div w:id="1814443303">
                  <w:marLeft w:val="255"/>
                  <w:marRight w:val="0"/>
                  <w:marTop w:val="75"/>
                  <w:marBottom w:val="0"/>
                  <w:divBdr>
                    <w:top w:val="none" w:sz="0" w:space="0" w:color="auto"/>
                    <w:left w:val="none" w:sz="0" w:space="0" w:color="auto"/>
                    <w:bottom w:val="none" w:sz="0" w:space="0" w:color="auto"/>
                    <w:right w:val="none" w:sz="0" w:space="0" w:color="auto"/>
                  </w:divBdr>
                  <w:divsChild>
                    <w:div w:id="2053730121">
                      <w:marLeft w:val="0"/>
                      <w:marRight w:val="75"/>
                      <w:marTop w:val="0"/>
                      <w:marBottom w:val="0"/>
                      <w:divBdr>
                        <w:top w:val="none" w:sz="0" w:space="0" w:color="auto"/>
                        <w:left w:val="none" w:sz="0" w:space="0" w:color="auto"/>
                        <w:bottom w:val="none" w:sz="0" w:space="0" w:color="auto"/>
                        <w:right w:val="none" w:sz="0" w:space="0" w:color="auto"/>
                      </w:divBdr>
                    </w:div>
                    <w:div w:id="176842992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190018">
          <w:marLeft w:val="255"/>
          <w:marRight w:val="0"/>
          <w:marTop w:val="0"/>
          <w:marBottom w:val="0"/>
          <w:divBdr>
            <w:top w:val="none" w:sz="0" w:space="0" w:color="auto"/>
            <w:left w:val="none" w:sz="0" w:space="0" w:color="auto"/>
            <w:bottom w:val="none" w:sz="0" w:space="0" w:color="auto"/>
            <w:right w:val="none" w:sz="0" w:space="0" w:color="auto"/>
          </w:divBdr>
          <w:divsChild>
            <w:div w:id="1835680049">
              <w:marLeft w:val="0"/>
              <w:marRight w:val="0"/>
              <w:marTop w:val="0"/>
              <w:marBottom w:val="300"/>
              <w:divBdr>
                <w:top w:val="none" w:sz="0" w:space="0" w:color="auto"/>
                <w:left w:val="none" w:sz="0" w:space="0" w:color="auto"/>
                <w:bottom w:val="none" w:sz="0" w:space="0" w:color="auto"/>
                <w:right w:val="none" w:sz="0" w:space="0" w:color="auto"/>
              </w:divBdr>
            </w:div>
            <w:div w:id="835540140">
              <w:marLeft w:val="255"/>
              <w:marRight w:val="0"/>
              <w:marTop w:val="75"/>
              <w:marBottom w:val="0"/>
              <w:divBdr>
                <w:top w:val="none" w:sz="0" w:space="0" w:color="auto"/>
                <w:left w:val="none" w:sz="0" w:space="0" w:color="auto"/>
                <w:bottom w:val="none" w:sz="0" w:space="0" w:color="auto"/>
                <w:right w:val="none" w:sz="0" w:space="0" w:color="auto"/>
              </w:divBdr>
              <w:divsChild>
                <w:div w:id="305746192">
                  <w:marLeft w:val="0"/>
                  <w:marRight w:val="75"/>
                  <w:marTop w:val="0"/>
                  <w:marBottom w:val="0"/>
                  <w:divBdr>
                    <w:top w:val="none" w:sz="0" w:space="0" w:color="auto"/>
                    <w:left w:val="none" w:sz="0" w:space="0" w:color="auto"/>
                    <w:bottom w:val="none" w:sz="0" w:space="0" w:color="auto"/>
                    <w:right w:val="none" w:sz="0" w:space="0" w:color="auto"/>
                  </w:divBdr>
                </w:div>
                <w:div w:id="2123261941">
                  <w:marLeft w:val="255"/>
                  <w:marRight w:val="0"/>
                  <w:marTop w:val="75"/>
                  <w:marBottom w:val="0"/>
                  <w:divBdr>
                    <w:top w:val="none" w:sz="0" w:space="0" w:color="auto"/>
                    <w:left w:val="none" w:sz="0" w:space="0" w:color="auto"/>
                    <w:bottom w:val="none" w:sz="0" w:space="0" w:color="auto"/>
                    <w:right w:val="none" w:sz="0" w:space="0" w:color="auto"/>
                  </w:divBdr>
                </w:div>
                <w:div w:id="1240556769">
                  <w:marLeft w:val="255"/>
                  <w:marRight w:val="0"/>
                  <w:marTop w:val="75"/>
                  <w:marBottom w:val="0"/>
                  <w:divBdr>
                    <w:top w:val="none" w:sz="0" w:space="0" w:color="auto"/>
                    <w:left w:val="none" w:sz="0" w:space="0" w:color="auto"/>
                    <w:bottom w:val="none" w:sz="0" w:space="0" w:color="auto"/>
                    <w:right w:val="none" w:sz="0" w:space="0" w:color="auto"/>
                  </w:divBdr>
                </w:div>
              </w:divsChild>
            </w:div>
            <w:div w:id="1018775806">
              <w:marLeft w:val="255"/>
              <w:marRight w:val="0"/>
              <w:marTop w:val="75"/>
              <w:marBottom w:val="0"/>
              <w:divBdr>
                <w:top w:val="none" w:sz="0" w:space="0" w:color="auto"/>
                <w:left w:val="none" w:sz="0" w:space="0" w:color="auto"/>
                <w:bottom w:val="none" w:sz="0" w:space="0" w:color="auto"/>
                <w:right w:val="none" w:sz="0" w:space="0" w:color="auto"/>
              </w:divBdr>
              <w:divsChild>
                <w:div w:id="1662124155">
                  <w:marLeft w:val="0"/>
                  <w:marRight w:val="75"/>
                  <w:marTop w:val="0"/>
                  <w:marBottom w:val="0"/>
                  <w:divBdr>
                    <w:top w:val="none" w:sz="0" w:space="0" w:color="auto"/>
                    <w:left w:val="none" w:sz="0" w:space="0" w:color="auto"/>
                    <w:bottom w:val="none" w:sz="0" w:space="0" w:color="auto"/>
                    <w:right w:val="none" w:sz="0" w:space="0" w:color="auto"/>
                  </w:divBdr>
                </w:div>
                <w:div w:id="1681003083">
                  <w:marLeft w:val="0"/>
                  <w:marRight w:val="0"/>
                  <w:marTop w:val="0"/>
                  <w:marBottom w:val="300"/>
                  <w:divBdr>
                    <w:top w:val="none" w:sz="0" w:space="0" w:color="auto"/>
                    <w:left w:val="none" w:sz="0" w:space="0" w:color="auto"/>
                    <w:bottom w:val="none" w:sz="0" w:space="0" w:color="auto"/>
                    <w:right w:val="none" w:sz="0" w:space="0" w:color="auto"/>
                  </w:divBdr>
                </w:div>
                <w:div w:id="1333601668">
                  <w:marLeft w:val="255"/>
                  <w:marRight w:val="0"/>
                  <w:marTop w:val="75"/>
                  <w:marBottom w:val="0"/>
                  <w:divBdr>
                    <w:top w:val="none" w:sz="0" w:space="0" w:color="auto"/>
                    <w:left w:val="none" w:sz="0" w:space="0" w:color="auto"/>
                    <w:bottom w:val="none" w:sz="0" w:space="0" w:color="auto"/>
                    <w:right w:val="none" w:sz="0" w:space="0" w:color="auto"/>
                  </w:divBdr>
                </w:div>
              </w:divsChild>
            </w:div>
            <w:div w:id="1939676504">
              <w:marLeft w:val="255"/>
              <w:marRight w:val="0"/>
              <w:marTop w:val="75"/>
              <w:marBottom w:val="0"/>
              <w:divBdr>
                <w:top w:val="none" w:sz="0" w:space="0" w:color="auto"/>
                <w:left w:val="none" w:sz="0" w:space="0" w:color="auto"/>
                <w:bottom w:val="none" w:sz="0" w:space="0" w:color="auto"/>
                <w:right w:val="none" w:sz="0" w:space="0" w:color="auto"/>
              </w:divBdr>
              <w:divsChild>
                <w:div w:id="1293175680">
                  <w:marLeft w:val="0"/>
                  <w:marRight w:val="75"/>
                  <w:marTop w:val="0"/>
                  <w:marBottom w:val="0"/>
                  <w:divBdr>
                    <w:top w:val="none" w:sz="0" w:space="0" w:color="auto"/>
                    <w:left w:val="none" w:sz="0" w:space="0" w:color="auto"/>
                    <w:bottom w:val="none" w:sz="0" w:space="0" w:color="auto"/>
                    <w:right w:val="none" w:sz="0" w:space="0" w:color="auto"/>
                  </w:divBdr>
                </w:div>
                <w:div w:id="31855348">
                  <w:marLeft w:val="0"/>
                  <w:marRight w:val="0"/>
                  <w:marTop w:val="0"/>
                  <w:marBottom w:val="300"/>
                  <w:divBdr>
                    <w:top w:val="none" w:sz="0" w:space="0" w:color="auto"/>
                    <w:left w:val="none" w:sz="0" w:space="0" w:color="auto"/>
                    <w:bottom w:val="none" w:sz="0" w:space="0" w:color="auto"/>
                    <w:right w:val="none" w:sz="0" w:space="0" w:color="auto"/>
                  </w:divBdr>
                </w:div>
                <w:div w:id="912082832">
                  <w:marLeft w:val="255"/>
                  <w:marRight w:val="0"/>
                  <w:marTop w:val="75"/>
                  <w:marBottom w:val="0"/>
                  <w:divBdr>
                    <w:top w:val="none" w:sz="0" w:space="0" w:color="auto"/>
                    <w:left w:val="none" w:sz="0" w:space="0" w:color="auto"/>
                    <w:bottom w:val="none" w:sz="0" w:space="0" w:color="auto"/>
                    <w:right w:val="none" w:sz="0" w:space="0" w:color="auto"/>
                  </w:divBdr>
                </w:div>
              </w:divsChild>
            </w:div>
            <w:div w:id="1205292694">
              <w:marLeft w:val="255"/>
              <w:marRight w:val="0"/>
              <w:marTop w:val="75"/>
              <w:marBottom w:val="0"/>
              <w:divBdr>
                <w:top w:val="none" w:sz="0" w:space="0" w:color="auto"/>
                <w:left w:val="none" w:sz="0" w:space="0" w:color="auto"/>
                <w:bottom w:val="none" w:sz="0" w:space="0" w:color="auto"/>
                <w:right w:val="none" w:sz="0" w:space="0" w:color="auto"/>
              </w:divBdr>
              <w:divsChild>
                <w:div w:id="1429961843">
                  <w:marLeft w:val="0"/>
                  <w:marRight w:val="75"/>
                  <w:marTop w:val="0"/>
                  <w:marBottom w:val="0"/>
                  <w:divBdr>
                    <w:top w:val="none" w:sz="0" w:space="0" w:color="auto"/>
                    <w:left w:val="none" w:sz="0" w:space="0" w:color="auto"/>
                    <w:bottom w:val="none" w:sz="0" w:space="0" w:color="auto"/>
                    <w:right w:val="none" w:sz="0" w:space="0" w:color="auto"/>
                  </w:divBdr>
                </w:div>
                <w:div w:id="2115708495">
                  <w:marLeft w:val="0"/>
                  <w:marRight w:val="0"/>
                  <w:marTop w:val="0"/>
                  <w:marBottom w:val="300"/>
                  <w:divBdr>
                    <w:top w:val="none" w:sz="0" w:space="0" w:color="auto"/>
                    <w:left w:val="none" w:sz="0" w:space="0" w:color="auto"/>
                    <w:bottom w:val="none" w:sz="0" w:space="0" w:color="auto"/>
                    <w:right w:val="none" w:sz="0" w:space="0" w:color="auto"/>
                  </w:divBdr>
                </w:div>
                <w:div w:id="1168061689">
                  <w:marLeft w:val="255"/>
                  <w:marRight w:val="0"/>
                  <w:marTop w:val="75"/>
                  <w:marBottom w:val="0"/>
                  <w:divBdr>
                    <w:top w:val="none" w:sz="0" w:space="0" w:color="auto"/>
                    <w:left w:val="none" w:sz="0" w:space="0" w:color="auto"/>
                    <w:bottom w:val="none" w:sz="0" w:space="0" w:color="auto"/>
                    <w:right w:val="none" w:sz="0" w:space="0" w:color="auto"/>
                  </w:divBdr>
                </w:div>
              </w:divsChild>
            </w:div>
            <w:div w:id="284166508">
              <w:marLeft w:val="255"/>
              <w:marRight w:val="0"/>
              <w:marTop w:val="75"/>
              <w:marBottom w:val="0"/>
              <w:divBdr>
                <w:top w:val="none" w:sz="0" w:space="0" w:color="auto"/>
                <w:left w:val="none" w:sz="0" w:space="0" w:color="auto"/>
                <w:bottom w:val="none" w:sz="0" w:space="0" w:color="auto"/>
                <w:right w:val="none" w:sz="0" w:space="0" w:color="auto"/>
              </w:divBdr>
              <w:divsChild>
                <w:div w:id="1844591283">
                  <w:marLeft w:val="0"/>
                  <w:marRight w:val="75"/>
                  <w:marTop w:val="0"/>
                  <w:marBottom w:val="0"/>
                  <w:divBdr>
                    <w:top w:val="none" w:sz="0" w:space="0" w:color="auto"/>
                    <w:left w:val="none" w:sz="0" w:space="0" w:color="auto"/>
                    <w:bottom w:val="none" w:sz="0" w:space="0" w:color="auto"/>
                    <w:right w:val="none" w:sz="0" w:space="0" w:color="auto"/>
                  </w:divBdr>
                </w:div>
                <w:div w:id="241530826">
                  <w:marLeft w:val="0"/>
                  <w:marRight w:val="0"/>
                  <w:marTop w:val="0"/>
                  <w:marBottom w:val="300"/>
                  <w:divBdr>
                    <w:top w:val="none" w:sz="0" w:space="0" w:color="auto"/>
                    <w:left w:val="none" w:sz="0" w:space="0" w:color="auto"/>
                    <w:bottom w:val="none" w:sz="0" w:space="0" w:color="auto"/>
                    <w:right w:val="none" w:sz="0" w:space="0" w:color="auto"/>
                  </w:divBdr>
                </w:div>
                <w:div w:id="600719188">
                  <w:marLeft w:val="255"/>
                  <w:marRight w:val="0"/>
                  <w:marTop w:val="75"/>
                  <w:marBottom w:val="0"/>
                  <w:divBdr>
                    <w:top w:val="none" w:sz="0" w:space="0" w:color="auto"/>
                    <w:left w:val="none" w:sz="0" w:space="0" w:color="auto"/>
                    <w:bottom w:val="none" w:sz="0" w:space="0" w:color="auto"/>
                    <w:right w:val="none" w:sz="0" w:space="0" w:color="auto"/>
                  </w:divBdr>
                </w:div>
              </w:divsChild>
            </w:div>
            <w:div w:id="807163222">
              <w:marLeft w:val="255"/>
              <w:marRight w:val="0"/>
              <w:marTop w:val="0"/>
              <w:marBottom w:val="0"/>
              <w:divBdr>
                <w:top w:val="none" w:sz="0" w:space="0" w:color="auto"/>
                <w:left w:val="none" w:sz="0" w:space="0" w:color="auto"/>
                <w:bottom w:val="none" w:sz="0" w:space="0" w:color="auto"/>
                <w:right w:val="none" w:sz="0" w:space="0" w:color="auto"/>
              </w:divBdr>
              <w:divsChild>
                <w:div w:id="1272008745">
                  <w:marLeft w:val="255"/>
                  <w:marRight w:val="0"/>
                  <w:marTop w:val="75"/>
                  <w:marBottom w:val="0"/>
                  <w:divBdr>
                    <w:top w:val="none" w:sz="0" w:space="0" w:color="auto"/>
                    <w:left w:val="none" w:sz="0" w:space="0" w:color="auto"/>
                    <w:bottom w:val="none" w:sz="0" w:space="0" w:color="auto"/>
                    <w:right w:val="none" w:sz="0" w:space="0" w:color="auto"/>
                  </w:divBdr>
                  <w:divsChild>
                    <w:div w:id="1872723547">
                      <w:marLeft w:val="0"/>
                      <w:marRight w:val="75"/>
                      <w:marTop w:val="0"/>
                      <w:marBottom w:val="0"/>
                      <w:divBdr>
                        <w:top w:val="none" w:sz="0" w:space="0" w:color="auto"/>
                        <w:left w:val="none" w:sz="0" w:space="0" w:color="auto"/>
                        <w:bottom w:val="none" w:sz="0" w:space="0" w:color="auto"/>
                        <w:right w:val="none" w:sz="0" w:space="0" w:color="auto"/>
                      </w:divBdr>
                    </w:div>
                    <w:div w:id="74596139">
                      <w:marLeft w:val="255"/>
                      <w:marRight w:val="0"/>
                      <w:marTop w:val="75"/>
                      <w:marBottom w:val="0"/>
                      <w:divBdr>
                        <w:top w:val="none" w:sz="0" w:space="0" w:color="auto"/>
                        <w:left w:val="none" w:sz="0" w:space="0" w:color="auto"/>
                        <w:bottom w:val="none" w:sz="0" w:space="0" w:color="auto"/>
                        <w:right w:val="none" w:sz="0" w:space="0" w:color="auto"/>
                      </w:divBdr>
                      <w:divsChild>
                        <w:div w:id="346948155">
                          <w:marLeft w:val="255"/>
                          <w:marRight w:val="0"/>
                          <w:marTop w:val="0"/>
                          <w:marBottom w:val="0"/>
                          <w:divBdr>
                            <w:top w:val="none" w:sz="0" w:space="0" w:color="auto"/>
                            <w:left w:val="none" w:sz="0" w:space="0" w:color="auto"/>
                            <w:bottom w:val="none" w:sz="0" w:space="0" w:color="auto"/>
                            <w:right w:val="none" w:sz="0" w:space="0" w:color="auto"/>
                          </w:divBdr>
                        </w:div>
                        <w:div w:id="406921259">
                          <w:marLeft w:val="255"/>
                          <w:marRight w:val="0"/>
                          <w:marTop w:val="0"/>
                          <w:marBottom w:val="0"/>
                          <w:divBdr>
                            <w:top w:val="none" w:sz="0" w:space="0" w:color="auto"/>
                            <w:left w:val="none" w:sz="0" w:space="0" w:color="auto"/>
                            <w:bottom w:val="none" w:sz="0" w:space="0" w:color="auto"/>
                            <w:right w:val="none" w:sz="0" w:space="0" w:color="auto"/>
                          </w:divBdr>
                        </w:div>
                        <w:div w:id="891044331">
                          <w:marLeft w:val="255"/>
                          <w:marRight w:val="0"/>
                          <w:marTop w:val="0"/>
                          <w:marBottom w:val="0"/>
                          <w:divBdr>
                            <w:top w:val="none" w:sz="0" w:space="0" w:color="auto"/>
                            <w:left w:val="none" w:sz="0" w:space="0" w:color="auto"/>
                            <w:bottom w:val="none" w:sz="0" w:space="0" w:color="auto"/>
                            <w:right w:val="none" w:sz="0" w:space="0" w:color="auto"/>
                          </w:divBdr>
                        </w:div>
                        <w:div w:id="1796677786">
                          <w:marLeft w:val="255"/>
                          <w:marRight w:val="0"/>
                          <w:marTop w:val="0"/>
                          <w:marBottom w:val="0"/>
                          <w:divBdr>
                            <w:top w:val="none" w:sz="0" w:space="0" w:color="auto"/>
                            <w:left w:val="none" w:sz="0" w:space="0" w:color="auto"/>
                            <w:bottom w:val="none" w:sz="0" w:space="0" w:color="auto"/>
                            <w:right w:val="none" w:sz="0" w:space="0" w:color="auto"/>
                          </w:divBdr>
                        </w:div>
                        <w:div w:id="1256671224">
                          <w:marLeft w:val="255"/>
                          <w:marRight w:val="0"/>
                          <w:marTop w:val="0"/>
                          <w:marBottom w:val="0"/>
                          <w:divBdr>
                            <w:top w:val="none" w:sz="0" w:space="0" w:color="auto"/>
                            <w:left w:val="none" w:sz="0" w:space="0" w:color="auto"/>
                            <w:bottom w:val="none" w:sz="0" w:space="0" w:color="auto"/>
                            <w:right w:val="none" w:sz="0" w:space="0" w:color="auto"/>
                          </w:divBdr>
                        </w:div>
                        <w:div w:id="548422247">
                          <w:marLeft w:val="255"/>
                          <w:marRight w:val="0"/>
                          <w:marTop w:val="0"/>
                          <w:marBottom w:val="0"/>
                          <w:divBdr>
                            <w:top w:val="none" w:sz="0" w:space="0" w:color="auto"/>
                            <w:left w:val="none" w:sz="0" w:space="0" w:color="auto"/>
                            <w:bottom w:val="none" w:sz="0" w:space="0" w:color="auto"/>
                            <w:right w:val="none" w:sz="0" w:space="0" w:color="auto"/>
                          </w:divBdr>
                        </w:div>
                      </w:divsChild>
                    </w:div>
                    <w:div w:id="2045593804">
                      <w:marLeft w:val="255"/>
                      <w:marRight w:val="0"/>
                      <w:marTop w:val="75"/>
                      <w:marBottom w:val="0"/>
                      <w:divBdr>
                        <w:top w:val="none" w:sz="0" w:space="0" w:color="auto"/>
                        <w:left w:val="none" w:sz="0" w:space="0" w:color="auto"/>
                        <w:bottom w:val="none" w:sz="0" w:space="0" w:color="auto"/>
                        <w:right w:val="none" w:sz="0" w:space="0" w:color="auto"/>
                      </w:divBdr>
                    </w:div>
                  </w:divsChild>
                </w:div>
                <w:div w:id="497767087">
                  <w:marLeft w:val="255"/>
                  <w:marRight w:val="0"/>
                  <w:marTop w:val="75"/>
                  <w:marBottom w:val="0"/>
                  <w:divBdr>
                    <w:top w:val="none" w:sz="0" w:space="0" w:color="auto"/>
                    <w:left w:val="none" w:sz="0" w:space="0" w:color="auto"/>
                    <w:bottom w:val="none" w:sz="0" w:space="0" w:color="auto"/>
                    <w:right w:val="none" w:sz="0" w:space="0" w:color="auto"/>
                  </w:divBdr>
                  <w:divsChild>
                    <w:div w:id="1705251858">
                      <w:marLeft w:val="0"/>
                      <w:marRight w:val="75"/>
                      <w:marTop w:val="0"/>
                      <w:marBottom w:val="0"/>
                      <w:divBdr>
                        <w:top w:val="none" w:sz="0" w:space="0" w:color="auto"/>
                        <w:left w:val="none" w:sz="0" w:space="0" w:color="auto"/>
                        <w:bottom w:val="none" w:sz="0" w:space="0" w:color="auto"/>
                        <w:right w:val="none" w:sz="0" w:space="0" w:color="auto"/>
                      </w:divBdr>
                    </w:div>
                    <w:div w:id="1827914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3992512">
              <w:marLeft w:val="255"/>
              <w:marRight w:val="0"/>
              <w:marTop w:val="0"/>
              <w:marBottom w:val="0"/>
              <w:divBdr>
                <w:top w:val="none" w:sz="0" w:space="0" w:color="auto"/>
                <w:left w:val="none" w:sz="0" w:space="0" w:color="auto"/>
                <w:bottom w:val="none" w:sz="0" w:space="0" w:color="auto"/>
                <w:right w:val="none" w:sz="0" w:space="0" w:color="auto"/>
              </w:divBdr>
              <w:divsChild>
                <w:div w:id="2144077458">
                  <w:marLeft w:val="255"/>
                  <w:marRight w:val="0"/>
                  <w:marTop w:val="75"/>
                  <w:marBottom w:val="0"/>
                  <w:divBdr>
                    <w:top w:val="none" w:sz="0" w:space="0" w:color="auto"/>
                    <w:left w:val="none" w:sz="0" w:space="0" w:color="auto"/>
                    <w:bottom w:val="none" w:sz="0" w:space="0" w:color="auto"/>
                    <w:right w:val="none" w:sz="0" w:space="0" w:color="auto"/>
                  </w:divBdr>
                  <w:divsChild>
                    <w:div w:id="1581259293">
                      <w:marLeft w:val="0"/>
                      <w:marRight w:val="75"/>
                      <w:marTop w:val="0"/>
                      <w:marBottom w:val="0"/>
                      <w:divBdr>
                        <w:top w:val="none" w:sz="0" w:space="0" w:color="auto"/>
                        <w:left w:val="none" w:sz="0" w:space="0" w:color="auto"/>
                        <w:bottom w:val="none" w:sz="0" w:space="0" w:color="auto"/>
                        <w:right w:val="none" w:sz="0" w:space="0" w:color="auto"/>
                      </w:divBdr>
                    </w:div>
                    <w:div w:id="1216964265">
                      <w:marLeft w:val="255"/>
                      <w:marRight w:val="0"/>
                      <w:marTop w:val="75"/>
                      <w:marBottom w:val="0"/>
                      <w:divBdr>
                        <w:top w:val="none" w:sz="0" w:space="0" w:color="auto"/>
                        <w:left w:val="none" w:sz="0" w:space="0" w:color="auto"/>
                        <w:bottom w:val="none" w:sz="0" w:space="0" w:color="auto"/>
                        <w:right w:val="none" w:sz="0" w:space="0" w:color="auto"/>
                      </w:divBdr>
                    </w:div>
                  </w:divsChild>
                </w:div>
                <w:div w:id="1135222631">
                  <w:marLeft w:val="255"/>
                  <w:marRight w:val="0"/>
                  <w:marTop w:val="75"/>
                  <w:marBottom w:val="0"/>
                  <w:divBdr>
                    <w:top w:val="none" w:sz="0" w:space="0" w:color="auto"/>
                    <w:left w:val="none" w:sz="0" w:space="0" w:color="auto"/>
                    <w:bottom w:val="none" w:sz="0" w:space="0" w:color="auto"/>
                    <w:right w:val="none" w:sz="0" w:space="0" w:color="auto"/>
                  </w:divBdr>
                  <w:divsChild>
                    <w:div w:id="391393471">
                      <w:marLeft w:val="0"/>
                      <w:marRight w:val="75"/>
                      <w:marTop w:val="0"/>
                      <w:marBottom w:val="0"/>
                      <w:divBdr>
                        <w:top w:val="none" w:sz="0" w:space="0" w:color="auto"/>
                        <w:left w:val="none" w:sz="0" w:space="0" w:color="auto"/>
                        <w:bottom w:val="none" w:sz="0" w:space="0" w:color="auto"/>
                        <w:right w:val="none" w:sz="0" w:space="0" w:color="auto"/>
                      </w:divBdr>
                    </w:div>
                    <w:div w:id="673730184">
                      <w:marLeft w:val="255"/>
                      <w:marRight w:val="0"/>
                      <w:marTop w:val="75"/>
                      <w:marBottom w:val="0"/>
                      <w:divBdr>
                        <w:top w:val="none" w:sz="0" w:space="0" w:color="auto"/>
                        <w:left w:val="none" w:sz="0" w:space="0" w:color="auto"/>
                        <w:bottom w:val="none" w:sz="0" w:space="0" w:color="auto"/>
                        <w:right w:val="none" w:sz="0" w:space="0" w:color="auto"/>
                      </w:divBdr>
                    </w:div>
                    <w:div w:id="1590429962">
                      <w:marLeft w:val="255"/>
                      <w:marRight w:val="0"/>
                      <w:marTop w:val="75"/>
                      <w:marBottom w:val="0"/>
                      <w:divBdr>
                        <w:top w:val="none" w:sz="0" w:space="0" w:color="auto"/>
                        <w:left w:val="none" w:sz="0" w:space="0" w:color="auto"/>
                        <w:bottom w:val="none" w:sz="0" w:space="0" w:color="auto"/>
                        <w:right w:val="none" w:sz="0" w:space="0" w:color="auto"/>
                      </w:divBdr>
                    </w:div>
                  </w:divsChild>
                </w:div>
                <w:div w:id="2115780512">
                  <w:marLeft w:val="255"/>
                  <w:marRight w:val="0"/>
                  <w:marTop w:val="75"/>
                  <w:marBottom w:val="0"/>
                  <w:divBdr>
                    <w:top w:val="none" w:sz="0" w:space="0" w:color="auto"/>
                    <w:left w:val="none" w:sz="0" w:space="0" w:color="auto"/>
                    <w:bottom w:val="none" w:sz="0" w:space="0" w:color="auto"/>
                    <w:right w:val="none" w:sz="0" w:space="0" w:color="auto"/>
                  </w:divBdr>
                  <w:divsChild>
                    <w:div w:id="1367874966">
                      <w:marLeft w:val="0"/>
                      <w:marRight w:val="75"/>
                      <w:marTop w:val="0"/>
                      <w:marBottom w:val="0"/>
                      <w:divBdr>
                        <w:top w:val="none" w:sz="0" w:space="0" w:color="auto"/>
                        <w:left w:val="none" w:sz="0" w:space="0" w:color="auto"/>
                        <w:bottom w:val="none" w:sz="0" w:space="0" w:color="auto"/>
                        <w:right w:val="none" w:sz="0" w:space="0" w:color="auto"/>
                      </w:divBdr>
                    </w:div>
                    <w:div w:id="185066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6687435">
      <w:bodyDiv w:val="1"/>
      <w:marLeft w:val="0"/>
      <w:marRight w:val="0"/>
      <w:marTop w:val="0"/>
      <w:marBottom w:val="0"/>
      <w:divBdr>
        <w:top w:val="none" w:sz="0" w:space="0" w:color="auto"/>
        <w:left w:val="none" w:sz="0" w:space="0" w:color="auto"/>
        <w:bottom w:val="none" w:sz="0" w:space="0" w:color="auto"/>
        <w:right w:val="none" w:sz="0" w:space="0" w:color="auto"/>
      </w:divBdr>
      <w:divsChild>
        <w:div w:id="1077360679">
          <w:marLeft w:val="255"/>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300"/>
              <w:divBdr>
                <w:top w:val="none" w:sz="0" w:space="0" w:color="auto"/>
                <w:left w:val="none" w:sz="0" w:space="0" w:color="auto"/>
                <w:bottom w:val="none" w:sz="0" w:space="0" w:color="auto"/>
                <w:right w:val="none" w:sz="0" w:space="0" w:color="auto"/>
              </w:divBdr>
            </w:div>
            <w:div w:id="1606229592">
              <w:marLeft w:val="255"/>
              <w:marRight w:val="0"/>
              <w:marTop w:val="0"/>
              <w:marBottom w:val="0"/>
              <w:divBdr>
                <w:top w:val="none" w:sz="0" w:space="0" w:color="auto"/>
                <w:left w:val="none" w:sz="0" w:space="0" w:color="auto"/>
                <w:bottom w:val="none" w:sz="0" w:space="0" w:color="auto"/>
                <w:right w:val="none" w:sz="0" w:space="0" w:color="auto"/>
              </w:divBdr>
              <w:divsChild>
                <w:div w:id="1459300888">
                  <w:marLeft w:val="0"/>
                  <w:marRight w:val="0"/>
                  <w:marTop w:val="0"/>
                  <w:marBottom w:val="300"/>
                  <w:divBdr>
                    <w:top w:val="none" w:sz="0" w:space="0" w:color="auto"/>
                    <w:left w:val="none" w:sz="0" w:space="0" w:color="auto"/>
                    <w:bottom w:val="none" w:sz="0" w:space="0" w:color="auto"/>
                    <w:right w:val="none" w:sz="0" w:space="0" w:color="auto"/>
                  </w:divBdr>
                </w:div>
                <w:div w:id="1012032675">
                  <w:marLeft w:val="255"/>
                  <w:marRight w:val="0"/>
                  <w:marTop w:val="75"/>
                  <w:marBottom w:val="0"/>
                  <w:divBdr>
                    <w:top w:val="none" w:sz="0" w:space="0" w:color="auto"/>
                    <w:left w:val="none" w:sz="0" w:space="0" w:color="auto"/>
                    <w:bottom w:val="none" w:sz="0" w:space="0" w:color="auto"/>
                    <w:right w:val="none" w:sz="0" w:space="0" w:color="auto"/>
                  </w:divBdr>
                  <w:divsChild>
                    <w:div w:id="1543902912">
                      <w:marLeft w:val="0"/>
                      <w:marRight w:val="75"/>
                      <w:marTop w:val="0"/>
                      <w:marBottom w:val="0"/>
                      <w:divBdr>
                        <w:top w:val="none" w:sz="0" w:space="0" w:color="auto"/>
                        <w:left w:val="none" w:sz="0" w:space="0" w:color="auto"/>
                        <w:bottom w:val="none" w:sz="0" w:space="0" w:color="auto"/>
                        <w:right w:val="none" w:sz="0" w:space="0" w:color="auto"/>
                      </w:divBdr>
                    </w:div>
                    <w:div w:id="1288006259">
                      <w:marLeft w:val="255"/>
                      <w:marRight w:val="0"/>
                      <w:marTop w:val="75"/>
                      <w:marBottom w:val="0"/>
                      <w:divBdr>
                        <w:top w:val="none" w:sz="0" w:space="0" w:color="auto"/>
                        <w:left w:val="none" w:sz="0" w:space="0" w:color="auto"/>
                        <w:bottom w:val="none" w:sz="0" w:space="0" w:color="auto"/>
                        <w:right w:val="none" w:sz="0" w:space="0" w:color="auto"/>
                      </w:divBdr>
                    </w:div>
                    <w:div w:id="1648048887">
                      <w:marLeft w:val="255"/>
                      <w:marRight w:val="0"/>
                      <w:marTop w:val="75"/>
                      <w:marBottom w:val="0"/>
                      <w:divBdr>
                        <w:top w:val="none" w:sz="0" w:space="0" w:color="auto"/>
                        <w:left w:val="none" w:sz="0" w:space="0" w:color="auto"/>
                        <w:bottom w:val="none" w:sz="0" w:space="0" w:color="auto"/>
                        <w:right w:val="none" w:sz="0" w:space="0" w:color="auto"/>
                      </w:divBdr>
                    </w:div>
                  </w:divsChild>
                </w:div>
                <w:div w:id="624585670">
                  <w:marLeft w:val="255"/>
                  <w:marRight w:val="0"/>
                  <w:marTop w:val="75"/>
                  <w:marBottom w:val="0"/>
                  <w:divBdr>
                    <w:top w:val="none" w:sz="0" w:space="0" w:color="auto"/>
                    <w:left w:val="none" w:sz="0" w:space="0" w:color="auto"/>
                    <w:bottom w:val="none" w:sz="0" w:space="0" w:color="auto"/>
                    <w:right w:val="none" w:sz="0" w:space="0" w:color="auto"/>
                  </w:divBdr>
                  <w:divsChild>
                    <w:div w:id="1993440917">
                      <w:marLeft w:val="0"/>
                      <w:marRight w:val="75"/>
                      <w:marTop w:val="0"/>
                      <w:marBottom w:val="0"/>
                      <w:divBdr>
                        <w:top w:val="none" w:sz="0" w:space="0" w:color="auto"/>
                        <w:left w:val="none" w:sz="0" w:space="0" w:color="auto"/>
                        <w:bottom w:val="none" w:sz="0" w:space="0" w:color="auto"/>
                        <w:right w:val="none" w:sz="0" w:space="0" w:color="auto"/>
                      </w:divBdr>
                    </w:div>
                    <w:div w:id="1182356647">
                      <w:marLeft w:val="0"/>
                      <w:marRight w:val="0"/>
                      <w:marTop w:val="0"/>
                      <w:marBottom w:val="300"/>
                      <w:divBdr>
                        <w:top w:val="none" w:sz="0" w:space="0" w:color="auto"/>
                        <w:left w:val="none" w:sz="0" w:space="0" w:color="auto"/>
                        <w:bottom w:val="none" w:sz="0" w:space="0" w:color="auto"/>
                        <w:right w:val="none" w:sz="0" w:space="0" w:color="auto"/>
                      </w:divBdr>
                    </w:div>
                    <w:div w:id="798962913">
                      <w:marLeft w:val="255"/>
                      <w:marRight w:val="0"/>
                      <w:marTop w:val="75"/>
                      <w:marBottom w:val="0"/>
                      <w:divBdr>
                        <w:top w:val="none" w:sz="0" w:space="0" w:color="auto"/>
                        <w:left w:val="none" w:sz="0" w:space="0" w:color="auto"/>
                        <w:bottom w:val="none" w:sz="0" w:space="0" w:color="auto"/>
                        <w:right w:val="none" w:sz="0" w:space="0" w:color="auto"/>
                      </w:divBdr>
                    </w:div>
                  </w:divsChild>
                </w:div>
                <w:div w:id="605036694">
                  <w:marLeft w:val="255"/>
                  <w:marRight w:val="0"/>
                  <w:marTop w:val="75"/>
                  <w:marBottom w:val="0"/>
                  <w:divBdr>
                    <w:top w:val="none" w:sz="0" w:space="0" w:color="auto"/>
                    <w:left w:val="none" w:sz="0" w:space="0" w:color="auto"/>
                    <w:bottom w:val="none" w:sz="0" w:space="0" w:color="auto"/>
                    <w:right w:val="none" w:sz="0" w:space="0" w:color="auto"/>
                  </w:divBdr>
                  <w:divsChild>
                    <w:div w:id="613944779">
                      <w:marLeft w:val="0"/>
                      <w:marRight w:val="75"/>
                      <w:marTop w:val="0"/>
                      <w:marBottom w:val="0"/>
                      <w:divBdr>
                        <w:top w:val="none" w:sz="0" w:space="0" w:color="auto"/>
                        <w:left w:val="none" w:sz="0" w:space="0" w:color="auto"/>
                        <w:bottom w:val="none" w:sz="0" w:space="0" w:color="auto"/>
                        <w:right w:val="none" w:sz="0" w:space="0" w:color="auto"/>
                      </w:divBdr>
                    </w:div>
                    <w:div w:id="689645140">
                      <w:marLeft w:val="0"/>
                      <w:marRight w:val="0"/>
                      <w:marTop w:val="0"/>
                      <w:marBottom w:val="300"/>
                      <w:divBdr>
                        <w:top w:val="none" w:sz="0" w:space="0" w:color="auto"/>
                        <w:left w:val="none" w:sz="0" w:space="0" w:color="auto"/>
                        <w:bottom w:val="none" w:sz="0" w:space="0" w:color="auto"/>
                        <w:right w:val="none" w:sz="0" w:space="0" w:color="auto"/>
                      </w:divBdr>
                    </w:div>
                    <w:div w:id="1724327638">
                      <w:marLeft w:val="255"/>
                      <w:marRight w:val="0"/>
                      <w:marTop w:val="75"/>
                      <w:marBottom w:val="0"/>
                      <w:divBdr>
                        <w:top w:val="none" w:sz="0" w:space="0" w:color="auto"/>
                        <w:left w:val="none" w:sz="0" w:space="0" w:color="auto"/>
                        <w:bottom w:val="none" w:sz="0" w:space="0" w:color="auto"/>
                        <w:right w:val="none" w:sz="0" w:space="0" w:color="auto"/>
                      </w:divBdr>
                    </w:div>
                    <w:div w:id="39672209">
                      <w:marLeft w:val="255"/>
                      <w:marRight w:val="0"/>
                      <w:marTop w:val="75"/>
                      <w:marBottom w:val="0"/>
                      <w:divBdr>
                        <w:top w:val="none" w:sz="0" w:space="0" w:color="auto"/>
                        <w:left w:val="none" w:sz="0" w:space="0" w:color="auto"/>
                        <w:bottom w:val="none" w:sz="0" w:space="0" w:color="auto"/>
                        <w:right w:val="none" w:sz="0" w:space="0" w:color="auto"/>
                      </w:divBdr>
                    </w:div>
                  </w:divsChild>
                </w:div>
                <w:div w:id="1106119940">
                  <w:marLeft w:val="255"/>
                  <w:marRight w:val="0"/>
                  <w:marTop w:val="75"/>
                  <w:marBottom w:val="0"/>
                  <w:divBdr>
                    <w:top w:val="none" w:sz="0" w:space="0" w:color="auto"/>
                    <w:left w:val="none" w:sz="0" w:space="0" w:color="auto"/>
                    <w:bottom w:val="none" w:sz="0" w:space="0" w:color="auto"/>
                    <w:right w:val="none" w:sz="0" w:space="0" w:color="auto"/>
                  </w:divBdr>
                  <w:divsChild>
                    <w:div w:id="639774763">
                      <w:marLeft w:val="0"/>
                      <w:marRight w:val="75"/>
                      <w:marTop w:val="0"/>
                      <w:marBottom w:val="0"/>
                      <w:divBdr>
                        <w:top w:val="none" w:sz="0" w:space="0" w:color="auto"/>
                        <w:left w:val="none" w:sz="0" w:space="0" w:color="auto"/>
                        <w:bottom w:val="none" w:sz="0" w:space="0" w:color="auto"/>
                        <w:right w:val="none" w:sz="0" w:space="0" w:color="auto"/>
                      </w:divBdr>
                    </w:div>
                    <w:div w:id="143862410">
                      <w:marLeft w:val="0"/>
                      <w:marRight w:val="0"/>
                      <w:marTop w:val="0"/>
                      <w:marBottom w:val="300"/>
                      <w:divBdr>
                        <w:top w:val="none" w:sz="0" w:space="0" w:color="auto"/>
                        <w:left w:val="none" w:sz="0" w:space="0" w:color="auto"/>
                        <w:bottom w:val="none" w:sz="0" w:space="0" w:color="auto"/>
                        <w:right w:val="none" w:sz="0" w:space="0" w:color="auto"/>
                      </w:divBdr>
                    </w:div>
                    <w:div w:id="2052917678">
                      <w:marLeft w:val="255"/>
                      <w:marRight w:val="0"/>
                      <w:marTop w:val="75"/>
                      <w:marBottom w:val="0"/>
                      <w:divBdr>
                        <w:top w:val="none" w:sz="0" w:space="0" w:color="auto"/>
                        <w:left w:val="none" w:sz="0" w:space="0" w:color="auto"/>
                        <w:bottom w:val="none" w:sz="0" w:space="0" w:color="auto"/>
                        <w:right w:val="none" w:sz="0" w:space="0" w:color="auto"/>
                      </w:divBdr>
                    </w:div>
                    <w:div w:id="1921595084">
                      <w:marLeft w:val="255"/>
                      <w:marRight w:val="0"/>
                      <w:marTop w:val="75"/>
                      <w:marBottom w:val="0"/>
                      <w:divBdr>
                        <w:top w:val="none" w:sz="0" w:space="0" w:color="auto"/>
                        <w:left w:val="none" w:sz="0" w:space="0" w:color="auto"/>
                        <w:bottom w:val="none" w:sz="0" w:space="0" w:color="auto"/>
                        <w:right w:val="none" w:sz="0" w:space="0" w:color="auto"/>
                      </w:divBdr>
                    </w:div>
                  </w:divsChild>
                </w:div>
                <w:div w:id="2055805403">
                  <w:marLeft w:val="255"/>
                  <w:marRight w:val="0"/>
                  <w:marTop w:val="75"/>
                  <w:marBottom w:val="0"/>
                  <w:divBdr>
                    <w:top w:val="none" w:sz="0" w:space="0" w:color="auto"/>
                    <w:left w:val="none" w:sz="0" w:space="0" w:color="auto"/>
                    <w:bottom w:val="none" w:sz="0" w:space="0" w:color="auto"/>
                    <w:right w:val="none" w:sz="0" w:space="0" w:color="auto"/>
                  </w:divBdr>
                  <w:divsChild>
                    <w:div w:id="1661738452">
                      <w:marLeft w:val="0"/>
                      <w:marRight w:val="75"/>
                      <w:marTop w:val="0"/>
                      <w:marBottom w:val="0"/>
                      <w:divBdr>
                        <w:top w:val="none" w:sz="0" w:space="0" w:color="auto"/>
                        <w:left w:val="none" w:sz="0" w:space="0" w:color="auto"/>
                        <w:bottom w:val="none" w:sz="0" w:space="0" w:color="auto"/>
                        <w:right w:val="none" w:sz="0" w:space="0" w:color="auto"/>
                      </w:divBdr>
                    </w:div>
                    <w:div w:id="1440368291">
                      <w:marLeft w:val="0"/>
                      <w:marRight w:val="0"/>
                      <w:marTop w:val="0"/>
                      <w:marBottom w:val="300"/>
                      <w:divBdr>
                        <w:top w:val="none" w:sz="0" w:space="0" w:color="auto"/>
                        <w:left w:val="none" w:sz="0" w:space="0" w:color="auto"/>
                        <w:bottom w:val="none" w:sz="0" w:space="0" w:color="auto"/>
                        <w:right w:val="none" w:sz="0" w:space="0" w:color="auto"/>
                      </w:divBdr>
                    </w:div>
                    <w:div w:id="75786783">
                      <w:marLeft w:val="255"/>
                      <w:marRight w:val="0"/>
                      <w:marTop w:val="75"/>
                      <w:marBottom w:val="0"/>
                      <w:divBdr>
                        <w:top w:val="none" w:sz="0" w:space="0" w:color="auto"/>
                        <w:left w:val="none" w:sz="0" w:space="0" w:color="auto"/>
                        <w:bottom w:val="none" w:sz="0" w:space="0" w:color="auto"/>
                        <w:right w:val="none" w:sz="0" w:space="0" w:color="auto"/>
                      </w:divBdr>
                    </w:div>
                    <w:div w:id="1158764687">
                      <w:marLeft w:val="255"/>
                      <w:marRight w:val="0"/>
                      <w:marTop w:val="75"/>
                      <w:marBottom w:val="0"/>
                      <w:divBdr>
                        <w:top w:val="none" w:sz="0" w:space="0" w:color="auto"/>
                        <w:left w:val="none" w:sz="0" w:space="0" w:color="auto"/>
                        <w:bottom w:val="none" w:sz="0" w:space="0" w:color="auto"/>
                        <w:right w:val="none" w:sz="0" w:space="0" w:color="auto"/>
                      </w:divBdr>
                    </w:div>
                  </w:divsChild>
                </w:div>
                <w:div w:id="1956137606">
                  <w:marLeft w:val="255"/>
                  <w:marRight w:val="0"/>
                  <w:marTop w:val="0"/>
                  <w:marBottom w:val="0"/>
                  <w:divBdr>
                    <w:top w:val="none" w:sz="0" w:space="0" w:color="auto"/>
                    <w:left w:val="none" w:sz="0" w:space="0" w:color="auto"/>
                    <w:bottom w:val="none" w:sz="0" w:space="0" w:color="auto"/>
                    <w:right w:val="none" w:sz="0" w:space="0" w:color="auto"/>
                  </w:divBdr>
                  <w:divsChild>
                    <w:div w:id="817377356">
                      <w:marLeft w:val="255"/>
                      <w:marRight w:val="0"/>
                      <w:marTop w:val="75"/>
                      <w:marBottom w:val="0"/>
                      <w:divBdr>
                        <w:top w:val="none" w:sz="0" w:space="0" w:color="auto"/>
                        <w:left w:val="none" w:sz="0" w:space="0" w:color="auto"/>
                        <w:bottom w:val="none" w:sz="0" w:space="0" w:color="auto"/>
                        <w:right w:val="none" w:sz="0" w:space="0" w:color="auto"/>
                      </w:divBdr>
                      <w:divsChild>
                        <w:div w:id="1993488085">
                          <w:marLeft w:val="0"/>
                          <w:marRight w:val="75"/>
                          <w:marTop w:val="0"/>
                          <w:marBottom w:val="0"/>
                          <w:divBdr>
                            <w:top w:val="none" w:sz="0" w:space="0" w:color="auto"/>
                            <w:left w:val="none" w:sz="0" w:space="0" w:color="auto"/>
                            <w:bottom w:val="none" w:sz="0" w:space="0" w:color="auto"/>
                            <w:right w:val="none" w:sz="0" w:space="0" w:color="auto"/>
                          </w:divBdr>
                        </w:div>
                        <w:div w:id="213155233">
                          <w:marLeft w:val="255"/>
                          <w:marRight w:val="0"/>
                          <w:marTop w:val="75"/>
                          <w:marBottom w:val="0"/>
                          <w:divBdr>
                            <w:top w:val="none" w:sz="0" w:space="0" w:color="auto"/>
                            <w:left w:val="none" w:sz="0" w:space="0" w:color="auto"/>
                            <w:bottom w:val="none" w:sz="0" w:space="0" w:color="auto"/>
                            <w:right w:val="none" w:sz="0" w:space="0" w:color="auto"/>
                          </w:divBdr>
                          <w:divsChild>
                            <w:div w:id="408768330">
                              <w:marLeft w:val="255"/>
                              <w:marRight w:val="0"/>
                              <w:marTop w:val="0"/>
                              <w:marBottom w:val="0"/>
                              <w:divBdr>
                                <w:top w:val="none" w:sz="0" w:space="0" w:color="auto"/>
                                <w:left w:val="none" w:sz="0" w:space="0" w:color="auto"/>
                                <w:bottom w:val="none" w:sz="0" w:space="0" w:color="auto"/>
                                <w:right w:val="none" w:sz="0" w:space="0" w:color="auto"/>
                              </w:divBdr>
                            </w:div>
                            <w:div w:id="1791238836">
                              <w:marLeft w:val="255"/>
                              <w:marRight w:val="0"/>
                              <w:marTop w:val="0"/>
                              <w:marBottom w:val="0"/>
                              <w:divBdr>
                                <w:top w:val="none" w:sz="0" w:space="0" w:color="auto"/>
                                <w:left w:val="none" w:sz="0" w:space="0" w:color="auto"/>
                                <w:bottom w:val="none" w:sz="0" w:space="0" w:color="auto"/>
                                <w:right w:val="none" w:sz="0" w:space="0" w:color="auto"/>
                              </w:divBdr>
                            </w:div>
                            <w:div w:id="1995715879">
                              <w:marLeft w:val="255"/>
                              <w:marRight w:val="0"/>
                              <w:marTop w:val="0"/>
                              <w:marBottom w:val="0"/>
                              <w:divBdr>
                                <w:top w:val="none" w:sz="0" w:space="0" w:color="auto"/>
                                <w:left w:val="none" w:sz="0" w:space="0" w:color="auto"/>
                                <w:bottom w:val="none" w:sz="0" w:space="0" w:color="auto"/>
                                <w:right w:val="none" w:sz="0" w:space="0" w:color="auto"/>
                              </w:divBdr>
                            </w:div>
                            <w:div w:id="691810316">
                              <w:marLeft w:val="255"/>
                              <w:marRight w:val="0"/>
                              <w:marTop w:val="0"/>
                              <w:marBottom w:val="0"/>
                              <w:divBdr>
                                <w:top w:val="none" w:sz="0" w:space="0" w:color="auto"/>
                                <w:left w:val="none" w:sz="0" w:space="0" w:color="auto"/>
                                <w:bottom w:val="none" w:sz="0" w:space="0" w:color="auto"/>
                                <w:right w:val="none" w:sz="0" w:space="0" w:color="auto"/>
                              </w:divBdr>
                            </w:div>
                            <w:div w:id="1693725687">
                              <w:marLeft w:val="255"/>
                              <w:marRight w:val="0"/>
                              <w:marTop w:val="0"/>
                              <w:marBottom w:val="0"/>
                              <w:divBdr>
                                <w:top w:val="none" w:sz="0" w:space="0" w:color="auto"/>
                                <w:left w:val="none" w:sz="0" w:space="0" w:color="auto"/>
                                <w:bottom w:val="none" w:sz="0" w:space="0" w:color="auto"/>
                                <w:right w:val="none" w:sz="0" w:space="0" w:color="auto"/>
                              </w:divBdr>
                            </w:div>
                            <w:div w:id="3025901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30152187">
                      <w:marLeft w:val="255"/>
                      <w:marRight w:val="0"/>
                      <w:marTop w:val="75"/>
                      <w:marBottom w:val="0"/>
                      <w:divBdr>
                        <w:top w:val="none" w:sz="0" w:space="0" w:color="auto"/>
                        <w:left w:val="none" w:sz="0" w:space="0" w:color="auto"/>
                        <w:bottom w:val="none" w:sz="0" w:space="0" w:color="auto"/>
                        <w:right w:val="none" w:sz="0" w:space="0" w:color="auto"/>
                      </w:divBdr>
                      <w:divsChild>
                        <w:div w:id="1619602539">
                          <w:marLeft w:val="0"/>
                          <w:marRight w:val="75"/>
                          <w:marTop w:val="0"/>
                          <w:marBottom w:val="0"/>
                          <w:divBdr>
                            <w:top w:val="none" w:sz="0" w:space="0" w:color="auto"/>
                            <w:left w:val="none" w:sz="0" w:space="0" w:color="auto"/>
                            <w:bottom w:val="none" w:sz="0" w:space="0" w:color="auto"/>
                            <w:right w:val="none" w:sz="0" w:space="0" w:color="auto"/>
                          </w:divBdr>
                        </w:div>
                        <w:div w:id="255871803">
                          <w:marLeft w:val="255"/>
                          <w:marRight w:val="0"/>
                          <w:marTop w:val="75"/>
                          <w:marBottom w:val="0"/>
                          <w:divBdr>
                            <w:top w:val="none" w:sz="0" w:space="0" w:color="auto"/>
                            <w:left w:val="none" w:sz="0" w:space="0" w:color="auto"/>
                            <w:bottom w:val="none" w:sz="0" w:space="0" w:color="auto"/>
                            <w:right w:val="none" w:sz="0" w:space="0" w:color="auto"/>
                          </w:divBdr>
                        </w:div>
                        <w:div w:id="720403026">
                          <w:marLeft w:val="255"/>
                          <w:marRight w:val="0"/>
                          <w:marTop w:val="75"/>
                          <w:marBottom w:val="0"/>
                          <w:divBdr>
                            <w:top w:val="none" w:sz="0" w:space="0" w:color="auto"/>
                            <w:left w:val="none" w:sz="0" w:space="0" w:color="auto"/>
                            <w:bottom w:val="none" w:sz="0" w:space="0" w:color="auto"/>
                            <w:right w:val="none" w:sz="0" w:space="0" w:color="auto"/>
                          </w:divBdr>
                        </w:div>
                      </w:divsChild>
                    </w:div>
                    <w:div w:id="1298729400">
                      <w:marLeft w:val="255"/>
                      <w:marRight w:val="0"/>
                      <w:marTop w:val="75"/>
                      <w:marBottom w:val="0"/>
                      <w:divBdr>
                        <w:top w:val="none" w:sz="0" w:space="0" w:color="auto"/>
                        <w:left w:val="none" w:sz="0" w:space="0" w:color="auto"/>
                        <w:bottom w:val="none" w:sz="0" w:space="0" w:color="auto"/>
                        <w:right w:val="none" w:sz="0" w:space="0" w:color="auto"/>
                      </w:divBdr>
                      <w:divsChild>
                        <w:div w:id="1270774495">
                          <w:marLeft w:val="0"/>
                          <w:marRight w:val="75"/>
                          <w:marTop w:val="0"/>
                          <w:marBottom w:val="0"/>
                          <w:divBdr>
                            <w:top w:val="none" w:sz="0" w:space="0" w:color="auto"/>
                            <w:left w:val="none" w:sz="0" w:space="0" w:color="auto"/>
                            <w:bottom w:val="none" w:sz="0" w:space="0" w:color="auto"/>
                            <w:right w:val="none" w:sz="0" w:space="0" w:color="auto"/>
                          </w:divBdr>
                        </w:div>
                        <w:div w:id="15632982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1193265">
                  <w:marLeft w:val="255"/>
                  <w:marRight w:val="0"/>
                  <w:marTop w:val="0"/>
                  <w:marBottom w:val="0"/>
                  <w:divBdr>
                    <w:top w:val="none" w:sz="0" w:space="0" w:color="auto"/>
                    <w:left w:val="none" w:sz="0" w:space="0" w:color="auto"/>
                    <w:bottom w:val="none" w:sz="0" w:space="0" w:color="auto"/>
                    <w:right w:val="none" w:sz="0" w:space="0" w:color="auto"/>
                  </w:divBdr>
                  <w:divsChild>
                    <w:div w:id="1759861879">
                      <w:marLeft w:val="255"/>
                      <w:marRight w:val="0"/>
                      <w:marTop w:val="75"/>
                      <w:marBottom w:val="0"/>
                      <w:divBdr>
                        <w:top w:val="none" w:sz="0" w:space="0" w:color="auto"/>
                        <w:left w:val="none" w:sz="0" w:space="0" w:color="auto"/>
                        <w:bottom w:val="none" w:sz="0" w:space="0" w:color="auto"/>
                        <w:right w:val="none" w:sz="0" w:space="0" w:color="auto"/>
                      </w:divBdr>
                      <w:divsChild>
                        <w:div w:id="45885087">
                          <w:marLeft w:val="0"/>
                          <w:marRight w:val="75"/>
                          <w:marTop w:val="0"/>
                          <w:marBottom w:val="0"/>
                          <w:divBdr>
                            <w:top w:val="none" w:sz="0" w:space="0" w:color="auto"/>
                            <w:left w:val="none" w:sz="0" w:space="0" w:color="auto"/>
                            <w:bottom w:val="none" w:sz="0" w:space="0" w:color="auto"/>
                            <w:right w:val="none" w:sz="0" w:space="0" w:color="auto"/>
                          </w:divBdr>
                        </w:div>
                        <w:div w:id="1690839993">
                          <w:marLeft w:val="255"/>
                          <w:marRight w:val="0"/>
                          <w:marTop w:val="75"/>
                          <w:marBottom w:val="0"/>
                          <w:divBdr>
                            <w:top w:val="none" w:sz="0" w:space="0" w:color="auto"/>
                            <w:left w:val="none" w:sz="0" w:space="0" w:color="auto"/>
                            <w:bottom w:val="none" w:sz="0" w:space="0" w:color="auto"/>
                            <w:right w:val="none" w:sz="0" w:space="0" w:color="auto"/>
                          </w:divBdr>
                          <w:divsChild>
                            <w:div w:id="719018174">
                              <w:marLeft w:val="255"/>
                              <w:marRight w:val="0"/>
                              <w:marTop w:val="0"/>
                              <w:marBottom w:val="0"/>
                              <w:divBdr>
                                <w:top w:val="none" w:sz="0" w:space="0" w:color="auto"/>
                                <w:left w:val="none" w:sz="0" w:space="0" w:color="auto"/>
                                <w:bottom w:val="none" w:sz="0" w:space="0" w:color="auto"/>
                                <w:right w:val="none" w:sz="0" w:space="0" w:color="auto"/>
                              </w:divBdr>
                            </w:div>
                            <w:div w:id="4970399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27674486">
                      <w:marLeft w:val="255"/>
                      <w:marRight w:val="0"/>
                      <w:marTop w:val="75"/>
                      <w:marBottom w:val="0"/>
                      <w:divBdr>
                        <w:top w:val="none" w:sz="0" w:space="0" w:color="auto"/>
                        <w:left w:val="none" w:sz="0" w:space="0" w:color="auto"/>
                        <w:bottom w:val="none" w:sz="0" w:space="0" w:color="auto"/>
                        <w:right w:val="none" w:sz="0" w:space="0" w:color="auto"/>
                      </w:divBdr>
                      <w:divsChild>
                        <w:div w:id="1865971286">
                          <w:marLeft w:val="0"/>
                          <w:marRight w:val="75"/>
                          <w:marTop w:val="0"/>
                          <w:marBottom w:val="0"/>
                          <w:divBdr>
                            <w:top w:val="none" w:sz="0" w:space="0" w:color="auto"/>
                            <w:left w:val="none" w:sz="0" w:space="0" w:color="auto"/>
                            <w:bottom w:val="none" w:sz="0" w:space="0" w:color="auto"/>
                            <w:right w:val="none" w:sz="0" w:space="0" w:color="auto"/>
                          </w:divBdr>
                        </w:div>
                        <w:div w:id="2028100535">
                          <w:marLeft w:val="255"/>
                          <w:marRight w:val="0"/>
                          <w:marTop w:val="75"/>
                          <w:marBottom w:val="0"/>
                          <w:divBdr>
                            <w:top w:val="none" w:sz="0" w:space="0" w:color="auto"/>
                            <w:left w:val="none" w:sz="0" w:space="0" w:color="auto"/>
                            <w:bottom w:val="none" w:sz="0" w:space="0" w:color="auto"/>
                            <w:right w:val="none" w:sz="0" w:space="0" w:color="auto"/>
                          </w:divBdr>
                        </w:div>
                      </w:divsChild>
                    </w:div>
                    <w:div w:id="2246379">
                      <w:marLeft w:val="255"/>
                      <w:marRight w:val="0"/>
                      <w:marTop w:val="75"/>
                      <w:marBottom w:val="0"/>
                      <w:divBdr>
                        <w:top w:val="none" w:sz="0" w:space="0" w:color="auto"/>
                        <w:left w:val="none" w:sz="0" w:space="0" w:color="auto"/>
                        <w:bottom w:val="none" w:sz="0" w:space="0" w:color="auto"/>
                        <w:right w:val="none" w:sz="0" w:space="0" w:color="auto"/>
                      </w:divBdr>
                      <w:divsChild>
                        <w:div w:id="1867595775">
                          <w:marLeft w:val="0"/>
                          <w:marRight w:val="75"/>
                          <w:marTop w:val="0"/>
                          <w:marBottom w:val="0"/>
                          <w:divBdr>
                            <w:top w:val="none" w:sz="0" w:space="0" w:color="auto"/>
                            <w:left w:val="none" w:sz="0" w:space="0" w:color="auto"/>
                            <w:bottom w:val="none" w:sz="0" w:space="0" w:color="auto"/>
                            <w:right w:val="none" w:sz="0" w:space="0" w:color="auto"/>
                          </w:divBdr>
                        </w:div>
                        <w:div w:id="1003357995">
                          <w:marLeft w:val="255"/>
                          <w:marRight w:val="0"/>
                          <w:marTop w:val="75"/>
                          <w:marBottom w:val="0"/>
                          <w:divBdr>
                            <w:top w:val="none" w:sz="0" w:space="0" w:color="auto"/>
                            <w:left w:val="none" w:sz="0" w:space="0" w:color="auto"/>
                            <w:bottom w:val="none" w:sz="0" w:space="0" w:color="auto"/>
                            <w:right w:val="none" w:sz="0" w:space="0" w:color="auto"/>
                          </w:divBdr>
                        </w:div>
                        <w:div w:id="388771439">
                          <w:marLeft w:val="255"/>
                          <w:marRight w:val="0"/>
                          <w:marTop w:val="75"/>
                          <w:marBottom w:val="0"/>
                          <w:divBdr>
                            <w:top w:val="none" w:sz="0" w:space="0" w:color="auto"/>
                            <w:left w:val="none" w:sz="0" w:space="0" w:color="auto"/>
                            <w:bottom w:val="none" w:sz="0" w:space="0" w:color="auto"/>
                            <w:right w:val="none" w:sz="0" w:space="0" w:color="auto"/>
                          </w:divBdr>
                        </w:div>
                      </w:divsChild>
                    </w:div>
                    <w:div w:id="1635401909">
                      <w:marLeft w:val="255"/>
                      <w:marRight w:val="0"/>
                      <w:marTop w:val="75"/>
                      <w:marBottom w:val="0"/>
                      <w:divBdr>
                        <w:top w:val="none" w:sz="0" w:space="0" w:color="auto"/>
                        <w:left w:val="none" w:sz="0" w:space="0" w:color="auto"/>
                        <w:bottom w:val="none" w:sz="0" w:space="0" w:color="auto"/>
                        <w:right w:val="none" w:sz="0" w:space="0" w:color="auto"/>
                      </w:divBdr>
                      <w:divsChild>
                        <w:div w:id="845363604">
                          <w:marLeft w:val="0"/>
                          <w:marRight w:val="75"/>
                          <w:marTop w:val="0"/>
                          <w:marBottom w:val="0"/>
                          <w:divBdr>
                            <w:top w:val="none" w:sz="0" w:space="0" w:color="auto"/>
                            <w:left w:val="none" w:sz="0" w:space="0" w:color="auto"/>
                            <w:bottom w:val="none" w:sz="0" w:space="0" w:color="auto"/>
                            <w:right w:val="none" w:sz="0" w:space="0" w:color="auto"/>
                          </w:divBdr>
                        </w:div>
                        <w:div w:id="1818110469">
                          <w:marLeft w:val="255"/>
                          <w:marRight w:val="0"/>
                          <w:marTop w:val="75"/>
                          <w:marBottom w:val="0"/>
                          <w:divBdr>
                            <w:top w:val="none" w:sz="0" w:space="0" w:color="auto"/>
                            <w:left w:val="none" w:sz="0" w:space="0" w:color="auto"/>
                            <w:bottom w:val="none" w:sz="0" w:space="0" w:color="auto"/>
                            <w:right w:val="none" w:sz="0" w:space="0" w:color="auto"/>
                          </w:divBdr>
                        </w:div>
                        <w:div w:id="9660981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6091534">
              <w:marLeft w:val="255"/>
              <w:marRight w:val="0"/>
              <w:marTop w:val="0"/>
              <w:marBottom w:val="0"/>
              <w:divBdr>
                <w:top w:val="none" w:sz="0" w:space="0" w:color="auto"/>
                <w:left w:val="none" w:sz="0" w:space="0" w:color="auto"/>
                <w:bottom w:val="none" w:sz="0" w:space="0" w:color="auto"/>
                <w:right w:val="none" w:sz="0" w:space="0" w:color="auto"/>
              </w:divBdr>
              <w:divsChild>
                <w:div w:id="563223017">
                  <w:marLeft w:val="0"/>
                  <w:marRight w:val="0"/>
                  <w:marTop w:val="0"/>
                  <w:marBottom w:val="300"/>
                  <w:divBdr>
                    <w:top w:val="none" w:sz="0" w:space="0" w:color="auto"/>
                    <w:left w:val="none" w:sz="0" w:space="0" w:color="auto"/>
                    <w:bottom w:val="none" w:sz="0" w:space="0" w:color="auto"/>
                    <w:right w:val="none" w:sz="0" w:space="0" w:color="auto"/>
                  </w:divBdr>
                </w:div>
                <w:div w:id="683677357">
                  <w:marLeft w:val="255"/>
                  <w:marRight w:val="0"/>
                  <w:marTop w:val="75"/>
                  <w:marBottom w:val="0"/>
                  <w:divBdr>
                    <w:top w:val="none" w:sz="0" w:space="0" w:color="auto"/>
                    <w:left w:val="none" w:sz="0" w:space="0" w:color="auto"/>
                    <w:bottom w:val="none" w:sz="0" w:space="0" w:color="auto"/>
                    <w:right w:val="none" w:sz="0" w:space="0" w:color="auto"/>
                  </w:divBdr>
                  <w:divsChild>
                    <w:div w:id="575092951">
                      <w:marLeft w:val="0"/>
                      <w:marRight w:val="75"/>
                      <w:marTop w:val="0"/>
                      <w:marBottom w:val="0"/>
                      <w:divBdr>
                        <w:top w:val="none" w:sz="0" w:space="0" w:color="auto"/>
                        <w:left w:val="none" w:sz="0" w:space="0" w:color="auto"/>
                        <w:bottom w:val="none" w:sz="0" w:space="0" w:color="auto"/>
                        <w:right w:val="none" w:sz="0" w:space="0" w:color="auto"/>
                      </w:divBdr>
                    </w:div>
                    <w:div w:id="412823962">
                      <w:marLeft w:val="255"/>
                      <w:marRight w:val="0"/>
                      <w:marTop w:val="75"/>
                      <w:marBottom w:val="0"/>
                      <w:divBdr>
                        <w:top w:val="none" w:sz="0" w:space="0" w:color="auto"/>
                        <w:left w:val="none" w:sz="0" w:space="0" w:color="auto"/>
                        <w:bottom w:val="none" w:sz="0" w:space="0" w:color="auto"/>
                        <w:right w:val="none" w:sz="0" w:space="0" w:color="auto"/>
                      </w:divBdr>
                    </w:div>
                    <w:div w:id="2069960113">
                      <w:marLeft w:val="255"/>
                      <w:marRight w:val="0"/>
                      <w:marTop w:val="75"/>
                      <w:marBottom w:val="0"/>
                      <w:divBdr>
                        <w:top w:val="none" w:sz="0" w:space="0" w:color="auto"/>
                        <w:left w:val="none" w:sz="0" w:space="0" w:color="auto"/>
                        <w:bottom w:val="none" w:sz="0" w:space="0" w:color="auto"/>
                        <w:right w:val="none" w:sz="0" w:space="0" w:color="auto"/>
                      </w:divBdr>
                    </w:div>
                  </w:divsChild>
                </w:div>
                <w:div w:id="942952529">
                  <w:marLeft w:val="255"/>
                  <w:marRight w:val="0"/>
                  <w:marTop w:val="75"/>
                  <w:marBottom w:val="0"/>
                  <w:divBdr>
                    <w:top w:val="none" w:sz="0" w:space="0" w:color="auto"/>
                    <w:left w:val="none" w:sz="0" w:space="0" w:color="auto"/>
                    <w:bottom w:val="none" w:sz="0" w:space="0" w:color="auto"/>
                    <w:right w:val="none" w:sz="0" w:space="0" w:color="auto"/>
                  </w:divBdr>
                  <w:divsChild>
                    <w:div w:id="1745907426">
                      <w:marLeft w:val="0"/>
                      <w:marRight w:val="75"/>
                      <w:marTop w:val="0"/>
                      <w:marBottom w:val="0"/>
                      <w:divBdr>
                        <w:top w:val="none" w:sz="0" w:space="0" w:color="auto"/>
                        <w:left w:val="none" w:sz="0" w:space="0" w:color="auto"/>
                        <w:bottom w:val="none" w:sz="0" w:space="0" w:color="auto"/>
                        <w:right w:val="none" w:sz="0" w:space="0" w:color="auto"/>
                      </w:divBdr>
                    </w:div>
                    <w:div w:id="2060744968">
                      <w:marLeft w:val="0"/>
                      <w:marRight w:val="0"/>
                      <w:marTop w:val="0"/>
                      <w:marBottom w:val="300"/>
                      <w:divBdr>
                        <w:top w:val="none" w:sz="0" w:space="0" w:color="auto"/>
                        <w:left w:val="none" w:sz="0" w:space="0" w:color="auto"/>
                        <w:bottom w:val="none" w:sz="0" w:space="0" w:color="auto"/>
                        <w:right w:val="none" w:sz="0" w:space="0" w:color="auto"/>
                      </w:divBdr>
                    </w:div>
                    <w:div w:id="1393848456">
                      <w:marLeft w:val="255"/>
                      <w:marRight w:val="0"/>
                      <w:marTop w:val="75"/>
                      <w:marBottom w:val="0"/>
                      <w:divBdr>
                        <w:top w:val="none" w:sz="0" w:space="0" w:color="auto"/>
                        <w:left w:val="none" w:sz="0" w:space="0" w:color="auto"/>
                        <w:bottom w:val="none" w:sz="0" w:space="0" w:color="auto"/>
                        <w:right w:val="none" w:sz="0" w:space="0" w:color="auto"/>
                      </w:divBdr>
                    </w:div>
                  </w:divsChild>
                </w:div>
                <w:div w:id="20328452">
                  <w:marLeft w:val="255"/>
                  <w:marRight w:val="0"/>
                  <w:marTop w:val="75"/>
                  <w:marBottom w:val="0"/>
                  <w:divBdr>
                    <w:top w:val="none" w:sz="0" w:space="0" w:color="auto"/>
                    <w:left w:val="none" w:sz="0" w:space="0" w:color="auto"/>
                    <w:bottom w:val="none" w:sz="0" w:space="0" w:color="auto"/>
                    <w:right w:val="none" w:sz="0" w:space="0" w:color="auto"/>
                  </w:divBdr>
                  <w:divsChild>
                    <w:div w:id="1216116429">
                      <w:marLeft w:val="0"/>
                      <w:marRight w:val="75"/>
                      <w:marTop w:val="0"/>
                      <w:marBottom w:val="0"/>
                      <w:divBdr>
                        <w:top w:val="none" w:sz="0" w:space="0" w:color="auto"/>
                        <w:left w:val="none" w:sz="0" w:space="0" w:color="auto"/>
                        <w:bottom w:val="none" w:sz="0" w:space="0" w:color="auto"/>
                        <w:right w:val="none" w:sz="0" w:space="0" w:color="auto"/>
                      </w:divBdr>
                    </w:div>
                    <w:div w:id="1174031824">
                      <w:marLeft w:val="0"/>
                      <w:marRight w:val="0"/>
                      <w:marTop w:val="0"/>
                      <w:marBottom w:val="300"/>
                      <w:divBdr>
                        <w:top w:val="none" w:sz="0" w:space="0" w:color="auto"/>
                        <w:left w:val="none" w:sz="0" w:space="0" w:color="auto"/>
                        <w:bottom w:val="none" w:sz="0" w:space="0" w:color="auto"/>
                        <w:right w:val="none" w:sz="0" w:space="0" w:color="auto"/>
                      </w:divBdr>
                    </w:div>
                    <w:div w:id="902790046">
                      <w:marLeft w:val="255"/>
                      <w:marRight w:val="0"/>
                      <w:marTop w:val="75"/>
                      <w:marBottom w:val="0"/>
                      <w:divBdr>
                        <w:top w:val="none" w:sz="0" w:space="0" w:color="auto"/>
                        <w:left w:val="none" w:sz="0" w:space="0" w:color="auto"/>
                        <w:bottom w:val="none" w:sz="0" w:space="0" w:color="auto"/>
                        <w:right w:val="none" w:sz="0" w:space="0" w:color="auto"/>
                      </w:divBdr>
                    </w:div>
                    <w:div w:id="371198870">
                      <w:marLeft w:val="255"/>
                      <w:marRight w:val="0"/>
                      <w:marTop w:val="75"/>
                      <w:marBottom w:val="0"/>
                      <w:divBdr>
                        <w:top w:val="none" w:sz="0" w:space="0" w:color="auto"/>
                        <w:left w:val="none" w:sz="0" w:space="0" w:color="auto"/>
                        <w:bottom w:val="none" w:sz="0" w:space="0" w:color="auto"/>
                        <w:right w:val="none" w:sz="0" w:space="0" w:color="auto"/>
                      </w:divBdr>
                    </w:div>
                  </w:divsChild>
                </w:div>
                <w:div w:id="50078273">
                  <w:marLeft w:val="255"/>
                  <w:marRight w:val="0"/>
                  <w:marTop w:val="75"/>
                  <w:marBottom w:val="0"/>
                  <w:divBdr>
                    <w:top w:val="none" w:sz="0" w:space="0" w:color="auto"/>
                    <w:left w:val="none" w:sz="0" w:space="0" w:color="auto"/>
                    <w:bottom w:val="none" w:sz="0" w:space="0" w:color="auto"/>
                    <w:right w:val="none" w:sz="0" w:space="0" w:color="auto"/>
                  </w:divBdr>
                  <w:divsChild>
                    <w:div w:id="440806224">
                      <w:marLeft w:val="0"/>
                      <w:marRight w:val="75"/>
                      <w:marTop w:val="0"/>
                      <w:marBottom w:val="0"/>
                      <w:divBdr>
                        <w:top w:val="none" w:sz="0" w:space="0" w:color="auto"/>
                        <w:left w:val="none" w:sz="0" w:space="0" w:color="auto"/>
                        <w:bottom w:val="none" w:sz="0" w:space="0" w:color="auto"/>
                        <w:right w:val="none" w:sz="0" w:space="0" w:color="auto"/>
                      </w:divBdr>
                    </w:div>
                    <w:div w:id="884365821">
                      <w:marLeft w:val="0"/>
                      <w:marRight w:val="0"/>
                      <w:marTop w:val="0"/>
                      <w:marBottom w:val="300"/>
                      <w:divBdr>
                        <w:top w:val="none" w:sz="0" w:space="0" w:color="auto"/>
                        <w:left w:val="none" w:sz="0" w:space="0" w:color="auto"/>
                        <w:bottom w:val="none" w:sz="0" w:space="0" w:color="auto"/>
                        <w:right w:val="none" w:sz="0" w:space="0" w:color="auto"/>
                      </w:divBdr>
                    </w:div>
                    <w:div w:id="1734966352">
                      <w:marLeft w:val="255"/>
                      <w:marRight w:val="0"/>
                      <w:marTop w:val="75"/>
                      <w:marBottom w:val="0"/>
                      <w:divBdr>
                        <w:top w:val="none" w:sz="0" w:space="0" w:color="auto"/>
                        <w:left w:val="none" w:sz="0" w:space="0" w:color="auto"/>
                        <w:bottom w:val="none" w:sz="0" w:space="0" w:color="auto"/>
                        <w:right w:val="none" w:sz="0" w:space="0" w:color="auto"/>
                      </w:divBdr>
                    </w:div>
                    <w:div w:id="1142306189">
                      <w:marLeft w:val="255"/>
                      <w:marRight w:val="0"/>
                      <w:marTop w:val="75"/>
                      <w:marBottom w:val="0"/>
                      <w:divBdr>
                        <w:top w:val="none" w:sz="0" w:space="0" w:color="auto"/>
                        <w:left w:val="none" w:sz="0" w:space="0" w:color="auto"/>
                        <w:bottom w:val="none" w:sz="0" w:space="0" w:color="auto"/>
                        <w:right w:val="none" w:sz="0" w:space="0" w:color="auto"/>
                      </w:divBdr>
                    </w:div>
                  </w:divsChild>
                </w:div>
                <w:div w:id="1882278568">
                  <w:marLeft w:val="255"/>
                  <w:marRight w:val="0"/>
                  <w:marTop w:val="75"/>
                  <w:marBottom w:val="0"/>
                  <w:divBdr>
                    <w:top w:val="none" w:sz="0" w:space="0" w:color="auto"/>
                    <w:left w:val="none" w:sz="0" w:space="0" w:color="auto"/>
                    <w:bottom w:val="none" w:sz="0" w:space="0" w:color="auto"/>
                    <w:right w:val="none" w:sz="0" w:space="0" w:color="auto"/>
                  </w:divBdr>
                  <w:divsChild>
                    <w:div w:id="784537701">
                      <w:marLeft w:val="0"/>
                      <w:marRight w:val="75"/>
                      <w:marTop w:val="0"/>
                      <w:marBottom w:val="0"/>
                      <w:divBdr>
                        <w:top w:val="none" w:sz="0" w:space="0" w:color="auto"/>
                        <w:left w:val="none" w:sz="0" w:space="0" w:color="auto"/>
                        <w:bottom w:val="none" w:sz="0" w:space="0" w:color="auto"/>
                        <w:right w:val="none" w:sz="0" w:space="0" w:color="auto"/>
                      </w:divBdr>
                    </w:div>
                    <w:div w:id="1457020457">
                      <w:marLeft w:val="0"/>
                      <w:marRight w:val="0"/>
                      <w:marTop w:val="0"/>
                      <w:marBottom w:val="300"/>
                      <w:divBdr>
                        <w:top w:val="none" w:sz="0" w:space="0" w:color="auto"/>
                        <w:left w:val="none" w:sz="0" w:space="0" w:color="auto"/>
                        <w:bottom w:val="none" w:sz="0" w:space="0" w:color="auto"/>
                        <w:right w:val="none" w:sz="0" w:space="0" w:color="auto"/>
                      </w:divBdr>
                    </w:div>
                    <w:div w:id="1869484279">
                      <w:marLeft w:val="255"/>
                      <w:marRight w:val="0"/>
                      <w:marTop w:val="75"/>
                      <w:marBottom w:val="0"/>
                      <w:divBdr>
                        <w:top w:val="none" w:sz="0" w:space="0" w:color="auto"/>
                        <w:left w:val="none" w:sz="0" w:space="0" w:color="auto"/>
                        <w:bottom w:val="none" w:sz="0" w:space="0" w:color="auto"/>
                        <w:right w:val="none" w:sz="0" w:space="0" w:color="auto"/>
                      </w:divBdr>
                    </w:div>
                    <w:div w:id="1629244548">
                      <w:marLeft w:val="255"/>
                      <w:marRight w:val="0"/>
                      <w:marTop w:val="75"/>
                      <w:marBottom w:val="0"/>
                      <w:divBdr>
                        <w:top w:val="none" w:sz="0" w:space="0" w:color="auto"/>
                        <w:left w:val="none" w:sz="0" w:space="0" w:color="auto"/>
                        <w:bottom w:val="none" w:sz="0" w:space="0" w:color="auto"/>
                        <w:right w:val="none" w:sz="0" w:space="0" w:color="auto"/>
                      </w:divBdr>
                    </w:div>
                  </w:divsChild>
                </w:div>
                <w:div w:id="308093004">
                  <w:marLeft w:val="255"/>
                  <w:marRight w:val="0"/>
                  <w:marTop w:val="0"/>
                  <w:marBottom w:val="0"/>
                  <w:divBdr>
                    <w:top w:val="none" w:sz="0" w:space="0" w:color="auto"/>
                    <w:left w:val="none" w:sz="0" w:space="0" w:color="auto"/>
                    <w:bottom w:val="none" w:sz="0" w:space="0" w:color="auto"/>
                    <w:right w:val="none" w:sz="0" w:space="0" w:color="auto"/>
                  </w:divBdr>
                  <w:divsChild>
                    <w:div w:id="787088464">
                      <w:marLeft w:val="255"/>
                      <w:marRight w:val="0"/>
                      <w:marTop w:val="75"/>
                      <w:marBottom w:val="0"/>
                      <w:divBdr>
                        <w:top w:val="none" w:sz="0" w:space="0" w:color="auto"/>
                        <w:left w:val="none" w:sz="0" w:space="0" w:color="auto"/>
                        <w:bottom w:val="none" w:sz="0" w:space="0" w:color="auto"/>
                        <w:right w:val="none" w:sz="0" w:space="0" w:color="auto"/>
                      </w:divBdr>
                      <w:divsChild>
                        <w:div w:id="1057512751">
                          <w:marLeft w:val="0"/>
                          <w:marRight w:val="75"/>
                          <w:marTop w:val="0"/>
                          <w:marBottom w:val="0"/>
                          <w:divBdr>
                            <w:top w:val="none" w:sz="0" w:space="0" w:color="auto"/>
                            <w:left w:val="none" w:sz="0" w:space="0" w:color="auto"/>
                            <w:bottom w:val="none" w:sz="0" w:space="0" w:color="auto"/>
                            <w:right w:val="none" w:sz="0" w:space="0" w:color="auto"/>
                          </w:divBdr>
                        </w:div>
                        <w:div w:id="544877075">
                          <w:marLeft w:val="255"/>
                          <w:marRight w:val="0"/>
                          <w:marTop w:val="75"/>
                          <w:marBottom w:val="0"/>
                          <w:divBdr>
                            <w:top w:val="none" w:sz="0" w:space="0" w:color="auto"/>
                            <w:left w:val="none" w:sz="0" w:space="0" w:color="auto"/>
                            <w:bottom w:val="none" w:sz="0" w:space="0" w:color="auto"/>
                            <w:right w:val="none" w:sz="0" w:space="0" w:color="auto"/>
                          </w:divBdr>
                          <w:divsChild>
                            <w:div w:id="109521190">
                              <w:marLeft w:val="255"/>
                              <w:marRight w:val="0"/>
                              <w:marTop w:val="0"/>
                              <w:marBottom w:val="0"/>
                              <w:divBdr>
                                <w:top w:val="none" w:sz="0" w:space="0" w:color="auto"/>
                                <w:left w:val="none" w:sz="0" w:space="0" w:color="auto"/>
                                <w:bottom w:val="none" w:sz="0" w:space="0" w:color="auto"/>
                                <w:right w:val="none" w:sz="0" w:space="0" w:color="auto"/>
                              </w:divBdr>
                            </w:div>
                            <w:div w:id="680550940">
                              <w:marLeft w:val="255"/>
                              <w:marRight w:val="0"/>
                              <w:marTop w:val="0"/>
                              <w:marBottom w:val="0"/>
                              <w:divBdr>
                                <w:top w:val="none" w:sz="0" w:space="0" w:color="auto"/>
                                <w:left w:val="none" w:sz="0" w:space="0" w:color="auto"/>
                                <w:bottom w:val="none" w:sz="0" w:space="0" w:color="auto"/>
                                <w:right w:val="none" w:sz="0" w:space="0" w:color="auto"/>
                              </w:divBdr>
                            </w:div>
                            <w:div w:id="1623994878">
                              <w:marLeft w:val="255"/>
                              <w:marRight w:val="0"/>
                              <w:marTop w:val="0"/>
                              <w:marBottom w:val="0"/>
                              <w:divBdr>
                                <w:top w:val="none" w:sz="0" w:space="0" w:color="auto"/>
                                <w:left w:val="none" w:sz="0" w:space="0" w:color="auto"/>
                                <w:bottom w:val="none" w:sz="0" w:space="0" w:color="auto"/>
                                <w:right w:val="none" w:sz="0" w:space="0" w:color="auto"/>
                              </w:divBdr>
                            </w:div>
                            <w:div w:id="1998073196">
                              <w:marLeft w:val="255"/>
                              <w:marRight w:val="0"/>
                              <w:marTop w:val="0"/>
                              <w:marBottom w:val="0"/>
                              <w:divBdr>
                                <w:top w:val="none" w:sz="0" w:space="0" w:color="auto"/>
                                <w:left w:val="none" w:sz="0" w:space="0" w:color="auto"/>
                                <w:bottom w:val="none" w:sz="0" w:space="0" w:color="auto"/>
                                <w:right w:val="none" w:sz="0" w:space="0" w:color="auto"/>
                              </w:divBdr>
                            </w:div>
                            <w:div w:id="580794052">
                              <w:marLeft w:val="255"/>
                              <w:marRight w:val="0"/>
                              <w:marTop w:val="0"/>
                              <w:marBottom w:val="0"/>
                              <w:divBdr>
                                <w:top w:val="none" w:sz="0" w:space="0" w:color="auto"/>
                                <w:left w:val="none" w:sz="0" w:space="0" w:color="auto"/>
                                <w:bottom w:val="none" w:sz="0" w:space="0" w:color="auto"/>
                                <w:right w:val="none" w:sz="0" w:space="0" w:color="auto"/>
                              </w:divBdr>
                            </w:div>
                            <w:div w:id="30651682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2861747">
                      <w:marLeft w:val="255"/>
                      <w:marRight w:val="0"/>
                      <w:marTop w:val="75"/>
                      <w:marBottom w:val="0"/>
                      <w:divBdr>
                        <w:top w:val="none" w:sz="0" w:space="0" w:color="auto"/>
                        <w:left w:val="none" w:sz="0" w:space="0" w:color="auto"/>
                        <w:bottom w:val="none" w:sz="0" w:space="0" w:color="auto"/>
                        <w:right w:val="none" w:sz="0" w:space="0" w:color="auto"/>
                      </w:divBdr>
                      <w:divsChild>
                        <w:div w:id="2070952071">
                          <w:marLeft w:val="0"/>
                          <w:marRight w:val="75"/>
                          <w:marTop w:val="0"/>
                          <w:marBottom w:val="0"/>
                          <w:divBdr>
                            <w:top w:val="none" w:sz="0" w:space="0" w:color="auto"/>
                            <w:left w:val="none" w:sz="0" w:space="0" w:color="auto"/>
                            <w:bottom w:val="none" w:sz="0" w:space="0" w:color="auto"/>
                            <w:right w:val="none" w:sz="0" w:space="0" w:color="auto"/>
                          </w:divBdr>
                        </w:div>
                        <w:div w:id="893465119">
                          <w:marLeft w:val="255"/>
                          <w:marRight w:val="0"/>
                          <w:marTop w:val="75"/>
                          <w:marBottom w:val="0"/>
                          <w:divBdr>
                            <w:top w:val="none" w:sz="0" w:space="0" w:color="auto"/>
                            <w:left w:val="none" w:sz="0" w:space="0" w:color="auto"/>
                            <w:bottom w:val="none" w:sz="0" w:space="0" w:color="auto"/>
                            <w:right w:val="none" w:sz="0" w:space="0" w:color="auto"/>
                          </w:divBdr>
                        </w:div>
                      </w:divsChild>
                    </w:div>
                    <w:div w:id="1316299705">
                      <w:marLeft w:val="255"/>
                      <w:marRight w:val="0"/>
                      <w:marTop w:val="75"/>
                      <w:marBottom w:val="0"/>
                      <w:divBdr>
                        <w:top w:val="none" w:sz="0" w:space="0" w:color="auto"/>
                        <w:left w:val="none" w:sz="0" w:space="0" w:color="auto"/>
                        <w:bottom w:val="none" w:sz="0" w:space="0" w:color="auto"/>
                        <w:right w:val="none" w:sz="0" w:space="0" w:color="auto"/>
                      </w:divBdr>
                      <w:divsChild>
                        <w:div w:id="483860922">
                          <w:marLeft w:val="0"/>
                          <w:marRight w:val="75"/>
                          <w:marTop w:val="0"/>
                          <w:marBottom w:val="0"/>
                          <w:divBdr>
                            <w:top w:val="none" w:sz="0" w:space="0" w:color="auto"/>
                            <w:left w:val="none" w:sz="0" w:space="0" w:color="auto"/>
                            <w:bottom w:val="none" w:sz="0" w:space="0" w:color="auto"/>
                            <w:right w:val="none" w:sz="0" w:space="0" w:color="auto"/>
                          </w:divBdr>
                        </w:div>
                        <w:div w:id="164149571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87192834">
                  <w:marLeft w:val="255"/>
                  <w:marRight w:val="0"/>
                  <w:marTop w:val="0"/>
                  <w:marBottom w:val="0"/>
                  <w:divBdr>
                    <w:top w:val="none" w:sz="0" w:space="0" w:color="auto"/>
                    <w:left w:val="none" w:sz="0" w:space="0" w:color="auto"/>
                    <w:bottom w:val="none" w:sz="0" w:space="0" w:color="auto"/>
                    <w:right w:val="none" w:sz="0" w:space="0" w:color="auto"/>
                  </w:divBdr>
                  <w:divsChild>
                    <w:div w:id="1323316016">
                      <w:marLeft w:val="255"/>
                      <w:marRight w:val="0"/>
                      <w:marTop w:val="75"/>
                      <w:marBottom w:val="0"/>
                      <w:divBdr>
                        <w:top w:val="none" w:sz="0" w:space="0" w:color="auto"/>
                        <w:left w:val="none" w:sz="0" w:space="0" w:color="auto"/>
                        <w:bottom w:val="none" w:sz="0" w:space="0" w:color="auto"/>
                        <w:right w:val="none" w:sz="0" w:space="0" w:color="auto"/>
                      </w:divBdr>
                      <w:divsChild>
                        <w:div w:id="361056809">
                          <w:marLeft w:val="0"/>
                          <w:marRight w:val="75"/>
                          <w:marTop w:val="0"/>
                          <w:marBottom w:val="0"/>
                          <w:divBdr>
                            <w:top w:val="none" w:sz="0" w:space="0" w:color="auto"/>
                            <w:left w:val="none" w:sz="0" w:space="0" w:color="auto"/>
                            <w:bottom w:val="none" w:sz="0" w:space="0" w:color="auto"/>
                            <w:right w:val="none" w:sz="0" w:space="0" w:color="auto"/>
                          </w:divBdr>
                        </w:div>
                        <w:div w:id="340814077">
                          <w:marLeft w:val="255"/>
                          <w:marRight w:val="0"/>
                          <w:marTop w:val="75"/>
                          <w:marBottom w:val="0"/>
                          <w:divBdr>
                            <w:top w:val="none" w:sz="0" w:space="0" w:color="auto"/>
                            <w:left w:val="none" w:sz="0" w:space="0" w:color="auto"/>
                            <w:bottom w:val="none" w:sz="0" w:space="0" w:color="auto"/>
                            <w:right w:val="none" w:sz="0" w:space="0" w:color="auto"/>
                          </w:divBdr>
                          <w:divsChild>
                            <w:div w:id="576935972">
                              <w:marLeft w:val="255"/>
                              <w:marRight w:val="0"/>
                              <w:marTop w:val="0"/>
                              <w:marBottom w:val="0"/>
                              <w:divBdr>
                                <w:top w:val="none" w:sz="0" w:space="0" w:color="auto"/>
                                <w:left w:val="none" w:sz="0" w:space="0" w:color="auto"/>
                                <w:bottom w:val="none" w:sz="0" w:space="0" w:color="auto"/>
                                <w:right w:val="none" w:sz="0" w:space="0" w:color="auto"/>
                              </w:divBdr>
                            </w:div>
                            <w:div w:id="18447783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63060501">
                      <w:marLeft w:val="255"/>
                      <w:marRight w:val="0"/>
                      <w:marTop w:val="75"/>
                      <w:marBottom w:val="0"/>
                      <w:divBdr>
                        <w:top w:val="none" w:sz="0" w:space="0" w:color="auto"/>
                        <w:left w:val="none" w:sz="0" w:space="0" w:color="auto"/>
                        <w:bottom w:val="none" w:sz="0" w:space="0" w:color="auto"/>
                        <w:right w:val="none" w:sz="0" w:space="0" w:color="auto"/>
                      </w:divBdr>
                      <w:divsChild>
                        <w:div w:id="1034698516">
                          <w:marLeft w:val="0"/>
                          <w:marRight w:val="75"/>
                          <w:marTop w:val="0"/>
                          <w:marBottom w:val="0"/>
                          <w:divBdr>
                            <w:top w:val="none" w:sz="0" w:space="0" w:color="auto"/>
                            <w:left w:val="none" w:sz="0" w:space="0" w:color="auto"/>
                            <w:bottom w:val="none" w:sz="0" w:space="0" w:color="auto"/>
                            <w:right w:val="none" w:sz="0" w:space="0" w:color="auto"/>
                          </w:divBdr>
                        </w:div>
                        <w:div w:id="233471271">
                          <w:marLeft w:val="255"/>
                          <w:marRight w:val="0"/>
                          <w:marTop w:val="75"/>
                          <w:marBottom w:val="0"/>
                          <w:divBdr>
                            <w:top w:val="none" w:sz="0" w:space="0" w:color="auto"/>
                            <w:left w:val="none" w:sz="0" w:space="0" w:color="auto"/>
                            <w:bottom w:val="none" w:sz="0" w:space="0" w:color="auto"/>
                            <w:right w:val="none" w:sz="0" w:space="0" w:color="auto"/>
                          </w:divBdr>
                        </w:div>
                      </w:divsChild>
                    </w:div>
                    <w:div w:id="1812554525">
                      <w:marLeft w:val="255"/>
                      <w:marRight w:val="0"/>
                      <w:marTop w:val="75"/>
                      <w:marBottom w:val="0"/>
                      <w:divBdr>
                        <w:top w:val="none" w:sz="0" w:space="0" w:color="auto"/>
                        <w:left w:val="none" w:sz="0" w:space="0" w:color="auto"/>
                        <w:bottom w:val="none" w:sz="0" w:space="0" w:color="auto"/>
                        <w:right w:val="none" w:sz="0" w:space="0" w:color="auto"/>
                      </w:divBdr>
                      <w:divsChild>
                        <w:div w:id="1913731799">
                          <w:marLeft w:val="0"/>
                          <w:marRight w:val="75"/>
                          <w:marTop w:val="0"/>
                          <w:marBottom w:val="0"/>
                          <w:divBdr>
                            <w:top w:val="none" w:sz="0" w:space="0" w:color="auto"/>
                            <w:left w:val="none" w:sz="0" w:space="0" w:color="auto"/>
                            <w:bottom w:val="none" w:sz="0" w:space="0" w:color="auto"/>
                            <w:right w:val="none" w:sz="0" w:space="0" w:color="auto"/>
                          </w:divBdr>
                        </w:div>
                        <w:div w:id="1526212802">
                          <w:marLeft w:val="255"/>
                          <w:marRight w:val="0"/>
                          <w:marTop w:val="75"/>
                          <w:marBottom w:val="0"/>
                          <w:divBdr>
                            <w:top w:val="none" w:sz="0" w:space="0" w:color="auto"/>
                            <w:left w:val="none" w:sz="0" w:space="0" w:color="auto"/>
                            <w:bottom w:val="none" w:sz="0" w:space="0" w:color="auto"/>
                            <w:right w:val="none" w:sz="0" w:space="0" w:color="auto"/>
                          </w:divBdr>
                        </w:div>
                        <w:div w:id="593323478">
                          <w:marLeft w:val="255"/>
                          <w:marRight w:val="0"/>
                          <w:marTop w:val="75"/>
                          <w:marBottom w:val="0"/>
                          <w:divBdr>
                            <w:top w:val="none" w:sz="0" w:space="0" w:color="auto"/>
                            <w:left w:val="none" w:sz="0" w:space="0" w:color="auto"/>
                            <w:bottom w:val="none" w:sz="0" w:space="0" w:color="auto"/>
                            <w:right w:val="none" w:sz="0" w:space="0" w:color="auto"/>
                          </w:divBdr>
                        </w:div>
                      </w:divsChild>
                    </w:div>
                    <w:div w:id="1036661989">
                      <w:marLeft w:val="255"/>
                      <w:marRight w:val="0"/>
                      <w:marTop w:val="75"/>
                      <w:marBottom w:val="0"/>
                      <w:divBdr>
                        <w:top w:val="none" w:sz="0" w:space="0" w:color="auto"/>
                        <w:left w:val="none" w:sz="0" w:space="0" w:color="auto"/>
                        <w:bottom w:val="none" w:sz="0" w:space="0" w:color="auto"/>
                        <w:right w:val="none" w:sz="0" w:space="0" w:color="auto"/>
                      </w:divBdr>
                      <w:divsChild>
                        <w:div w:id="26027577">
                          <w:marLeft w:val="0"/>
                          <w:marRight w:val="75"/>
                          <w:marTop w:val="0"/>
                          <w:marBottom w:val="0"/>
                          <w:divBdr>
                            <w:top w:val="none" w:sz="0" w:space="0" w:color="auto"/>
                            <w:left w:val="none" w:sz="0" w:space="0" w:color="auto"/>
                            <w:bottom w:val="none" w:sz="0" w:space="0" w:color="auto"/>
                            <w:right w:val="none" w:sz="0" w:space="0" w:color="auto"/>
                          </w:divBdr>
                        </w:div>
                        <w:div w:id="1880126261">
                          <w:marLeft w:val="255"/>
                          <w:marRight w:val="0"/>
                          <w:marTop w:val="75"/>
                          <w:marBottom w:val="0"/>
                          <w:divBdr>
                            <w:top w:val="none" w:sz="0" w:space="0" w:color="auto"/>
                            <w:left w:val="none" w:sz="0" w:space="0" w:color="auto"/>
                            <w:bottom w:val="none" w:sz="0" w:space="0" w:color="auto"/>
                            <w:right w:val="none" w:sz="0" w:space="0" w:color="auto"/>
                          </w:divBdr>
                        </w:div>
                        <w:div w:id="153558309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798121">
              <w:marLeft w:val="255"/>
              <w:marRight w:val="0"/>
              <w:marTop w:val="0"/>
              <w:marBottom w:val="0"/>
              <w:divBdr>
                <w:top w:val="none" w:sz="0" w:space="0" w:color="auto"/>
                <w:left w:val="none" w:sz="0" w:space="0" w:color="auto"/>
                <w:bottom w:val="none" w:sz="0" w:space="0" w:color="auto"/>
                <w:right w:val="none" w:sz="0" w:space="0" w:color="auto"/>
              </w:divBdr>
              <w:divsChild>
                <w:div w:id="152572507">
                  <w:marLeft w:val="0"/>
                  <w:marRight w:val="0"/>
                  <w:marTop w:val="0"/>
                  <w:marBottom w:val="300"/>
                  <w:divBdr>
                    <w:top w:val="none" w:sz="0" w:space="0" w:color="auto"/>
                    <w:left w:val="none" w:sz="0" w:space="0" w:color="auto"/>
                    <w:bottom w:val="none" w:sz="0" w:space="0" w:color="auto"/>
                    <w:right w:val="none" w:sz="0" w:space="0" w:color="auto"/>
                  </w:divBdr>
                </w:div>
                <w:div w:id="159926689">
                  <w:marLeft w:val="255"/>
                  <w:marRight w:val="0"/>
                  <w:marTop w:val="75"/>
                  <w:marBottom w:val="0"/>
                  <w:divBdr>
                    <w:top w:val="none" w:sz="0" w:space="0" w:color="auto"/>
                    <w:left w:val="none" w:sz="0" w:space="0" w:color="auto"/>
                    <w:bottom w:val="none" w:sz="0" w:space="0" w:color="auto"/>
                    <w:right w:val="none" w:sz="0" w:space="0" w:color="auto"/>
                  </w:divBdr>
                  <w:divsChild>
                    <w:div w:id="1272006128">
                      <w:marLeft w:val="0"/>
                      <w:marRight w:val="75"/>
                      <w:marTop w:val="0"/>
                      <w:marBottom w:val="0"/>
                      <w:divBdr>
                        <w:top w:val="none" w:sz="0" w:space="0" w:color="auto"/>
                        <w:left w:val="none" w:sz="0" w:space="0" w:color="auto"/>
                        <w:bottom w:val="none" w:sz="0" w:space="0" w:color="auto"/>
                        <w:right w:val="none" w:sz="0" w:space="0" w:color="auto"/>
                      </w:divBdr>
                    </w:div>
                    <w:div w:id="333995233">
                      <w:marLeft w:val="255"/>
                      <w:marRight w:val="0"/>
                      <w:marTop w:val="75"/>
                      <w:marBottom w:val="0"/>
                      <w:divBdr>
                        <w:top w:val="none" w:sz="0" w:space="0" w:color="auto"/>
                        <w:left w:val="none" w:sz="0" w:space="0" w:color="auto"/>
                        <w:bottom w:val="none" w:sz="0" w:space="0" w:color="auto"/>
                        <w:right w:val="none" w:sz="0" w:space="0" w:color="auto"/>
                      </w:divBdr>
                    </w:div>
                    <w:div w:id="1056664243">
                      <w:marLeft w:val="255"/>
                      <w:marRight w:val="0"/>
                      <w:marTop w:val="75"/>
                      <w:marBottom w:val="0"/>
                      <w:divBdr>
                        <w:top w:val="none" w:sz="0" w:space="0" w:color="auto"/>
                        <w:left w:val="none" w:sz="0" w:space="0" w:color="auto"/>
                        <w:bottom w:val="none" w:sz="0" w:space="0" w:color="auto"/>
                        <w:right w:val="none" w:sz="0" w:space="0" w:color="auto"/>
                      </w:divBdr>
                    </w:div>
                  </w:divsChild>
                </w:div>
                <w:div w:id="949822003">
                  <w:marLeft w:val="255"/>
                  <w:marRight w:val="0"/>
                  <w:marTop w:val="75"/>
                  <w:marBottom w:val="0"/>
                  <w:divBdr>
                    <w:top w:val="none" w:sz="0" w:space="0" w:color="auto"/>
                    <w:left w:val="none" w:sz="0" w:space="0" w:color="auto"/>
                    <w:bottom w:val="none" w:sz="0" w:space="0" w:color="auto"/>
                    <w:right w:val="none" w:sz="0" w:space="0" w:color="auto"/>
                  </w:divBdr>
                  <w:divsChild>
                    <w:div w:id="1105079667">
                      <w:marLeft w:val="0"/>
                      <w:marRight w:val="75"/>
                      <w:marTop w:val="0"/>
                      <w:marBottom w:val="0"/>
                      <w:divBdr>
                        <w:top w:val="none" w:sz="0" w:space="0" w:color="auto"/>
                        <w:left w:val="none" w:sz="0" w:space="0" w:color="auto"/>
                        <w:bottom w:val="none" w:sz="0" w:space="0" w:color="auto"/>
                        <w:right w:val="none" w:sz="0" w:space="0" w:color="auto"/>
                      </w:divBdr>
                    </w:div>
                    <w:div w:id="613292805">
                      <w:marLeft w:val="0"/>
                      <w:marRight w:val="0"/>
                      <w:marTop w:val="0"/>
                      <w:marBottom w:val="300"/>
                      <w:divBdr>
                        <w:top w:val="none" w:sz="0" w:space="0" w:color="auto"/>
                        <w:left w:val="none" w:sz="0" w:space="0" w:color="auto"/>
                        <w:bottom w:val="none" w:sz="0" w:space="0" w:color="auto"/>
                        <w:right w:val="none" w:sz="0" w:space="0" w:color="auto"/>
                      </w:divBdr>
                    </w:div>
                    <w:div w:id="749692500">
                      <w:marLeft w:val="255"/>
                      <w:marRight w:val="0"/>
                      <w:marTop w:val="75"/>
                      <w:marBottom w:val="0"/>
                      <w:divBdr>
                        <w:top w:val="none" w:sz="0" w:space="0" w:color="auto"/>
                        <w:left w:val="none" w:sz="0" w:space="0" w:color="auto"/>
                        <w:bottom w:val="none" w:sz="0" w:space="0" w:color="auto"/>
                        <w:right w:val="none" w:sz="0" w:space="0" w:color="auto"/>
                      </w:divBdr>
                    </w:div>
                  </w:divsChild>
                </w:div>
                <w:div w:id="79758374">
                  <w:marLeft w:val="255"/>
                  <w:marRight w:val="0"/>
                  <w:marTop w:val="75"/>
                  <w:marBottom w:val="0"/>
                  <w:divBdr>
                    <w:top w:val="none" w:sz="0" w:space="0" w:color="auto"/>
                    <w:left w:val="none" w:sz="0" w:space="0" w:color="auto"/>
                    <w:bottom w:val="none" w:sz="0" w:space="0" w:color="auto"/>
                    <w:right w:val="none" w:sz="0" w:space="0" w:color="auto"/>
                  </w:divBdr>
                  <w:divsChild>
                    <w:div w:id="78260173">
                      <w:marLeft w:val="0"/>
                      <w:marRight w:val="75"/>
                      <w:marTop w:val="0"/>
                      <w:marBottom w:val="0"/>
                      <w:divBdr>
                        <w:top w:val="none" w:sz="0" w:space="0" w:color="auto"/>
                        <w:left w:val="none" w:sz="0" w:space="0" w:color="auto"/>
                        <w:bottom w:val="none" w:sz="0" w:space="0" w:color="auto"/>
                        <w:right w:val="none" w:sz="0" w:space="0" w:color="auto"/>
                      </w:divBdr>
                    </w:div>
                    <w:div w:id="1686664769">
                      <w:marLeft w:val="0"/>
                      <w:marRight w:val="0"/>
                      <w:marTop w:val="0"/>
                      <w:marBottom w:val="300"/>
                      <w:divBdr>
                        <w:top w:val="none" w:sz="0" w:space="0" w:color="auto"/>
                        <w:left w:val="none" w:sz="0" w:space="0" w:color="auto"/>
                        <w:bottom w:val="none" w:sz="0" w:space="0" w:color="auto"/>
                        <w:right w:val="none" w:sz="0" w:space="0" w:color="auto"/>
                      </w:divBdr>
                    </w:div>
                    <w:div w:id="1277561850">
                      <w:marLeft w:val="255"/>
                      <w:marRight w:val="0"/>
                      <w:marTop w:val="75"/>
                      <w:marBottom w:val="0"/>
                      <w:divBdr>
                        <w:top w:val="none" w:sz="0" w:space="0" w:color="auto"/>
                        <w:left w:val="none" w:sz="0" w:space="0" w:color="auto"/>
                        <w:bottom w:val="none" w:sz="0" w:space="0" w:color="auto"/>
                        <w:right w:val="none" w:sz="0" w:space="0" w:color="auto"/>
                      </w:divBdr>
                    </w:div>
                  </w:divsChild>
                </w:div>
                <w:div w:id="601914484">
                  <w:marLeft w:val="255"/>
                  <w:marRight w:val="0"/>
                  <w:marTop w:val="75"/>
                  <w:marBottom w:val="0"/>
                  <w:divBdr>
                    <w:top w:val="none" w:sz="0" w:space="0" w:color="auto"/>
                    <w:left w:val="none" w:sz="0" w:space="0" w:color="auto"/>
                    <w:bottom w:val="none" w:sz="0" w:space="0" w:color="auto"/>
                    <w:right w:val="none" w:sz="0" w:space="0" w:color="auto"/>
                  </w:divBdr>
                  <w:divsChild>
                    <w:div w:id="683365745">
                      <w:marLeft w:val="0"/>
                      <w:marRight w:val="75"/>
                      <w:marTop w:val="0"/>
                      <w:marBottom w:val="0"/>
                      <w:divBdr>
                        <w:top w:val="none" w:sz="0" w:space="0" w:color="auto"/>
                        <w:left w:val="none" w:sz="0" w:space="0" w:color="auto"/>
                        <w:bottom w:val="none" w:sz="0" w:space="0" w:color="auto"/>
                        <w:right w:val="none" w:sz="0" w:space="0" w:color="auto"/>
                      </w:divBdr>
                    </w:div>
                    <w:div w:id="1947886588">
                      <w:marLeft w:val="0"/>
                      <w:marRight w:val="0"/>
                      <w:marTop w:val="0"/>
                      <w:marBottom w:val="300"/>
                      <w:divBdr>
                        <w:top w:val="none" w:sz="0" w:space="0" w:color="auto"/>
                        <w:left w:val="none" w:sz="0" w:space="0" w:color="auto"/>
                        <w:bottom w:val="none" w:sz="0" w:space="0" w:color="auto"/>
                        <w:right w:val="none" w:sz="0" w:space="0" w:color="auto"/>
                      </w:divBdr>
                    </w:div>
                    <w:div w:id="1878932145">
                      <w:marLeft w:val="255"/>
                      <w:marRight w:val="0"/>
                      <w:marTop w:val="75"/>
                      <w:marBottom w:val="0"/>
                      <w:divBdr>
                        <w:top w:val="none" w:sz="0" w:space="0" w:color="auto"/>
                        <w:left w:val="none" w:sz="0" w:space="0" w:color="auto"/>
                        <w:bottom w:val="none" w:sz="0" w:space="0" w:color="auto"/>
                        <w:right w:val="none" w:sz="0" w:space="0" w:color="auto"/>
                      </w:divBdr>
                    </w:div>
                  </w:divsChild>
                </w:div>
                <w:div w:id="2094620708">
                  <w:marLeft w:val="255"/>
                  <w:marRight w:val="0"/>
                  <w:marTop w:val="75"/>
                  <w:marBottom w:val="0"/>
                  <w:divBdr>
                    <w:top w:val="none" w:sz="0" w:space="0" w:color="auto"/>
                    <w:left w:val="none" w:sz="0" w:space="0" w:color="auto"/>
                    <w:bottom w:val="none" w:sz="0" w:space="0" w:color="auto"/>
                    <w:right w:val="none" w:sz="0" w:space="0" w:color="auto"/>
                  </w:divBdr>
                  <w:divsChild>
                    <w:div w:id="720641610">
                      <w:marLeft w:val="0"/>
                      <w:marRight w:val="75"/>
                      <w:marTop w:val="0"/>
                      <w:marBottom w:val="0"/>
                      <w:divBdr>
                        <w:top w:val="none" w:sz="0" w:space="0" w:color="auto"/>
                        <w:left w:val="none" w:sz="0" w:space="0" w:color="auto"/>
                        <w:bottom w:val="none" w:sz="0" w:space="0" w:color="auto"/>
                        <w:right w:val="none" w:sz="0" w:space="0" w:color="auto"/>
                      </w:divBdr>
                    </w:div>
                    <w:div w:id="14892518">
                      <w:marLeft w:val="0"/>
                      <w:marRight w:val="0"/>
                      <w:marTop w:val="0"/>
                      <w:marBottom w:val="300"/>
                      <w:divBdr>
                        <w:top w:val="none" w:sz="0" w:space="0" w:color="auto"/>
                        <w:left w:val="none" w:sz="0" w:space="0" w:color="auto"/>
                        <w:bottom w:val="none" w:sz="0" w:space="0" w:color="auto"/>
                        <w:right w:val="none" w:sz="0" w:space="0" w:color="auto"/>
                      </w:divBdr>
                    </w:div>
                    <w:div w:id="673918813">
                      <w:marLeft w:val="255"/>
                      <w:marRight w:val="0"/>
                      <w:marTop w:val="75"/>
                      <w:marBottom w:val="0"/>
                      <w:divBdr>
                        <w:top w:val="none" w:sz="0" w:space="0" w:color="auto"/>
                        <w:left w:val="none" w:sz="0" w:space="0" w:color="auto"/>
                        <w:bottom w:val="none" w:sz="0" w:space="0" w:color="auto"/>
                        <w:right w:val="none" w:sz="0" w:space="0" w:color="auto"/>
                      </w:divBdr>
                    </w:div>
                    <w:div w:id="265381234">
                      <w:marLeft w:val="255"/>
                      <w:marRight w:val="0"/>
                      <w:marTop w:val="75"/>
                      <w:marBottom w:val="0"/>
                      <w:divBdr>
                        <w:top w:val="none" w:sz="0" w:space="0" w:color="auto"/>
                        <w:left w:val="none" w:sz="0" w:space="0" w:color="auto"/>
                        <w:bottom w:val="none" w:sz="0" w:space="0" w:color="auto"/>
                        <w:right w:val="none" w:sz="0" w:space="0" w:color="auto"/>
                      </w:divBdr>
                    </w:div>
                  </w:divsChild>
                </w:div>
                <w:div w:id="1995792307">
                  <w:marLeft w:val="255"/>
                  <w:marRight w:val="0"/>
                  <w:marTop w:val="0"/>
                  <w:marBottom w:val="0"/>
                  <w:divBdr>
                    <w:top w:val="none" w:sz="0" w:space="0" w:color="auto"/>
                    <w:left w:val="none" w:sz="0" w:space="0" w:color="auto"/>
                    <w:bottom w:val="none" w:sz="0" w:space="0" w:color="auto"/>
                    <w:right w:val="none" w:sz="0" w:space="0" w:color="auto"/>
                  </w:divBdr>
                  <w:divsChild>
                    <w:div w:id="1542205345">
                      <w:marLeft w:val="255"/>
                      <w:marRight w:val="0"/>
                      <w:marTop w:val="75"/>
                      <w:marBottom w:val="0"/>
                      <w:divBdr>
                        <w:top w:val="none" w:sz="0" w:space="0" w:color="auto"/>
                        <w:left w:val="none" w:sz="0" w:space="0" w:color="auto"/>
                        <w:bottom w:val="none" w:sz="0" w:space="0" w:color="auto"/>
                        <w:right w:val="none" w:sz="0" w:space="0" w:color="auto"/>
                      </w:divBdr>
                      <w:divsChild>
                        <w:div w:id="1956714288">
                          <w:marLeft w:val="0"/>
                          <w:marRight w:val="75"/>
                          <w:marTop w:val="0"/>
                          <w:marBottom w:val="0"/>
                          <w:divBdr>
                            <w:top w:val="none" w:sz="0" w:space="0" w:color="auto"/>
                            <w:left w:val="none" w:sz="0" w:space="0" w:color="auto"/>
                            <w:bottom w:val="none" w:sz="0" w:space="0" w:color="auto"/>
                            <w:right w:val="none" w:sz="0" w:space="0" w:color="auto"/>
                          </w:divBdr>
                        </w:div>
                        <w:div w:id="1291782276">
                          <w:marLeft w:val="255"/>
                          <w:marRight w:val="0"/>
                          <w:marTop w:val="75"/>
                          <w:marBottom w:val="0"/>
                          <w:divBdr>
                            <w:top w:val="none" w:sz="0" w:space="0" w:color="auto"/>
                            <w:left w:val="none" w:sz="0" w:space="0" w:color="auto"/>
                            <w:bottom w:val="none" w:sz="0" w:space="0" w:color="auto"/>
                            <w:right w:val="none" w:sz="0" w:space="0" w:color="auto"/>
                          </w:divBdr>
                          <w:divsChild>
                            <w:div w:id="717702367">
                              <w:marLeft w:val="255"/>
                              <w:marRight w:val="0"/>
                              <w:marTop w:val="0"/>
                              <w:marBottom w:val="0"/>
                              <w:divBdr>
                                <w:top w:val="none" w:sz="0" w:space="0" w:color="auto"/>
                                <w:left w:val="none" w:sz="0" w:space="0" w:color="auto"/>
                                <w:bottom w:val="none" w:sz="0" w:space="0" w:color="auto"/>
                                <w:right w:val="none" w:sz="0" w:space="0" w:color="auto"/>
                              </w:divBdr>
                            </w:div>
                            <w:div w:id="881598786">
                              <w:marLeft w:val="255"/>
                              <w:marRight w:val="0"/>
                              <w:marTop w:val="0"/>
                              <w:marBottom w:val="0"/>
                              <w:divBdr>
                                <w:top w:val="none" w:sz="0" w:space="0" w:color="auto"/>
                                <w:left w:val="none" w:sz="0" w:space="0" w:color="auto"/>
                                <w:bottom w:val="none" w:sz="0" w:space="0" w:color="auto"/>
                                <w:right w:val="none" w:sz="0" w:space="0" w:color="auto"/>
                              </w:divBdr>
                            </w:div>
                            <w:div w:id="60755279">
                              <w:marLeft w:val="255"/>
                              <w:marRight w:val="0"/>
                              <w:marTop w:val="0"/>
                              <w:marBottom w:val="0"/>
                              <w:divBdr>
                                <w:top w:val="none" w:sz="0" w:space="0" w:color="auto"/>
                                <w:left w:val="none" w:sz="0" w:space="0" w:color="auto"/>
                                <w:bottom w:val="none" w:sz="0" w:space="0" w:color="auto"/>
                                <w:right w:val="none" w:sz="0" w:space="0" w:color="auto"/>
                              </w:divBdr>
                            </w:div>
                            <w:div w:id="679047506">
                              <w:marLeft w:val="255"/>
                              <w:marRight w:val="0"/>
                              <w:marTop w:val="0"/>
                              <w:marBottom w:val="0"/>
                              <w:divBdr>
                                <w:top w:val="none" w:sz="0" w:space="0" w:color="auto"/>
                                <w:left w:val="none" w:sz="0" w:space="0" w:color="auto"/>
                                <w:bottom w:val="none" w:sz="0" w:space="0" w:color="auto"/>
                                <w:right w:val="none" w:sz="0" w:space="0" w:color="auto"/>
                              </w:divBdr>
                            </w:div>
                            <w:div w:id="164320310">
                              <w:marLeft w:val="255"/>
                              <w:marRight w:val="0"/>
                              <w:marTop w:val="0"/>
                              <w:marBottom w:val="0"/>
                              <w:divBdr>
                                <w:top w:val="none" w:sz="0" w:space="0" w:color="auto"/>
                                <w:left w:val="none" w:sz="0" w:space="0" w:color="auto"/>
                                <w:bottom w:val="none" w:sz="0" w:space="0" w:color="auto"/>
                                <w:right w:val="none" w:sz="0" w:space="0" w:color="auto"/>
                              </w:divBdr>
                            </w:div>
                            <w:div w:id="872961515">
                              <w:marLeft w:val="255"/>
                              <w:marRight w:val="0"/>
                              <w:marTop w:val="0"/>
                              <w:marBottom w:val="0"/>
                              <w:divBdr>
                                <w:top w:val="none" w:sz="0" w:space="0" w:color="auto"/>
                                <w:left w:val="none" w:sz="0" w:space="0" w:color="auto"/>
                                <w:bottom w:val="none" w:sz="0" w:space="0" w:color="auto"/>
                                <w:right w:val="none" w:sz="0" w:space="0" w:color="auto"/>
                              </w:divBdr>
                            </w:div>
                          </w:divsChild>
                        </w:div>
                        <w:div w:id="1058548338">
                          <w:marLeft w:val="255"/>
                          <w:marRight w:val="0"/>
                          <w:marTop w:val="75"/>
                          <w:marBottom w:val="0"/>
                          <w:divBdr>
                            <w:top w:val="none" w:sz="0" w:space="0" w:color="auto"/>
                            <w:left w:val="none" w:sz="0" w:space="0" w:color="auto"/>
                            <w:bottom w:val="none" w:sz="0" w:space="0" w:color="auto"/>
                            <w:right w:val="none" w:sz="0" w:space="0" w:color="auto"/>
                          </w:divBdr>
                        </w:div>
                      </w:divsChild>
                    </w:div>
                    <w:div w:id="1370378050">
                      <w:marLeft w:val="255"/>
                      <w:marRight w:val="0"/>
                      <w:marTop w:val="75"/>
                      <w:marBottom w:val="0"/>
                      <w:divBdr>
                        <w:top w:val="none" w:sz="0" w:space="0" w:color="auto"/>
                        <w:left w:val="none" w:sz="0" w:space="0" w:color="auto"/>
                        <w:bottom w:val="none" w:sz="0" w:space="0" w:color="auto"/>
                        <w:right w:val="none" w:sz="0" w:space="0" w:color="auto"/>
                      </w:divBdr>
                      <w:divsChild>
                        <w:div w:id="940717997">
                          <w:marLeft w:val="0"/>
                          <w:marRight w:val="75"/>
                          <w:marTop w:val="0"/>
                          <w:marBottom w:val="0"/>
                          <w:divBdr>
                            <w:top w:val="none" w:sz="0" w:space="0" w:color="auto"/>
                            <w:left w:val="none" w:sz="0" w:space="0" w:color="auto"/>
                            <w:bottom w:val="none" w:sz="0" w:space="0" w:color="auto"/>
                            <w:right w:val="none" w:sz="0" w:space="0" w:color="auto"/>
                          </w:divBdr>
                        </w:div>
                        <w:div w:id="273364919">
                          <w:marLeft w:val="255"/>
                          <w:marRight w:val="0"/>
                          <w:marTop w:val="75"/>
                          <w:marBottom w:val="0"/>
                          <w:divBdr>
                            <w:top w:val="none" w:sz="0" w:space="0" w:color="auto"/>
                            <w:left w:val="none" w:sz="0" w:space="0" w:color="auto"/>
                            <w:bottom w:val="none" w:sz="0" w:space="0" w:color="auto"/>
                            <w:right w:val="none" w:sz="0" w:space="0" w:color="auto"/>
                          </w:divBdr>
                        </w:div>
                        <w:div w:id="2097364581">
                          <w:marLeft w:val="255"/>
                          <w:marRight w:val="0"/>
                          <w:marTop w:val="75"/>
                          <w:marBottom w:val="0"/>
                          <w:divBdr>
                            <w:top w:val="none" w:sz="0" w:space="0" w:color="auto"/>
                            <w:left w:val="none" w:sz="0" w:space="0" w:color="auto"/>
                            <w:bottom w:val="none" w:sz="0" w:space="0" w:color="auto"/>
                            <w:right w:val="none" w:sz="0" w:space="0" w:color="auto"/>
                          </w:divBdr>
                        </w:div>
                      </w:divsChild>
                    </w:div>
                    <w:div w:id="1240091293">
                      <w:marLeft w:val="255"/>
                      <w:marRight w:val="0"/>
                      <w:marTop w:val="75"/>
                      <w:marBottom w:val="0"/>
                      <w:divBdr>
                        <w:top w:val="none" w:sz="0" w:space="0" w:color="auto"/>
                        <w:left w:val="none" w:sz="0" w:space="0" w:color="auto"/>
                        <w:bottom w:val="none" w:sz="0" w:space="0" w:color="auto"/>
                        <w:right w:val="none" w:sz="0" w:space="0" w:color="auto"/>
                      </w:divBdr>
                      <w:divsChild>
                        <w:div w:id="628362759">
                          <w:marLeft w:val="0"/>
                          <w:marRight w:val="75"/>
                          <w:marTop w:val="0"/>
                          <w:marBottom w:val="0"/>
                          <w:divBdr>
                            <w:top w:val="none" w:sz="0" w:space="0" w:color="auto"/>
                            <w:left w:val="none" w:sz="0" w:space="0" w:color="auto"/>
                            <w:bottom w:val="none" w:sz="0" w:space="0" w:color="auto"/>
                            <w:right w:val="none" w:sz="0" w:space="0" w:color="auto"/>
                          </w:divBdr>
                        </w:div>
                        <w:div w:id="8142515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39496259">
                  <w:marLeft w:val="255"/>
                  <w:marRight w:val="0"/>
                  <w:marTop w:val="0"/>
                  <w:marBottom w:val="0"/>
                  <w:divBdr>
                    <w:top w:val="none" w:sz="0" w:space="0" w:color="auto"/>
                    <w:left w:val="none" w:sz="0" w:space="0" w:color="auto"/>
                    <w:bottom w:val="none" w:sz="0" w:space="0" w:color="auto"/>
                    <w:right w:val="none" w:sz="0" w:space="0" w:color="auto"/>
                  </w:divBdr>
                  <w:divsChild>
                    <w:div w:id="1053231609">
                      <w:marLeft w:val="255"/>
                      <w:marRight w:val="0"/>
                      <w:marTop w:val="75"/>
                      <w:marBottom w:val="0"/>
                      <w:divBdr>
                        <w:top w:val="none" w:sz="0" w:space="0" w:color="auto"/>
                        <w:left w:val="none" w:sz="0" w:space="0" w:color="auto"/>
                        <w:bottom w:val="none" w:sz="0" w:space="0" w:color="auto"/>
                        <w:right w:val="none" w:sz="0" w:space="0" w:color="auto"/>
                      </w:divBdr>
                      <w:divsChild>
                        <w:div w:id="177280142">
                          <w:marLeft w:val="0"/>
                          <w:marRight w:val="75"/>
                          <w:marTop w:val="0"/>
                          <w:marBottom w:val="0"/>
                          <w:divBdr>
                            <w:top w:val="none" w:sz="0" w:space="0" w:color="auto"/>
                            <w:left w:val="none" w:sz="0" w:space="0" w:color="auto"/>
                            <w:bottom w:val="none" w:sz="0" w:space="0" w:color="auto"/>
                            <w:right w:val="none" w:sz="0" w:space="0" w:color="auto"/>
                          </w:divBdr>
                        </w:div>
                        <w:div w:id="613682225">
                          <w:marLeft w:val="255"/>
                          <w:marRight w:val="0"/>
                          <w:marTop w:val="75"/>
                          <w:marBottom w:val="0"/>
                          <w:divBdr>
                            <w:top w:val="none" w:sz="0" w:space="0" w:color="auto"/>
                            <w:left w:val="none" w:sz="0" w:space="0" w:color="auto"/>
                            <w:bottom w:val="none" w:sz="0" w:space="0" w:color="auto"/>
                            <w:right w:val="none" w:sz="0" w:space="0" w:color="auto"/>
                          </w:divBdr>
                        </w:div>
                      </w:divsChild>
                    </w:div>
                    <w:div w:id="826484361">
                      <w:marLeft w:val="255"/>
                      <w:marRight w:val="0"/>
                      <w:marTop w:val="75"/>
                      <w:marBottom w:val="0"/>
                      <w:divBdr>
                        <w:top w:val="none" w:sz="0" w:space="0" w:color="auto"/>
                        <w:left w:val="none" w:sz="0" w:space="0" w:color="auto"/>
                        <w:bottom w:val="none" w:sz="0" w:space="0" w:color="auto"/>
                        <w:right w:val="none" w:sz="0" w:space="0" w:color="auto"/>
                      </w:divBdr>
                      <w:divsChild>
                        <w:div w:id="373315028">
                          <w:marLeft w:val="0"/>
                          <w:marRight w:val="75"/>
                          <w:marTop w:val="0"/>
                          <w:marBottom w:val="0"/>
                          <w:divBdr>
                            <w:top w:val="none" w:sz="0" w:space="0" w:color="auto"/>
                            <w:left w:val="none" w:sz="0" w:space="0" w:color="auto"/>
                            <w:bottom w:val="none" w:sz="0" w:space="0" w:color="auto"/>
                            <w:right w:val="none" w:sz="0" w:space="0" w:color="auto"/>
                          </w:divBdr>
                        </w:div>
                        <w:div w:id="1133408959">
                          <w:marLeft w:val="255"/>
                          <w:marRight w:val="0"/>
                          <w:marTop w:val="75"/>
                          <w:marBottom w:val="0"/>
                          <w:divBdr>
                            <w:top w:val="none" w:sz="0" w:space="0" w:color="auto"/>
                            <w:left w:val="none" w:sz="0" w:space="0" w:color="auto"/>
                            <w:bottom w:val="none" w:sz="0" w:space="0" w:color="auto"/>
                            <w:right w:val="none" w:sz="0" w:space="0" w:color="auto"/>
                          </w:divBdr>
                        </w:div>
                      </w:divsChild>
                    </w:div>
                    <w:div w:id="2016876637">
                      <w:marLeft w:val="255"/>
                      <w:marRight w:val="0"/>
                      <w:marTop w:val="75"/>
                      <w:marBottom w:val="0"/>
                      <w:divBdr>
                        <w:top w:val="none" w:sz="0" w:space="0" w:color="auto"/>
                        <w:left w:val="none" w:sz="0" w:space="0" w:color="auto"/>
                        <w:bottom w:val="none" w:sz="0" w:space="0" w:color="auto"/>
                        <w:right w:val="none" w:sz="0" w:space="0" w:color="auto"/>
                      </w:divBdr>
                      <w:divsChild>
                        <w:div w:id="1458066845">
                          <w:marLeft w:val="0"/>
                          <w:marRight w:val="75"/>
                          <w:marTop w:val="0"/>
                          <w:marBottom w:val="0"/>
                          <w:divBdr>
                            <w:top w:val="none" w:sz="0" w:space="0" w:color="auto"/>
                            <w:left w:val="none" w:sz="0" w:space="0" w:color="auto"/>
                            <w:bottom w:val="none" w:sz="0" w:space="0" w:color="auto"/>
                            <w:right w:val="none" w:sz="0" w:space="0" w:color="auto"/>
                          </w:divBdr>
                        </w:div>
                        <w:div w:id="25178577">
                          <w:marLeft w:val="255"/>
                          <w:marRight w:val="0"/>
                          <w:marTop w:val="75"/>
                          <w:marBottom w:val="0"/>
                          <w:divBdr>
                            <w:top w:val="none" w:sz="0" w:space="0" w:color="auto"/>
                            <w:left w:val="none" w:sz="0" w:space="0" w:color="auto"/>
                            <w:bottom w:val="none" w:sz="0" w:space="0" w:color="auto"/>
                            <w:right w:val="none" w:sz="0" w:space="0" w:color="auto"/>
                          </w:divBdr>
                        </w:div>
                        <w:div w:id="1123961153">
                          <w:marLeft w:val="255"/>
                          <w:marRight w:val="0"/>
                          <w:marTop w:val="75"/>
                          <w:marBottom w:val="0"/>
                          <w:divBdr>
                            <w:top w:val="none" w:sz="0" w:space="0" w:color="auto"/>
                            <w:left w:val="none" w:sz="0" w:space="0" w:color="auto"/>
                            <w:bottom w:val="none" w:sz="0" w:space="0" w:color="auto"/>
                            <w:right w:val="none" w:sz="0" w:space="0" w:color="auto"/>
                          </w:divBdr>
                        </w:div>
                        <w:div w:id="193759400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8076177">
              <w:marLeft w:val="255"/>
              <w:marRight w:val="0"/>
              <w:marTop w:val="0"/>
              <w:marBottom w:val="0"/>
              <w:divBdr>
                <w:top w:val="none" w:sz="0" w:space="0" w:color="auto"/>
                <w:left w:val="none" w:sz="0" w:space="0" w:color="auto"/>
                <w:bottom w:val="none" w:sz="0" w:space="0" w:color="auto"/>
                <w:right w:val="none" w:sz="0" w:space="0" w:color="auto"/>
              </w:divBdr>
              <w:divsChild>
                <w:div w:id="940601932">
                  <w:marLeft w:val="0"/>
                  <w:marRight w:val="0"/>
                  <w:marTop w:val="0"/>
                  <w:marBottom w:val="300"/>
                  <w:divBdr>
                    <w:top w:val="none" w:sz="0" w:space="0" w:color="auto"/>
                    <w:left w:val="none" w:sz="0" w:space="0" w:color="auto"/>
                    <w:bottom w:val="none" w:sz="0" w:space="0" w:color="auto"/>
                    <w:right w:val="none" w:sz="0" w:space="0" w:color="auto"/>
                  </w:divBdr>
                </w:div>
                <w:div w:id="2034332628">
                  <w:marLeft w:val="255"/>
                  <w:marRight w:val="0"/>
                  <w:marTop w:val="75"/>
                  <w:marBottom w:val="0"/>
                  <w:divBdr>
                    <w:top w:val="none" w:sz="0" w:space="0" w:color="auto"/>
                    <w:left w:val="none" w:sz="0" w:space="0" w:color="auto"/>
                    <w:bottom w:val="none" w:sz="0" w:space="0" w:color="auto"/>
                    <w:right w:val="none" w:sz="0" w:space="0" w:color="auto"/>
                  </w:divBdr>
                  <w:divsChild>
                    <w:div w:id="1986547368">
                      <w:marLeft w:val="0"/>
                      <w:marRight w:val="75"/>
                      <w:marTop w:val="0"/>
                      <w:marBottom w:val="0"/>
                      <w:divBdr>
                        <w:top w:val="none" w:sz="0" w:space="0" w:color="auto"/>
                        <w:left w:val="none" w:sz="0" w:space="0" w:color="auto"/>
                        <w:bottom w:val="none" w:sz="0" w:space="0" w:color="auto"/>
                        <w:right w:val="none" w:sz="0" w:space="0" w:color="auto"/>
                      </w:divBdr>
                    </w:div>
                    <w:div w:id="320736560">
                      <w:marLeft w:val="255"/>
                      <w:marRight w:val="0"/>
                      <w:marTop w:val="75"/>
                      <w:marBottom w:val="0"/>
                      <w:divBdr>
                        <w:top w:val="none" w:sz="0" w:space="0" w:color="auto"/>
                        <w:left w:val="none" w:sz="0" w:space="0" w:color="auto"/>
                        <w:bottom w:val="none" w:sz="0" w:space="0" w:color="auto"/>
                        <w:right w:val="none" w:sz="0" w:space="0" w:color="auto"/>
                      </w:divBdr>
                    </w:div>
                  </w:divsChild>
                </w:div>
                <w:div w:id="2013802073">
                  <w:marLeft w:val="255"/>
                  <w:marRight w:val="0"/>
                  <w:marTop w:val="75"/>
                  <w:marBottom w:val="0"/>
                  <w:divBdr>
                    <w:top w:val="none" w:sz="0" w:space="0" w:color="auto"/>
                    <w:left w:val="none" w:sz="0" w:space="0" w:color="auto"/>
                    <w:bottom w:val="none" w:sz="0" w:space="0" w:color="auto"/>
                    <w:right w:val="none" w:sz="0" w:space="0" w:color="auto"/>
                  </w:divBdr>
                  <w:divsChild>
                    <w:div w:id="792594376">
                      <w:marLeft w:val="0"/>
                      <w:marRight w:val="75"/>
                      <w:marTop w:val="0"/>
                      <w:marBottom w:val="0"/>
                      <w:divBdr>
                        <w:top w:val="none" w:sz="0" w:space="0" w:color="auto"/>
                        <w:left w:val="none" w:sz="0" w:space="0" w:color="auto"/>
                        <w:bottom w:val="none" w:sz="0" w:space="0" w:color="auto"/>
                        <w:right w:val="none" w:sz="0" w:space="0" w:color="auto"/>
                      </w:divBdr>
                    </w:div>
                    <w:div w:id="142433699">
                      <w:marLeft w:val="0"/>
                      <w:marRight w:val="0"/>
                      <w:marTop w:val="0"/>
                      <w:marBottom w:val="300"/>
                      <w:divBdr>
                        <w:top w:val="none" w:sz="0" w:space="0" w:color="auto"/>
                        <w:left w:val="none" w:sz="0" w:space="0" w:color="auto"/>
                        <w:bottom w:val="none" w:sz="0" w:space="0" w:color="auto"/>
                        <w:right w:val="none" w:sz="0" w:space="0" w:color="auto"/>
                      </w:divBdr>
                    </w:div>
                    <w:div w:id="1232500484">
                      <w:marLeft w:val="255"/>
                      <w:marRight w:val="0"/>
                      <w:marTop w:val="75"/>
                      <w:marBottom w:val="0"/>
                      <w:divBdr>
                        <w:top w:val="none" w:sz="0" w:space="0" w:color="auto"/>
                        <w:left w:val="none" w:sz="0" w:space="0" w:color="auto"/>
                        <w:bottom w:val="none" w:sz="0" w:space="0" w:color="auto"/>
                        <w:right w:val="none" w:sz="0" w:space="0" w:color="auto"/>
                      </w:divBdr>
                    </w:div>
                  </w:divsChild>
                </w:div>
                <w:div w:id="555162411">
                  <w:marLeft w:val="255"/>
                  <w:marRight w:val="0"/>
                  <w:marTop w:val="75"/>
                  <w:marBottom w:val="0"/>
                  <w:divBdr>
                    <w:top w:val="none" w:sz="0" w:space="0" w:color="auto"/>
                    <w:left w:val="none" w:sz="0" w:space="0" w:color="auto"/>
                    <w:bottom w:val="none" w:sz="0" w:space="0" w:color="auto"/>
                    <w:right w:val="none" w:sz="0" w:space="0" w:color="auto"/>
                  </w:divBdr>
                  <w:divsChild>
                    <w:div w:id="746804459">
                      <w:marLeft w:val="0"/>
                      <w:marRight w:val="75"/>
                      <w:marTop w:val="0"/>
                      <w:marBottom w:val="0"/>
                      <w:divBdr>
                        <w:top w:val="none" w:sz="0" w:space="0" w:color="auto"/>
                        <w:left w:val="none" w:sz="0" w:space="0" w:color="auto"/>
                        <w:bottom w:val="none" w:sz="0" w:space="0" w:color="auto"/>
                        <w:right w:val="none" w:sz="0" w:space="0" w:color="auto"/>
                      </w:divBdr>
                    </w:div>
                    <w:div w:id="1519856163">
                      <w:marLeft w:val="0"/>
                      <w:marRight w:val="0"/>
                      <w:marTop w:val="0"/>
                      <w:marBottom w:val="300"/>
                      <w:divBdr>
                        <w:top w:val="none" w:sz="0" w:space="0" w:color="auto"/>
                        <w:left w:val="none" w:sz="0" w:space="0" w:color="auto"/>
                        <w:bottom w:val="none" w:sz="0" w:space="0" w:color="auto"/>
                        <w:right w:val="none" w:sz="0" w:space="0" w:color="auto"/>
                      </w:divBdr>
                    </w:div>
                    <w:div w:id="476147827">
                      <w:marLeft w:val="255"/>
                      <w:marRight w:val="0"/>
                      <w:marTop w:val="75"/>
                      <w:marBottom w:val="0"/>
                      <w:divBdr>
                        <w:top w:val="none" w:sz="0" w:space="0" w:color="auto"/>
                        <w:left w:val="none" w:sz="0" w:space="0" w:color="auto"/>
                        <w:bottom w:val="none" w:sz="0" w:space="0" w:color="auto"/>
                        <w:right w:val="none" w:sz="0" w:space="0" w:color="auto"/>
                      </w:divBdr>
                    </w:div>
                  </w:divsChild>
                </w:div>
                <w:div w:id="47801097">
                  <w:marLeft w:val="255"/>
                  <w:marRight w:val="0"/>
                  <w:marTop w:val="75"/>
                  <w:marBottom w:val="0"/>
                  <w:divBdr>
                    <w:top w:val="none" w:sz="0" w:space="0" w:color="auto"/>
                    <w:left w:val="none" w:sz="0" w:space="0" w:color="auto"/>
                    <w:bottom w:val="none" w:sz="0" w:space="0" w:color="auto"/>
                    <w:right w:val="none" w:sz="0" w:space="0" w:color="auto"/>
                  </w:divBdr>
                  <w:divsChild>
                    <w:div w:id="1050500792">
                      <w:marLeft w:val="0"/>
                      <w:marRight w:val="75"/>
                      <w:marTop w:val="0"/>
                      <w:marBottom w:val="0"/>
                      <w:divBdr>
                        <w:top w:val="none" w:sz="0" w:space="0" w:color="auto"/>
                        <w:left w:val="none" w:sz="0" w:space="0" w:color="auto"/>
                        <w:bottom w:val="none" w:sz="0" w:space="0" w:color="auto"/>
                        <w:right w:val="none" w:sz="0" w:space="0" w:color="auto"/>
                      </w:divBdr>
                    </w:div>
                    <w:div w:id="1542011482">
                      <w:marLeft w:val="0"/>
                      <w:marRight w:val="0"/>
                      <w:marTop w:val="0"/>
                      <w:marBottom w:val="300"/>
                      <w:divBdr>
                        <w:top w:val="none" w:sz="0" w:space="0" w:color="auto"/>
                        <w:left w:val="none" w:sz="0" w:space="0" w:color="auto"/>
                        <w:bottom w:val="none" w:sz="0" w:space="0" w:color="auto"/>
                        <w:right w:val="none" w:sz="0" w:space="0" w:color="auto"/>
                      </w:divBdr>
                    </w:div>
                    <w:div w:id="894239417">
                      <w:marLeft w:val="255"/>
                      <w:marRight w:val="0"/>
                      <w:marTop w:val="75"/>
                      <w:marBottom w:val="0"/>
                      <w:divBdr>
                        <w:top w:val="none" w:sz="0" w:space="0" w:color="auto"/>
                        <w:left w:val="none" w:sz="0" w:space="0" w:color="auto"/>
                        <w:bottom w:val="none" w:sz="0" w:space="0" w:color="auto"/>
                        <w:right w:val="none" w:sz="0" w:space="0" w:color="auto"/>
                      </w:divBdr>
                    </w:div>
                  </w:divsChild>
                </w:div>
                <w:div w:id="178159362">
                  <w:marLeft w:val="255"/>
                  <w:marRight w:val="0"/>
                  <w:marTop w:val="75"/>
                  <w:marBottom w:val="0"/>
                  <w:divBdr>
                    <w:top w:val="none" w:sz="0" w:space="0" w:color="auto"/>
                    <w:left w:val="none" w:sz="0" w:space="0" w:color="auto"/>
                    <w:bottom w:val="none" w:sz="0" w:space="0" w:color="auto"/>
                    <w:right w:val="none" w:sz="0" w:space="0" w:color="auto"/>
                  </w:divBdr>
                  <w:divsChild>
                    <w:div w:id="2095472148">
                      <w:marLeft w:val="0"/>
                      <w:marRight w:val="75"/>
                      <w:marTop w:val="0"/>
                      <w:marBottom w:val="0"/>
                      <w:divBdr>
                        <w:top w:val="none" w:sz="0" w:space="0" w:color="auto"/>
                        <w:left w:val="none" w:sz="0" w:space="0" w:color="auto"/>
                        <w:bottom w:val="none" w:sz="0" w:space="0" w:color="auto"/>
                        <w:right w:val="none" w:sz="0" w:space="0" w:color="auto"/>
                      </w:divBdr>
                    </w:div>
                    <w:div w:id="1464155480">
                      <w:marLeft w:val="0"/>
                      <w:marRight w:val="0"/>
                      <w:marTop w:val="0"/>
                      <w:marBottom w:val="300"/>
                      <w:divBdr>
                        <w:top w:val="none" w:sz="0" w:space="0" w:color="auto"/>
                        <w:left w:val="none" w:sz="0" w:space="0" w:color="auto"/>
                        <w:bottom w:val="none" w:sz="0" w:space="0" w:color="auto"/>
                        <w:right w:val="none" w:sz="0" w:space="0" w:color="auto"/>
                      </w:divBdr>
                    </w:div>
                    <w:div w:id="1942955258">
                      <w:marLeft w:val="255"/>
                      <w:marRight w:val="0"/>
                      <w:marTop w:val="75"/>
                      <w:marBottom w:val="0"/>
                      <w:divBdr>
                        <w:top w:val="none" w:sz="0" w:space="0" w:color="auto"/>
                        <w:left w:val="none" w:sz="0" w:space="0" w:color="auto"/>
                        <w:bottom w:val="none" w:sz="0" w:space="0" w:color="auto"/>
                        <w:right w:val="none" w:sz="0" w:space="0" w:color="auto"/>
                      </w:divBdr>
                    </w:div>
                  </w:divsChild>
                </w:div>
                <w:div w:id="1584223096">
                  <w:marLeft w:val="255"/>
                  <w:marRight w:val="0"/>
                  <w:marTop w:val="0"/>
                  <w:marBottom w:val="0"/>
                  <w:divBdr>
                    <w:top w:val="none" w:sz="0" w:space="0" w:color="auto"/>
                    <w:left w:val="none" w:sz="0" w:space="0" w:color="auto"/>
                    <w:bottom w:val="none" w:sz="0" w:space="0" w:color="auto"/>
                    <w:right w:val="none" w:sz="0" w:space="0" w:color="auto"/>
                  </w:divBdr>
                  <w:divsChild>
                    <w:div w:id="982546468">
                      <w:marLeft w:val="255"/>
                      <w:marRight w:val="0"/>
                      <w:marTop w:val="75"/>
                      <w:marBottom w:val="0"/>
                      <w:divBdr>
                        <w:top w:val="none" w:sz="0" w:space="0" w:color="auto"/>
                        <w:left w:val="none" w:sz="0" w:space="0" w:color="auto"/>
                        <w:bottom w:val="none" w:sz="0" w:space="0" w:color="auto"/>
                        <w:right w:val="none" w:sz="0" w:space="0" w:color="auto"/>
                      </w:divBdr>
                      <w:divsChild>
                        <w:div w:id="796797345">
                          <w:marLeft w:val="0"/>
                          <w:marRight w:val="75"/>
                          <w:marTop w:val="0"/>
                          <w:marBottom w:val="0"/>
                          <w:divBdr>
                            <w:top w:val="none" w:sz="0" w:space="0" w:color="auto"/>
                            <w:left w:val="none" w:sz="0" w:space="0" w:color="auto"/>
                            <w:bottom w:val="none" w:sz="0" w:space="0" w:color="auto"/>
                            <w:right w:val="none" w:sz="0" w:space="0" w:color="auto"/>
                          </w:divBdr>
                        </w:div>
                        <w:div w:id="959460823">
                          <w:marLeft w:val="255"/>
                          <w:marRight w:val="0"/>
                          <w:marTop w:val="75"/>
                          <w:marBottom w:val="0"/>
                          <w:divBdr>
                            <w:top w:val="none" w:sz="0" w:space="0" w:color="auto"/>
                            <w:left w:val="none" w:sz="0" w:space="0" w:color="auto"/>
                            <w:bottom w:val="none" w:sz="0" w:space="0" w:color="auto"/>
                            <w:right w:val="none" w:sz="0" w:space="0" w:color="auto"/>
                          </w:divBdr>
                          <w:divsChild>
                            <w:div w:id="270628601">
                              <w:marLeft w:val="255"/>
                              <w:marRight w:val="0"/>
                              <w:marTop w:val="0"/>
                              <w:marBottom w:val="0"/>
                              <w:divBdr>
                                <w:top w:val="none" w:sz="0" w:space="0" w:color="auto"/>
                                <w:left w:val="none" w:sz="0" w:space="0" w:color="auto"/>
                                <w:bottom w:val="none" w:sz="0" w:space="0" w:color="auto"/>
                                <w:right w:val="none" w:sz="0" w:space="0" w:color="auto"/>
                              </w:divBdr>
                            </w:div>
                            <w:div w:id="1379551598">
                              <w:marLeft w:val="255"/>
                              <w:marRight w:val="0"/>
                              <w:marTop w:val="0"/>
                              <w:marBottom w:val="0"/>
                              <w:divBdr>
                                <w:top w:val="none" w:sz="0" w:space="0" w:color="auto"/>
                                <w:left w:val="none" w:sz="0" w:space="0" w:color="auto"/>
                                <w:bottom w:val="none" w:sz="0" w:space="0" w:color="auto"/>
                                <w:right w:val="none" w:sz="0" w:space="0" w:color="auto"/>
                              </w:divBdr>
                            </w:div>
                            <w:div w:id="797114627">
                              <w:marLeft w:val="255"/>
                              <w:marRight w:val="0"/>
                              <w:marTop w:val="0"/>
                              <w:marBottom w:val="0"/>
                              <w:divBdr>
                                <w:top w:val="none" w:sz="0" w:space="0" w:color="auto"/>
                                <w:left w:val="none" w:sz="0" w:space="0" w:color="auto"/>
                                <w:bottom w:val="none" w:sz="0" w:space="0" w:color="auto"/>
                                <w:right w:val="none" w:sz="0" w:space="0" w:color="auto"/>
                              </w:divBdr>
                            </w:div>
                            <w:div w:id="1377895044">
                              <w:marLeft w:val="255"/>
                              <w:marRight w:val="0"/>
                              <w:marTop w:val="0"/>
                              <w:marBottom w:val="0"/>
                              <w:divBdr>
                                <w:top w:val="none" w:sz="0" w:space="0" w:color="auto"/>
                                <w:left w:val="none" w:sz="0" w:space="0" w:color="auto"/>
                                <w:bottom w:val="none" w:sz="0" w:space="0" w:color="auto"/>
                                <w:right w:val="none" w:sz="0" w:space="0" w:color="auto"/>
                              </w:divBdr>
                            </w:div>
                            <w:div w:id="2041860866">
                              <w:marLeft w:val="255"/>
                              <w:marRight w:val="0"/>
                              <w:marTop w:val="0"/>
                              <w:marBottom w:val="0"/>
                              <w:divBdr>
                                <w:top w:val="none" w:sz="0" w:space="0" w:color="auto"/>
                                <w:left w:val="none" w:sz="0" w:space="0" w:color="auto"/>
                                <w:bottom w:val="none" w:sz="0" w:space="0" w:color="auto"/>
                                <w:right w:val="none" w:sz="0" w:space="0" w:color="auto"/>
                              </w:divBdr>
                            </w:div>
                            <w:div w:id="648635907">
                              <w:marLeft w:val="255"/>
                              <w:marRight w:val="0"/>
                              <w:marTop w:val="0"/>
                              <w:marBottom w:val="0"/>
                              <w:divBdr>
                                <w:top w:val="none" w:sz="0" w:space="0" w:color="auto"/>
                                <w:left w:val="none" w:sz="0" w:space="0" w:color="auto"/>
                                <w:bottom w:val="none" w:sz="0" w:space="0" w:color="auto"/>
                                <w:right w:val="none" w:sz="0" w:space="0" w:color="auto"/>
                              </w:divBdr>
                            </w:div>
                          </w:divsChild>
                        </w:div>
                        <w:div w:id="503128418">
                          <w:marLeft w:val="255"/>
                          <w:marRight w:val="0"/>
                          <w:marTop w:val="75"/>
                          <w:marBottom w:val="0"/>
                          <w:divBdr>
                            <w:top w:val="none" w:sz="0" w:space="0" w:color="auto"/>
                            <w:left w:val="none" w:sz="0" w:space="0" w:color="auto"/>
                            <w:bottom w:val="none" w:sz="0" w:space="0" w:color="auto"/>
                            <w:right w:val="none" w:sz="0" w:space="0" w:color="auto"/>
                          </w:divBdr>
                        </w:div>
                      </w:divsChild>
                    </w:div>
                    <w:div w:id="644236905">
                      <w:marLeft w:val="255"/>
                      <w:marRight w:val="0"/>
                      <w:marTop w:val="75"/>
                      <w:marBottom w:val="0"/>
                      <w:divBdr>
                        <w:top w:val="none" w:sz="0" w:space="0" w:color="auto"/>
                        <w:left w:val="none" w:sz="0" w:space="0" w:color="auto"/>
                        <w:bottom w:val="none" w:sz="0" w:space="0" w:color="auto"/>
                        <w:right w:val="none" w:sz="0" w:space="0" w:color="auto"/>
                      </w:divBdr>
                      <w:divsChild>
                        <w:div w:id="378210179">
                          <w:marLeft w:val="0"/>
                          <w:marRight w:val="75"/>
                          <w:marTop w:val="0"/>
                          <w:marBottom w:val="0"/>
                          <w:divBdr>
                            <w:top w:val="none" w:sz="0" w:space="0" w:color="auto"/>
                            <w:left w:val="none" w:sz="0" w:space="0" w:color="auto"/>
                            <w:bottom w:val="none" w:sz="0" w:space="0" w:color="auto"/>
                            <w:right w:val="none" w:sz="0" w:space="0" w:color="auto"/>
                          </w:divBdr>
                        </w:div>
                        <w:div w:id="1169102325">
                          <w:marLeft w:val="255"/>
                          <w:marRight w:val="0"/>
                          <w:marTop w:val="75"/>
                          <w:marBottom w:val="0"/>
                          <w:divBdr>
                            <w:top w:val="none" w:sz="0" w:space="0" w:color="auto"/>
                            <w:left w:val="none" w:sz="0" w:space="0" w:color="auto"/>
                            <w:bottom w:val="none" w:sz="0" w:space="0" w:color="auto"/>
                            <w:right w:val="none" w:sz="0" w:space="0" w:color="auto"/>
                          </w:divBdr>
                        </w:div>
                        <w:div w:id="1954021387">
                          <w:marLeft w:val="255"/>
                          <w:marRight w:val="0"/>
                          <w:marTop w:val="75"/>
                          <w:marBottom w:val="0"/>
                          <w:divBdr>
                            <w:top w:val="none" w:sz="0" w:space="0" w:color="auto"/>
                            <w:left w:val="none" w:sz="0" w:space="0" w:color="auto"/>
                            <w:bottom w:val="none" w:sz="0" w:space="0" w:color="auto"/>
                            <w:right w:val="none" w:sz="0" w:space="0" w:color="auto"/>
                          </w:divBdr>
                        </w:div>
                      </w:divsChild>
                    </w:div>
                    <w:div w:id="577641673">
                      <w:marLeft w:val="255"/>
                      <w:marRight w:val="0"/>
                      <w:marTop w:val="75"/>
                      <w:marBottom w:val="0"/>
                      <w:divBdr>
                        <w:top w:val="none" w:sz="0" w:space="0" w:color="auto"/>
                        <w:left w:val="none" w:sz="0" w:space="0" w:color="auto"/>
                        <w:bottom w:val="none" w:sz="0" w:space="0" w:color="auto"/>
                        <w:right w:val="none" w:sz="0" w:space="0" w:color="auto"/>
                      </w:divBdr>
                      <w:divsChild>
                        <w:div w:id="960964549">
                          <w:marLeft w:val="0"/>
                          <w:marRight w:val="75"/>
                          <w:marTop w:val="0"/>
                          <w:marBottom w:val="0"/>
                          <w:divBdr>
                            <w:top w:val="none" w:sz="0" w:space="0" w:color="auto"/>
                            <w:left w:val="none" w:sz="0" w:space="0" w:color="auto"/>
                            <w:bottom w:val="none" w:sz="0" w:space="0" w:color="auto"/>
                            <w:right w:val="none" w:sz="0" w:space="0" w:color="auto"/>
                          </w:divBdr>
                        </w:div>
                        <w:div w:id="971592400">
                          <w:marLeft w:val="255"/>
                          <w:marRight w:val="0"/>
                          <w:marTop w:val="75"/>
                          <w:marBottom w:val="0"/>
                          <w:divBdr>
                            <w:top w:val="none" w:sz="0" w:space="0" w:color="auto"/>
                            <w:left w:val="none" w:sz="0" w:space="0" w:color="auto"/>
                            <w:bottom w:val="none" w:sz="0" w:space="0" w:color="auto"/>
                            <w:right w:val="none" w:sz="0" w:space="0" w:color="auto"/>
                          </w:divBdr>
                        </w:div>
                      </w:divsChild>
                    </w:div>
                    <w:div w:id="722211677">
                      <w:marLeft w:val="255"/>
                      <w:marRight w:val="0"/>
                      <w:marTop w:val="75"/>
                      <w:marBottom w:val="0"/>
                      <w:divBdr>
                        <w:top w:val="none" w:sz="0" w:space="0" w:color="auto"/>
                        <w:left w:val="none" w:sz="0" w:space="0" w:color="auto"/>
                        <w:bottom w:val="none" w:sz="0" w:space="0" w:color="auto"/>
                        <w:right w:val="none" w:sz="0" w:space="0" w:color="auto"/>
                      </w:divBdr>
                      <w:divsChild>
                        <w:div w:id="1795323697">
                          <w:marLeft w:val="0"/>
                          <w:marRight w:val="75"/>
                          <w:marTop w:val="0"/>
                          <w:marBottom w:val="0"/>
                          <w:divBdr>
                            <w:top w:val="none" w:sz="0" w:space="0" w:color="auto"/>
                            <w:left w:val="none" w:sz="0" w:space="0" w:color="auto"/>
                            <w:bottom w:val="none" w:sz="0" w:space="0" w:color="auto"/>
                            <w:right w:val="none" w:sz="0" w:space="0" w:color="auto"/>
                          </w:divBdr>
                        </w:div>
                        <w:div w:id="947203193">
                          <w:marLeft w:val="0"/>
                          <w:marRight w:val="0"/>
                          <w:marTop w:val="0"/>
                          <w:marBottom w:val="300"/>
                          <w:divBdr>
                            <w:top w:val="none" w:sz="0" w:space="0" w:color="auto"/>
                            <w:left w:val="none" w:sz="0" w:space="0" w:color="auto"/>
                            <w:bottom w:val="none" w:sz="0" w:space="0" w:color="auto"/>
                            <w:right w:val="none" w:sz="0" w:space="0" w:color="auto"/>
                          </w:divBdr>
                        </w:div>
                        <w:div w:id="1171988470">
                          <w:marLeft w:val="255"/>
                          <w:marRight w:val="0"/>
                          <w:marTop w:val="75"/>
                          <w:marBottom w:val="0"/>
                          <w:divBdr>
                            <w:top w:val="none" w:sz="0" w:space="0" w:color="auto"/>
                            <w:left w:val="none" w:sz="0" w:space="0" w:color="auto"/>
                            <w:bottom w:val="none" w:sz="0" w:space="0" w:color="auto"/>
                            <w:right w:val="none" w:sz="0" w:space="0" w:color="auto"/>
                          </w:divBdr>
                        </w:div>
                        <w:div w:id="606735803">
                          <w:marLeft w:val="255"/>
                          <w:marRight w:val="0"/>
                          <w:marTop w:val="75"/>
                          <w:marBottom w:val="0"/>
                          <w:divBdr>
                            <w:top w:val="none" w:sz="0" w:space="0" w:color="auto"/>
                            <w:left w:val="none" w:sz="0" w:space="0" w:color="auto"/>
                            <w:bottom w:val="none" w:sz="0" w:space="0" w:color="auto"/>
                            <w:right w:val="none" w:sz="0" w:space="0" w:color="auto"/>
                          </w:divBdr>
                        </w:div>
                        <w:div w:id="11648558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7887192">
              <w:marLeft w:val="255"/>
              <w:marRight w:val="0"/>
              <w:marTop w:val="0"/>
              <w:marBottom w:val="0"/>
              <w:divBdr>
                <w:top w:val="none" w:sz="0" w:space="0" w:color="auto"/>
                <w:left w:val="none" w:sz="0" w:space="0" w:color="auto"/>
                <w:bottom w:val="none" w:sz="0" w:space="0" w:color="auto"/>
                <w:right w:val="none" w:sz="0" w:space="0" w:color="auto"/>
              </w:divBdr>
              <w:divsChild>
                <w:div w:id="2004771440">
                  <w:marLeft w:val="0"/>
                  <w:marRight w:val="0"/>
                  <w:marTop w:val="0"/>
                  <w:marBottom w:val="300"/>
                  <w:divBdr>
                    <w:top w:val="none" w:sz="0" w:space="0" w:color="auto"/>
                    <w:left w:val="none" w:sz="0" w:space="0" w:color="auto"/>
                    <w:bottom w:val="none" w:sz="0" w:space="0" w:color="auto"/>
                    <w:right w:val="none" w:sz="0" w:space="0" w:color="auto"/>
                  </w:divBdr>
                </w:div>
                <w:div w:id="763691312">
                  <w:marLeft w:val="255"/>
                  <w:marRight w:val="0"/>
                  <w:marTop w:val="75"/>
                  <w:marBottom w:val="0"/>
                  <w:divBdr>
                    <w:top w:val="none" w:sz="0" w:space="0" w:color="auto"/>
                    <w:left w:val="none" w:sz="0" w:space="0" w:color="auto"/>
                    <w:bottom w:val="none" w:sz="0" w:space="0" w:color="auto"/>
                    <w:right w:val="none" w:sz="0" w:space="0" w:color="auto"/>
                  </w:divBdr>
                  <w:divsChild>
                    <w:div w:id="2017804990">
                      <w:marLeft w:val="0"/>
                      <w:marRight w:val="75"/>
                      <w:marTop w:val="0"/>
                      <w:marBottom w:val="0"/>
                      <w:divBdr>
                        <w:top w:val="none" w:sz="0" w:space="0" w:color="auto"/>
                        <w:left w:val="none" w:sz="0" w:space="0" w:color="auto"/>
                        <w:bottom w:val="none" w:sz="0" w:space="0" w:color="auto"/>
                        <w:right w:val="none" w:sz="0" w:space="0" w:color="auto"/>
                      </w:divBdr>
                    </w:div>
                    <w:div w:id="1760710631">
                      <w:marLeft w:val="255"/>
                      <w:marRight w:val="0"/>
                      <w:marTop w:val="75"/>
                      <w:marBottom w:val="0"/>
                      <w:divBdr>
                        <w:top w:val="none" w:sz="0" w:space="0" w:color="auto"/>
                        <w:left w:val="none" w:sz="0" w:space="0" w:color="auto"/>
                        <w:bottom w:val="none" w:sz="0" w:space="0" w:color="auto"/>
                        <w:right w:val="none" w:sz="0" w:space="0" w:color="auto"/>
                      </w:divBdr>
                      <w:divsChild>
                        <w:div w:id="531303997">
                          <w:marLeft w:val="255"/>
                          <w:marRight w:val="0"/>
                          <w:marTop w:val="0"/>
                          <w:marBottom w:val="0"/>
                          <w:divBdr>
                            <w:top w:val="none" w:sz="0" w:space="0" w:color="auto"/>
                            <w:left w:val="none" w:sz="0" w:space="0" w:color="auto"/>
                            <w:bottom w:val="none" w:sz="0" w:space="0" w:color="auto"/>
                            <w:right w:val="none" w:sz="0" w:space="0" w:color="auto"/>
                          </w:divBdr>
                        </w:div>
                        <w:div w:id="1112431421">
                          <w:marLeft w:val="255"/>
                          <w:marRight w:val="0"/>
                          <w:marTop w:val="0"/>
                          <w:marBottom w:val="0"/>
                          <w:divBdr>
                            <w:top w:val="none" w:sz="0" w:space="0" w:color="auto"/>
                            <w:left w:val="none" w:sz="0" w:space="0" w:color="auto"/>
                            <w:bottom w:val="none" w:sz="0" w:space="0" w:color="auto"/>
                            <w:right w:val="none" w:sz="0" w:space="0" w:color="auto"/>
                          </w:divBdr>
                        </w:div>
                      </w:divsChild>
                    </w:div>
                    <w:div w:id="1849371108">
                      <w:marLeft w:val="255"/>
                      <w:marRight w:val="0"/>
                      <w:marTop w:val="75"/>
                      <w:marBottom w:val="0"/>
                      <w:divBdr>
                        <w:top w:val="none" w:sz="0" w:space="0" w:color="auto"/>
                        <w:left w:val="none" w:sz="0" w:space="0" w:color="auto"/>
                        <w:bottom w:val="none" w:sz="0" w:space="0" w:color="auto"/>
                        <w:right w:val="none" w:sz="0" w:space="0" w:color="auto"/>
                      </w:divBdr>
                    </w:div>
                  </w:divsChild>
                </w:div>
                <w:div w:id="1209104596">
                  <w:marLeft w:val="255"/>
                  <w:marRight w:val="0"/>
                  <w:marTop w:val="75"/>
                  <w:marBottom w:val="0"/>
                  <w:divBdr>
                    <w:top w:val="none" w:sz="0" w:space="0" w:color="auto"/>
                    <w:left w:val="none" w:sz="0" w:space="0" w:color="auto"/>
                    <w:bottom w:val="none" w:sz="0" w:space="0" w:color="auto"/>
                    <w:right w:val="none" w:sz="0" w:space="0" w:color="auto"/>
                  </w:divBdr>
                  <w:divsChild>
                    <w:div w:id="666055812">
                      <w:marLeft w:val="0"/>
                      <w:marRight w:val="75"/>
                      <w:marTop w:val="0"/>
                      <w:marBottom w:val="0"/>
                      <w:divBdr>
                        <w:top w:val="none" w:sz="0" w:space="0" w:color="auto"/>
                        <w:left w:val="none" w:sz="0" w:space="0" w:color="auto"/>
                        <w:bottom w:val="none" w:sz="0" w:space="0" w:color="auto"/>
                        <w:right w:val="none" w:sz="0" w:space="0" w:color="auto"/>
                      </w:divBdr>
                    </w:div>
                    <w:div w:id="1277637153">
                      <w:marLeft w:val="0"/>
                      <w:marRight w:val="0"/>
                      <w:marTop w:val="0"/>
                      <w:marBottom w:val="300"/>
                      <w:divBdr>
                        <w:top w:val="none" w:sz="0" w:space="0" w:color="auto"/>
                        <w:left w:val="none" w:sz="0" w:space="0" w:color="auto"/>
                        <w:bottom w:val="none" w:sz="0" w:space="0" w:color="auto"/>
                        <w:right w:val="none" w:sz="0" w:space="0" w:color="auto"/>
                      </w:divBdr>
                    </w:div>
                    <w:div w:id="597061935">
                      <w:marLeft w:val="255"/>
                      <w:marRight w:val="0"/>
                      <w:marTop w:val="75"/>
                      <w:marBottom w:val="0"/>
                      <w:divBdr>
                        <w:top w:val="none" w:sz="0" w:space="0" w:color="auto"/>
                        <w:left w:val="none" w:sz="0" w:space="0" w:color="auto"/>
                        <w:bottom w:val="none" w:sz="0" w:space="0" w:color="auto"/>
                        <w:right w:val="none" w:sz="0" w:space="0" w:color="auto"/>
                      </w:divBdr>
                    </w:div>
                  </w:divsChild>
                </w:div>
                <w:div w:id="1063716603">
                  <w:marLeft w:val="255"/>
                  <w:marRight w:val="0"/>
                  <w:marTop w:val="75"/>
                  <w:marBottom w:val="0"/>
                  <w:divBdr>
                    <w:top w:val="none" w:sz="0" w:space="0" w:color="auto"/>
                    <w:left w:val="none" w:sz="0" w:space="0" w:color="auto"/>
                    <w:bottom w:val="none" w:sz="0" w:space="0" w:color="auto"/>
                    <w:right w:val="none" w:sz="0" w:space="0" w:color="auto"/>
                  </w:divBdr>
                  <w:divsChild>
                    <w:div w:id="224223922">
                      <w:marLeft w:val="0"/>
                      <w:marRight w:val="75"/>
                      <w:marTop w:val="0"/>
                      <w:marBottom w:val="0"/>
                      <w:divBdr>
                        <w:top w:val="none" w:sz="0" w:space="0" w:color="auto"/>
                        <w:left w:val="none" w:sz="0" w:space="0" w:color="auto"/>
                        <w:bottom w:val="none" w:sz="0" w:space="0" w:color="auto"/>
                        <w:right w:val="none" w:sz="0" w:space="0" w:color="auto"/>
                      </w:divBdr>
                    </w:div>
                    <w:div w:id="2104955615">
                      <w:marLeft w:val="0"/>
                      <w:marRight w:val="0"/>
                      <w:marTop w:val="0"/>
                      <w:marBottom w:val="300"/>
                      <w:divBdr>
                        <w:top w:val="none" w:sz="0" w:space="0" w:color="auto"/>
                        <w:left w:val="none" w:sz="0" w:space="0" w:color="auto"/>
                        <w:bottom w:val="none" w:sz="0" w:space="0" w:color="auto"/>
                        <w:right w:val="none" w:sz="0" w:space="0" w:color="auto"/>
                      </w:divBdr>
                    </w:div>
                    <w:div w:id="61098095">
                      <w:marLeft w:val="255"/>
                      <w:marRight w:val="0"/>
                      <w:marTop w:val="75"/>
                      <w:marBottom w:val="0"/>
                      <w:divBdr>
                        <w:top w:val="none" w:sz="0" w:space="0" w:color="auto"/>
                        <w:left w:val="none" w:sz="0" w:space="0" w:color="auto"/>
                        <w:bottom w:val="none" w:sz="0" w:space="0" w:color="auto"/>
                        <w:right w:val="none" w:sz="0" w:space="0" w:color="auto"/>
                      </w:divBdr>
                    </w:div>
                    <w:div w:id="1637561499">
                      <w:marLeft w:val="255"/>
                      <w:marRight w:val="0"/>
                      <w:marTop w:val="75"/>
                      <w:marBottom w:val="0"/>
                      <w:divBdr>
                        <w:top w:val="none" w:sz="0" w:space="0" w:color="auto"/>
                        <w:left w:val="none" w:sz="0" w:space="0" w:color="auto"/>
                        <w:bottom w:val="none" w:sz="0" w:space="0" w:color="auto"/>
                        <w:right w:val="none" w:sz="0" w:space="0" w:color="auto"/>
                      </w:divBdr>
                    </w:div>
                  </w:divsChild>
                </w:div>
                <w:div w:id="2038001816">
                  <w:marLeft w:val="255"/>
                  <w:marRight w:val="0"/>
                  <w:marTop w:val="75"/>
                  <w:marBottom w:val="0"/>
                  <w:divBdr>
                    <w:top w:val="none" w:sz="0" w:space="0" w:color="auto"/>
                    <w:left w:val="none" w:sz="0" w:space="0" w:color="auto"/>
                    <w:bottom w:val="none" w:sz="0" w:space="0" w:color="auto"/>
                    <w:right w:val="none" w:sz="0" w:space="0" w:color="auto"/>
                  </w:divBdr>
                  <w:divsChild>
                    <w:div w:id="1457983976">
                      <w:marLeft w:val="0"/>
                      <w:marRight w:val="75"/>
                      <w:marTop w:val="0"/>
                      <w:marBottom w:val="0"/>
                      <w:divBdr>
                        <w:top w:val="none" w:sz="0" w:space="0" w:color="auto"/>
                        <w:left w:val="none" w:sz="0" w:space="0" w:color="auto"/>
                        <w:bottom w:val="none" w:sz="0" w:space="0" w:color="auto"/>
                        <w:right w:val="none" w:sz="0" w:space="0" w:color="auto"/>
                      </w:divBdr>
                    </w:div>
                    <w:div w:id="163478333">
                      <w:marLeft w:val="0"/>
                      <w:marRight w:val="0"/>
                      <w:marTop w:val="0"/>
                      <w:marBottom w:val="300"/>
                      <w:divBdr>
                        <w:top w:val="none" w:sz="0" w:space="0" w:color="auto"/>
                        <w:left w:val="none" w:sz="0" w:space="0" w:color="auto"/>
                        <w:bottom w:val="none" w:sz="0" w:space="0" w:color="auto"/>
                        <w:right w:val="none" w:sz="0" w:space="0" w:color="auto"/>
                      </w:divBdr>
                    </w:div>
                    <w:div w:id="1952393188">
                      <w:marLeft w:val="255"/>
                      <w:marRight w:val="0"/>
                      <w:marTop w:val="75"/>
                      <w:marBottom w:val="0"/>
                      <w:divBdr>
                        <w:top w:val="none" w:sz="0" w:space="0" w:color="auto"/>
                        <w:left w:val="none" w:sz="0" w:space="0" w:color="auto"/>
                        <w:bottom w:val="none" w:sz="0" w:space="0" w:color="auto"/>
                        <w:right w:val="none" w:sz="0" w:space="0" w:color="auto"/>
                      </w:divBdr>
                    </w:div>
                  </w:divsChild>
                </w:div>
                <w:div w:id="544021341">
                  <w:marLeft w:val="255"/>
                  <w:marRight w:val="0"/>
                  <w:marTop w:val="75"/>
                  <w:marBottom w:val="0"/>
                  <w:divBdr>
                    <w:top w:val="none" w:sz="0" w:space="0" w:color="auto"/>
                    <w:left w:val="none" w:sz="0" w:space="0" w:color="auto"/>
                    <w:bottom w:val="none" w:sz="0" w:space="0" w:color="auto"/>
                    <w:right w:val="none" w:sz="0" w:space="0" w:color="auto"/>
                  </w:divBdr>
                  <w:divsChild>
                    <w:div w:id="375588913">
                      <w:marLeft w:val="0"/>
                      <w:marRight w:val="75"/>
                      <w:marTop w:val="0"/>
                      <w:marBottom w:val="0"/>
                      <w:divBdr>
                        <w:top w:val="none" w:sz="0" w:space="0" w:color="auto"/>
                        <w:left w:val="none" w:sz="0" w:space="0" w:color="auto"/>
                        <w:bottom w:val="none" w:sz="0" w:space="0" w:color="auto"/>
                        <w:right w:val="none" w:sz="0" w:space="0" w:color="auto"/>
                      </w:divBdr>
                    </w:div>
                    <w:div w:id="1061757170">
                      <w:marLeft w:val="0"/>
                      <w:marRight w:val="0"/>
                      <w:marTop w:val="0"/>
                      <w:marBottom w:val="300"/>
                      <w:divBdr>
                        <w:top w:val="none" w:sz="0" w:space="0" w:color="auto"/>
                        <w:left w:val="none" w:sz="0" w:space="0" w:color="auto"/>
                        <w:bottom w:val="none" w:sz="0" w:space="0" w:color="auto"/>
                        <w:right w:val="none" w:sz="0" w:space="0" w:color="auto"/>
                      </w:divBdr>
                    </w:div>
                    <w:div w:id="834538753">
                      <w:marLeft w:val="255"/>
                      <w:marRight w:val="0"/>
                      <w:marTop w:val="75"/>
                      <w:marBottom w:val="0"/>
                      <w:divBdr>
                        <w:top w:val="none" w:sz="0" w:space="0" w:color="auto"/>
                        <w:left w:val="none" w:sz="0" w:space="0" w:color="auto"/>
                        <w:bottom w:val="none" w:sz="0" w:space="0" w:color="auto"/>
                        <w:right w:val="none" w:sz="0" w:space="0" w:color="auto"/>
                      </w:divBdr>
                      <w:divsChild>
                        <w:div w:id="2014455868">
                          <w:marLeft w:val="255"/>
                          <w:marRight w:val="0"/>
                          <w:marTop w:val="0"/>
                          <w:marBottom w:val="0"/>
                          <w:divBdr>
                            <w:top w:val="none" w:sz="0" w:space="0" w:color="auto"/>
                            <w:left w:val="none" w:sz="0" w:space="0" w:color="auto"/>
                            <w:bottom w:val="none" w:sz="0" w:space="0" w:color="auto"/>
                            <w:right w:val="none" w:sz="0" w:space="0" w:color="auto"/>
                          </w:divBdr>
                        </w:div>
                        <w:div w:id="468207225">
                          <w:marLeft w:val="255"/>
                          <w:marRight w:val="0"/>
                          <w:marTop w:val="0"/>
                          <w:marBottom w:val="0"/>
                          <w:divBdr>
                            <w:top w:val="none" w:sz="0" w:space="0" w:color="auto"/>
                            <w:left w:val="none" w:sz="0" w:space="0" w:color="auto"/>
                            <w:bottom w:val="none" w:sz="0" w:space="0" w:color="auto"/>
                            <w:right w:val="none" w:sz="0" w:space="0" w:color="auto"/>
                          </w:divBdr>
                        </w:div>
                        <w:div w:id="985864896">
                          <w:marLeft w:val="255"/>
                          <w:marRight w:val="0"/>
                          <w:marTop w:val="0"/>
                          <w:marBottom w:val="0"/>
                          <w:divBdr>
                            <w:top w:val="none" w:sz="0" w:space="0" w:color="auto"/>
                            <w:left w:val="none" w:sz="0" w:space="0" w:color="auto"/>
                            <w:bottom w:val="none" w:sz="0" w:space="0" w:color="auto"/>
                            <w:right w:val="none" w:sz="0" w:space="0" w:color="auto"/>
                          </w:divBdr>
                        </w:div>
                        <w:div w:id="1096710279">
                          <w:marLeft w:val="255"/>
                          <w:marRight w:val="0"/>
                          <w:marTop w:val="0"/>
                          <w:marBottom w:val="0"/>
                          <w:divBdr>
                            <w:top w:val="none" w:sz="0" w:space="0" w:color="auto"/>
                            <w:left w:val="none" w:sz="0" w:space="0" w:color="auto"/>
                            <w:bottom w:val="none" w:sz="0" w:space="0" w:color="auto"/>
                            <w:right w:val="none" w:sz="0" w:space="0" w:color="auto"/>
                          </w:divBdr>
                        </w:div>
                        <w:div w:id="230820384">
                          <w:marLeft w:val="255"/>
                          <w:marRight w:val="0"/>
                          <w:marTop w:val="0"/>
                          <w:marBottom w:val="0"/>
                          <w:divBdr>
                            <w:top w:val="none" w:sz="0" w:space="0" w:color="auto"/>
                            <w:left w:val="none" w:sz="0" w:space="0" w:color="auto"/>
                            <w:bottom w:val="none" w:sz="0" w:space="0" w:color="auto"/>
                            <w:right w:val="none" w:sz="0" w:space="0" w:color="auto"/>
                          </w:divBdr>
                        </w:div>
                        <w:div w:id="44910380">
                          <w:marLeft w:val="255"/>
                          <w:marRight w:val="0"/>
                          <w:marTop w:val="0"/>
                          <w:marBottom w:val="0"/>
                          <w:divBdr>
                            <w:top w:val="none" w:sz="0" w:space="0" w:color="auto"/>
                            <w:left w:val="none" w:sz="0" w:space="0" w:color="auto"/>
                            <w:bottom w:val="none" w:sz="0" w:space="0" w:color="auto"/>
                            <w:right w:val="none" w:sz="0" w:space="0" w:color="auto"/>
                          </w:divBdr>
                        </w:div>
                        <w:div w:id="211161781">
                          <w:marLeft w:val="255"/>
                          <w:marRight w:val="0"/>
                          <w:marTop w:val="0"/>
                          <w:marBottom w:val="0"/>
                          <w:divBdr>
                            <w:top w:val="none" w:sz="0" w:space="0" w:color="auto"/>
                            <w:left w:val="none" w:sz="0" w:space="0" w:color="auto"/>
                            <w:bottom w:val="none" w:sz="0" w:space="0" w:color="auto"/>
                            <w:right w:val="none" w:sz="0" w:space="0" w:color="auto"/>
                          </w:divBdr>
                        </w:div>
                      </w:divsChild>
                    </w:div>
                    <w:div w:id="2049599119">
                      <w:marLeft w:val="255"/>
                      <w:marRight w:val="0"/>
                      <w:marTop w:val="75"/>
                      <w:marBottom w:val="0"/>
                      <w:divBdr>
                        <w:top w:val="none" w:sz="0" w:space="0" w:color="auto"/>
                        <w:left w:val="none" w:sz="0" w:space="0" w:color="auto"/>
                        <w:bottom w:val="none" w:sz="0" w:space="0" w:color="auto"/>
                        <w:right w:val="none" w:sz="0" w:space="0" w:color="auto"/>
                      </w:divBdr>
                    </w:div>
                  </w:divsChild>
                </w:div>
                <w:div w:id="600721345">
                  <w:marLeft w:val="255"/>
                  <w:marRight w:val="0"/>
                  <w:marTop w:val="0"/>
                  <w:marBottom w:val="0"/>
                  <w:divBdr>
                    <w:top w:val="none" w:sz="0" w:space="0" w:color="auto"/>
                    <w:left w:val="none" w:sz="0" w:space="0" w:color="auto"/>
                    <w:bottom w:val="none" w:sz="0" w:space="0" w:color="auto"/>
                    <w:right w:val="none" w:sz="0" w:space="0" w:color="auto"/>
                  </w:divBdr>
                  <w:divsChild>
                    <w:div w:id="672148832">
                      <w:marLeft w:val="255"/>
                      <w:marRight w:val="0"/>
                      <w:marTop w:val="75"/>
                      <w:marBottom w:val="0"/>
                      <w:divBdr>
                        <w:top w:val="none" w:sz="0" w:space="0" w:color="auto"/>
                        <w:left w:val="none" w:sz="0" w:space="0" w:color="auto"/>
                        <w:bottom w:val="none" w:sz="0" w:space="0" w:color="auto"/>
                        <w:right w:val="none" w:sz="0" w:space="0" w:color="auto"/>
                      </w:divBdr>
                      <w:divsChild>
                        <w:div w:id="1059326664">
                          <w:marLeft w:val="0"/>
                          <w:marRight w:val="75"/>
                          <w:marTop w:val="0"/>
                          <w:marBottom w:val="0"/>
                          <w:divBdr>
                            <w:top w:val="none" w:sz="0" w:space="0" w:color="auto"/>
                            <w:left w:val="none" w:sz="0" w:space="0" w:color="auto"/>
                            <w:bottom w:val="none" w:sz="0" w:space="0" w:color="auto"/>
                            <w:right w:val="none" w:sz="0" w:space="0" w:color="auto"/>
                          </w:divBdr>
                        </w:div>
                        <w:div w:id="920875402">
                          <w:marLeft w:val="255"/>
                          <w:marRight w:val="0"/>
                          <w:marTop w:val="75"/>
                          <w:marBottom w:val="0"/>
                          <w:divBdr>
                            <w:top w:val="none" w:sz="0" w:space="0" w:color="auto"/>
                            <w:left w:val="none" w:sz="0" w:space="0" w:color="auto"/>
                            <w:bottom w:val="none" w:sz="0" w:space="0" w:color="auto"/>
                            <w:right w:val="none" w:sz="0" w:space="0" w:color="auto"/>
                          </w:divBdr>
                        </w:div>
                        <w:div w:id="1781603441">
                          <w:marLeft w:val="255"/>
                          <w:marRight w:val="0"/>
                          <w:marTop w:val="75"/>
                          <w:marBottom w:val="0"/>
                          <w:divBdr>
                            <w:top w:val="none" w:sz="0" w:space="0" w:color="auto"/>
                            <w:left w:val="none" w:sz="0" w:space="0" w:color="auto"/>
                            <w:bottom w:val="none" w:sz="0" w:space="0" w:color="auto"/>
                            <w:right w:val="none" w:sz="0" w:space="0" w:color="auto"/>
                          </w:divBdr>
                        </w:div>
                        <w:div w:id="607741943">
                          <w:marLeft w:val="255"/>
                          <w:marRight w:val="0"/>
                          <w:marTop w:val="75"/>
                          <w:marBottom w:val="0"/>
                          <w:divBdr>
                            <w:top w:val="none" w:sz="0" w:space="0" w:color="auto"/>
                            <w:left w:val="none" w:sz="0" w:space="0" w:color="auto"/>
                            <w:bottom w:val="none" w:sz="0" w:space="0" w:color="auto"/>
                            <w:right w:val="none" w:sz="0" w:space="0" w:color="auto"/>
                          </w:divBdr>
                        </w:div>
                      </w:divsChild>
                    </w:div>
                    <w:div w:id="1203447051">
                      <w:marLeft w:val="255"/>
                      <w:marRight w:val="0"/>
                      <w:marTop w:val="75"/>
                      <w:marBottom w:val="0"/>
                      <w:divBdr>
                        <w:top w:val="none" w:sz="0" w:space="0" w:color="auto"/>
                        <w:left w:val="none" w:sz="0" w:space="0" w:color="auto"/>
                        <w:bottom w:val="none" w:sz="0" w:space="0" w:color="auto"/>
                        <w:right w:val="none" w:sz="0" w:space="0" w:color="auto"/>
                      </w:divBdr>
                      <w:divsChild>
                        <w:div w:id="1573782309">
                          <w:marLeft w:val="0"/>
                          <w:marRight w:val="75"/>
                          <w:marTop w:val="0"/>
                          <w:marBottom w:val="0"/>
                          <w:divBdr>
                            <w:top w:val="none" w:sz="0" w:space="0" w:color="auto"/>
                            <w:left w:val="none" w:sz="0" w:space="0" w:color="auto"/>
                            <w:bottom w:val="none" w:sz="0" w:space="0" w:color="auto"/>
                            <w:right w:val="none" w:sz="0" w:space="0" w:color="auto"/>
                          </w:divBdr>
                        </w:div>
                        <w:div w:id="464811778">
                          <w:marLeft w:val="255"/>
                          <w:marRight w:val="0"/>
                          <w:marTop w:val="75"/>
                          <w:marBottom w:val="0"/>
                          <w:divBdr>
                            <w:top w:val="none" w:sz="0" w:space="0" w:color="auto"/>
                            <w:left w:val="none" w:sz="0" w:space="0" w:color="auto"/>
                            <w:bottom w:val="none" w:sz="0" w:space="0" w:color="auto"/>
                            <w:right w:val="none" w:sz="0" w:space="0" w:color="auto"/>
                          </w:divBdr>
                        </w:div>
                        <w:div w:id="723137862">
                          <w:marLeft w:val="255"/>
                          <w:marRight w:val="0"/>
                          <w:marTop w:val="75"/>
                          <w:marBottom w:val="0"/>
                          <w:divBdr>
                            <w:top w:val="none" w:sz="0" w:space="0" w:color="auto"/>
                            <w:left w:val="none" w:sz="0" w:space="0" w:color="auto"/>
                            <w:bottom w:val="none" w:sz="0" w:space="0" w:color="auto"/>
                            <w:right w:val="none" w:sz="0" w:space="0" w:color="auto"/>
                          </w:divBdr>
                        </w:div>
                      </w:divsChild>
                    </w:div>
                    <w:div w:id="1736320497">
                      <w:marLeft w:val="255"/>
                      <w:marRight w:val="0"/>
                      <w:marTop w:val="75"/>
                      <w:marBottom w:val="0"/>
                      <w:divBdr>
                        <w:top w:val="none" w:sz="0" w:space="0" w:color="auto"/>
                        <w:left w:val="none" w:sz="0" w:space="0" w:color="auto"/>
                        <w:bottom w:val="none" w:sz="0" w:space="0" w:color="auto"/>
                        <w:right w:val="none" w:sz="0" w:space="0" w:color="auto"/>
                      </w:divBdr>
                      <w:divsChild>
                        <w:div w:id="899753543">
                          <w:marLeft w:val="0"/>
                          <w:marRight w:val="75"/>
                          <w:marTop w:val="0"/>
                          <w:marBottom w:val="0"/>
                          <w:divBdr>
                            <w:top w:val="none" w:sz="0" w:space="0" w:color="auto"/>
                            <w:left w:val="none" w:sz="0" w:space="0" w:color="auto"/>
                            <w:bottom w:val="none" w:sz="0" w:space="0" w:color="auto"/>
                            <w:right w:val="none" w:sz="0" w:space="0" w:color="auto"/>
                          </w:divBdr>
                        </w:div>
                        <w:div w:id="13333298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73600140">
                  <w:marLeft w:val="255"/>
                  <w:marRight w:val="0"/>
                  <w:marTop w:val="0"/>
                  <w:marBottom w:val="0"/>
                  <w:divBdr>
                    <w:top w:val="none" w:sz="0" w:space="0" w:color="auto"/>
                    <w:left w:val="none" w:sz="0" w:space="0" w:color="auto"/>
                    <w:bottom w:val="none" w:sz="0" w:space="0" w:color="auto"/>
                    <w:right w:val="none" w:sz="0" w:space="0" w:color="auto"/>
                  </w:divBdr>
                  <w:divsChild>
                    <w:div w:id="1990938458">
                      <w:marLeft w:val="255"/>
                      <w:marRight w:val="0"/>
                      <w:marTop w:val="75"/>
                      <w:marBottom w:val="0"/>
                      <w:divBdr>
                        <w:top w:val="none" w:sz="0" w:space="0" w:color="auto"/>
                        <w:left w:val="none" w:sz="0" w:space="0" w:color="auto"/>
                        <w:bottom w:val="none" w:sz="0" w:space="0" w:color="auto"/>
                        <w:right w:val="none" w:sz="0" w:space="0" w:color="auto"/>
                      </w:divBdr>
                      <w:divsChild>
                        <w:div w:id="1433890196">
                          <w:marLeft w:val="0"/>
                          <w:marRight w:val="75"/>
                          <w:marTop w:val="0"/>
                          <w:marBottom w:val="0"/>
                          <w:divBdr>
                            <w:top w:val="none" w:sz="0" w:space="0" w:color="auto"/>
                            <w:left w:val="none" w:sz="0" w:space="0" w:color="auto"/>
                            <w:bottom w:val="none" w:sz="0" w:space="0" w:color="auto"/>
                            <w:right w:val="none" w:sz="0" w:space="0" w:color="auto"/>
                          </w:divBdr>
                        </w:div>
                        <w:div w:id="2122871015">
                          <w:marLeft w:val="255"/>
                          <w:marRight w:val="0"/>
                          <w:marTop w:val="75"/>
                          <w:marBottom w:val="0"/>
                          <w:divBdr>
                            <w:top w:val="none" w:sz="0" w:space="0" w:color="auto"/>
                            <w:left w:val="none" w:sz="0" w:space="0" w:color="auto"/>
                            <w:bottom w:val="none" w:sz="0" w:space="0" w:color="auto"/>
                            <w:right w:val="none" w:sz="0" w:space="0" w:color="auto"/>
                          </w:divBdr>
                        </w:div>
                      </w:divsChild>
                    </w:div>
                    <w:div w:id="806508959">
                      <w:marLeft w:val="255"/>
                      <w:marRight w:val="0"/>
                      <w:marTop w:val="75"/>
                      <w:marBottom w:val="0"/>
                      <w:divBdr>
                        <w:top w:val="none" w:sz="0" w:space="0" w:color="auto"/>
                        <w:left w:val="none" w:sz="0" w:space="0" w:color="auto"/>
                        <w:bottom w:val="none" w:sz="0" w:space="0" w:color="auto"/>
                        <w:right w:val="none" w:sz="0" w:space="0" w:color="auto"/>
                      </w:divBdr>
                      <w:divsChild>
                        <w:div w:id="1324745449">
                          <w:marLeft w:val="0"/>
                          <w:marRight w:val="75"/>
                          <w:marTop w:val="0"/>
                          <w:marBottom w:val="0"/>
                          <w:divBdr>
                            <w:top w:val="none" w:sz="0" w:space="0" w:color="auto"/>
                            <w:left w:val="none" w:sz="0" w:space="0" w:color="auto"/>
                            <w:bottom w:val="none" w:sz="0" w:space="0" w:color="auto"/>
                            <w:right w:val="none" w:sz="0" w:space="0" w:color="auto"/>
                          </w:divBdr>
                        </w:div>
                        <w:div w:id="1005740143">
                          <w:marLeft w:val="255"/>
                          <w:marRight w:val="0"/>
                          <w:marTop w:val="75"/>
                          <w:marBottom w:val="0"/>
                          <w:divBdr>
                            <w:top w:val="none" w:sz="0" w:space="0" w:color="auto"/>
                            <w:left w:val="none" w:sz="0" w:space="0" w:color="auto"/>
                            <w:bottom w:val="none" w:sz="0" w:space="0" w:color="auto"/>
                            <w:right w:val="none" w:sz="0" w:space="0" w:color="auto"/>
                          </w:divBdr>
                        </w:div>
                      </w:divsChild>
                    </w:div>
                    <w:div w:id="1947886525">
                      <w:marLeft w:val="255"/>
                      <w:marRight w:val="0"/>
                      <w:marTop w:val="75"/>
                      <w:marBottom w:val="0"/>
                      <w:divBdr>
                        <w:top w:val="none" w:sz="0" w:space="0" w:color="auto"/>
                        <w:left w:val="none" w:sz="0" w:space="0" w:color="auto"/>
                        <w:bottom w:val="none" w:sz="0" w:space="0" w:color="auto"/>
                        <w:right w:val="none" w:sz="0" w:space="0" w:color="auto"/>
                      </w:divBdr>
                      <w:divsChild>
                        <w:div w:id="1049576204">
                          <w:marLeft w:val="0"/>
                          <w:marRight w:val="75"/>
                          <w:marTop w:val="0"/>
                          <w:marBottom w:val="0"/>
                          <w:divBdr>
                            <w:top w:val="none" w:sz="0" w:space="0" w:color="auto"/>
                            <w:left w:val="none" w:sz="0" w:space="0" w:color="auto"/>
                            <w:bottom w:val="none" w:sz="0" w:space="0" w:color="auto"/>
                            <w:right w:val="none" w:sz="0" w:space="0" w:color="auto"/>
                          </w:divBdr>
                        </w:div>
                        <w:div w:id="796028569">
                          <w:marLeft w:val="255"/>
                          <w:marRight w:val="0"/>
                          <w:marTop w:val="75"/>
                          <w:marBottom w:val="0"/>
                          <w:divBdr>
                            <w:top w:val="none" w:sz="0" w:space="0" w:color="auto"/>
                            <w:left w:val="none" w:sz="0" w:space="0" w:color="auto"/>
                            <w:bottom w:val="none" w:sz="0" w:space="0" w:color="auto"/>
                            <w:right w:val="none" w:sz="0" w:space="0" w:color="auto"/>
                          </w:divBdr>
                        </w:div>
                        <w:div w:id="353698992">
                          <w:marLeft w:val="255"/>
                          <w:marRight w:val="0"/>
                          <w:marTop w:val="75"/>
                          <w:marBottom w:val="0"/>
                          <w:divBdr>
                            <w:top w:val="none" w:sz="0" w:space="0" w:color="auto"/>
                            <w:left w:val="none" w:sz="0" w:space="0" w:color="auto"/>
                            <w:bottom w:val="none" w:sz="0" w:space="0" w:color="auto"/>
                            <w:right w:val="none" w:sz="0" w:space="0" w:color="auto"/>
                          </w:divBdr>
                        </w:div>
                        <w:div w:id="12942909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7955943">
              <w:marLeft w:val="255"/>
              <w:marRight w:val="0"/>
              <w:marTop w:val="0"/>
              <w:marBottom w:val="0"/>
              <w:divBdr>
                <w:top w:val="none" w:sz="0" w:space="0" w:color="auto"/>
                <w:left w:val="none" w:sz="0" w:space="0" w:color="auto"/>
                <w:bottom w:val="none" w:sz="0" w:space="0" w:color="auto"/>
                <w:right w:val="none" w:sz="0" w:space="0" w:color="auto"/>
              </w:divBdr>
              <w:divsChild>
                <w:div w:id="1879853984">
                  <w:marLeft w:val="0"/>
                  <w:marRight w:val="0"/>
                  <w:marTop w:val="0"/>
                  <w:marBottom w:val="300"/>
                  <w:divBdr>
                    <w:top w:val="none" w:sz="0" w:space="0" w:color="auto"/>
                    <w:left w:val="none" w:sz="0" w:space="0" w:color="auto"/>
                    <w:bottom w:val="none" w:sz="0" w:space="0" w:color="auto"/>
                    <w:right w:val="none" w:sz="0" w:space="0" w:color="auto"/>
                  </w:divBdr>
                </w:div>
                <w:div w:id="2109112130">
                  <w:marLeft w:val="255"/>
                  <w:marRight w:val="0"/>
                  <w:marTop w:val="75"/>
                  <w:marBottom w:val="0"/>
                  <w:divBdr>
                    <w:top w:val="none" w:sz="0" w:space="0" w:color="auto"/>
                    <w:left w:val="none" w:sz="0" w:space="0" w:color="auto"/>
                    <w:bottom w:val="none" w:sz="0" w:space="0" w:color="auto"/>
                    <w:right w:val="none" w:sz="0" w:space="0" w:color="auto"/>
                  </w:divBdr>
                  <w:divsChild>
                    <w:div w:id="1773276899">
                      <w:marLeft w:val="0"/>
                      <w:marRight w:val="75"/>
                      <w:marTop w:val="0"/>
                      <w:marBottom w:val="0"/>
                      <w:divBdr>
                        <w:top w:val="none" w:sz="0" w:space="0" w:color="auto"/>
                        <w:left w:val="none" w:sz="0" w:space="0" w:color="auto"/>
                        <w:bottom w:val="none" w:sz="0" w:space="0" w:color="auto"/>
                        <w:right w:val="none" w:sz="0" w:space="0" w:color="auto"/>
                      </w:divBdr>
                    </w:div>
                    <w:div w:id="941106011">
                      <w:marLeft w:val="255"/>
                      <w:marRight w:val="0"/>
                      <w:marTop w:val="75"/>
                      <w:marBottom w:val="0"/>
                      <w:divBdr>
                        <w:top w:val="none" w:sz="0" w:space="0" w:color="auto"/>
                        <w:left w:val="none" w:sz="0" w:space="0" w:color="auto"/>
                        <w:bottom w:val="none" w:sz="0" w:space="0" w:color="auto"/>
                        <w:right w:val="none" w:sz="0" w:space="0" w:color="auto"/>
                      </w:divBdr>
                    </w:div>
                    <w:div w:id="1736126427">
                      <w:marLeft w:val="255"/>
                      <w:marRight w:val="0"/>
                      <w:marTop w:val="75"/>
                      <w:marBottom w:val="0"/>
                      <w:divBdr>
                        <w:top w:val="none" w:sz="0" w:space="0" w:color="auto"/>
                        <w:left w:val="none" w:sz="0" w:space="0" w:color="auto"/>
                        <w:bottom w:val="none" w:sz="0" w:space="0" w:color="auto"/>
                        <w:right w:val="none" w:sz="0" w:space="0" w:color="auto"/>
                      </w:divBdr>
                    </w:div>
                  </w:divsChild>
                </w:div>
                <w:div w:id="532888114">
                  <w:marLeft w:val="255"/>
                  <w:marRight w:val="0"/>
                  <w:marTop w:val="75"/>
                  <w:marBottom w:val="0"/>
                  <w:divBdr>
                    <w:top w:val="none" w:sz="0" w:space="0" w:color="auto"/>
                    <w:left w:val="none" w:sz="0" w:space="0" w:color="auto"/>
                    <w:bottom w:val="none" w:sz="0" w:space="0" w:color="auto"/>
                    <w:right w:val="none" w:sz="0" w:space="0" w:color="auto"/>
                  </w:divBdr>
                  <w:divsChild>
                    <w:div w:id="1090850443">
                      <w:marLeft w:val="0"/>
                      <w:marRight w:val="75"/>
                      <w:marTop w:val="0"/>
                      <w:marBottom w:val="0"/>
                      <w:divBdr>
                        <w:top w:val="none" w:sz="0" w:space="0" w:color="auto"/>
                        <w:left w:val="none" w:sz="0" w:space="0" w:color="auto"/>
                        <w:bottom w:val="none" w:sz="0" w:space="0" w:color="auto"/>
                        <w:right w:val="none" w:sz="0" w:space="0" w:color="auto"/>
                      </w:divBdr>
                    </w:div>
                    <w:div w:id="122769019">
                      <w:marLeft w:val="0"/>
                      <w:marRight w:val="0"/>
                      <w:marTop w:val="0"/>
                      <w:marBottom w:val="300"/>
                      <w:divBdr>
                        <w:top w:val="none" w:sz="0" w:space="0" w:color="auto"/>
                        <w:left w:val="none" w:sz="0" w:space="0" w:color="auto"/>
                        <w:bottom w:val="none" w:sz="0" w:space="0" w:color="auto"/>
                        <w:right w:val="none" w:sz="0" w:space="0" w:color="auto"/>
                      </w:divBdr>
                    </w:div>
                    <w:div w:id="1694185333">
                      <w:marLeft w:val="255"/>
                      <w:marRight w:val="0"/>
                      <w:marTop w:val="75"/>
                      <w:marBottom w:val="0"/>
                      <w:divBdr>
                        <w:top w:val="none" w:sz="0" w:space="0" w:color="auto"/>
                        <w:left w:val="none" w:sz="0" w:space="0" w:color="auto"/>
                        <w:bottom w:val="none" w:sz="0" w:space="0" w:color="auto"/>
                        <w:right w:val="none" w:sz="0" w:space="0" w:color="auto"/>
                      </w:divBdr>
                    </w:div>
                  </w:divsChild>
                </w:div>
                <w:div w:id="1882815126">
                  <w:marLeft w:val="255"/>
                  <w:marRight w:val="0"/>
                  <w:marTop w:val="75"/>
                  <w:marBottom w:val="0"/>
                  <w:divBdr>
                    <w:top w:val="none" w:sz="0" w:space="0" w:color="auto"/>
                    <w:left w:val="none" w:sz="0" w:space="0" w:color="auto"/>
                    <w:bottom w:val="none" w:sz="0" w:space="0" w:color="auto"/>
                    <w:right w:val="none" w:sz="0" w:space="0" w:color="auto"/>
                  </w:divBdr>
                  <w:divsChild>
                    <w:div w:id="607199012">
                      <w:marLeft w:val="0"/>
                      <w:marRight w:val="75"/>
                      <w:marTop w:val="0"/>
                      <w:marBottom w:val="0"/>
                      <w:divBdr>
                        <w:top w:val="none" w:sz="0" w:space="0" w:color="auto"/>
                        <w:left w:val="none" w:sz="0" w:space="0" w:color="auto"/>
                        <w:bottom w:val="none" w:sz="0" w:space="0" w:color="auto"/>
                        <w:right w:val="none" w:sz="0" w:space="0" w:color="auto"/>
                      </w:divBdr>
                    </w:div>
                    <w:div w:id="955481405">
                      <w:marLeft w:val="0"/>
                      <w:marRight w:val="0"/>
                      <w:marTop w:val="0"/>
                      <w:marBottom w:val="300"/>
                      <w:divBdr>
                        <w:top w:val="none" w:sz="0" w:space="0" w:color="auto"/>
                        <w:left w:val="none" w:sz="0" w:space="0" w:color="auto"/>
                        <w:bottom w:val="none" w:sz="0" w:space="0" w:color="auto"/>
                        <w:right w:val="none" w:sz="0" w:space="0" w:color="auto"/>
                      </w:divBdr>
                    </w:div>
                    <w:div w:id="1154645454">
                      <w:marLeft w:val="255"/>
                      <w:marRight w:val="0"/>
                      <w:marTop w:val="75"/>
                      <w:marBottom w:val="0"/>
                      <w:divBdr>
                        <w:top w:val="none" w:sz="0" w:space="0" w:color="auto"/>
                        <w:left w:val="none" w:sz="0" w:space="0" w:color="auto"/>
                        <w:bottom w:val="none" w:sz="0" w:space="0" w:color="auto"/>
                        <w:right w:val="none" w:sz="0" w:space="0" w:color="auto"/>
                      </w:divBdr>
                    </w:div>
                  </w:divsChild>
                </w:div>
                <w:div w:id="574626762">
                  <w:marLeft w:val="255"/>
                  <w:marRight w:val="0"/>
                  <w:marTop w:val="75"/>
                  <w:marBottom w:val="0"/>
                  <w:divBdr>
                    <w:top w:val="none" w:sz="0" w:space="0" w:color="auto"/>
                    <w:left w:val="none" w:sz="0" w:space="0" w:color="auto"/>
                    <w:bottom w:val="none" w:sz="0" w:space="0" w:color="auto"/>
                    <w:right w:val="none" w:sz="0" w:space="0" w:color="auto"/>
                  </w:divBdr>
                  <w:divsChild>
                    <w:div w:id="2080470043">
                      <w:marLeft w:val="0"/>
                      <w:marRight w:val="75"/>
                      <w:marTop w:val="0"/>
                      <w:marBottom w:val="0"/>
                      <w:divBdr>
                        <w:top w:val="none" w:sz="0" w:space="0" w:color="auto"/>
                        <w:left w:val="none" w:sz="0" w:space="0" w:color="auto"/>
                        <w:bottom w:val="none" w:sz="0" w:space="0" w:color="auto"/>
                        <w:right w:val="none" w:sz="0" w:space="0" w:color="auto"/>
                      </w:divBdr>
                    </w:div>
                    <w:div w:id="1647708476">
                      <w:marLeft w:val="0"/>
                      <w:marRight w:val="0"/>
                      <w:marTop w:val="0"/>
                      <w:marBottom w:val="300"/>
                      <w:divBdr>
                        <w:top w:val="none" w:sz="0" w:space="0" w:color="auto"/>
                        <w:left w:val="none" w:sz="0" w:space="0" w:color="auto"/>
                        <w:bottom w:val="none" w:sz="0" w:space="0" w:color="auto"/>
                        <w:right w:val="none" w:sz="0" w:space="0" w:color="auto"/>
                      </w:divBdr>
                    </w:div>
                    <w:div w:id="1180777707">
                      <w:marLeft w:val="255"/>
                      <w:marRight w:val="0"/>
                      <w:marTop w:val="75"/>
                      <w:marBottom w:val="0"/>
                      <w:divBdr>
                        <w:top w:val="none" w:sz="0" w:space="0" w:color="auto"/>
                        <w:left w:val="none" w:sz="0" w:space="0" w:color="auto"/>
                        <w:bottom w:val="none" w:sz="0" w:space="0" w:color="auto"/>
                        <w:right w:val="none" w:sz="0" w:space="0" w:color="auto"/>
                      </w:divBdr>
                    </w:div>
                  </w:divsChild>
                </w:div>
                <w:div w:id="146479656">
                  <w:marLeft w:val="255"/>
                  <w:marRight w:val="0"/>
                  <w:marTop w:val="0"/>
                  <w:marBottom w:val="0"/>
                  <w:divBdr>
                    <w:top w:val="none" w:sz="0" w:space="0" w:color="auto"/>
                    <w:left w:val="none" w:sz="0" w:space="0" w:color="auto"/>
                    <w:bottom w:val="none" w:sz="0" w:space="0" w:color="auto"/>
                    <w:right w:val="none" w:sz="0" w:space="0" w:color="auto"/>
                  </w:divBdr>
                  <w:divsChild>
                    <w:div w:id="1135299559">
                      <w:marLeft w:val="255"/>
                      <w:marRight w:val="0"/>
                      <w:marTop w:val="75"/>
                      <w:marBottom w:val="0"/>
                      <w:divBdr>
                        <w:top w:val="none" w:sz="0" w:space="0" w:color="auto"/>
                        <w:left w:val="none" w:sz="0" w:space="0" w:color="auto"/>
                        <w:bottom w:val="none" w:sz="0" w:space="0" w:color="auto"/>
                        <w:right w:val="none" w:sz="0" w:space="0" w:color="auto"/>
                      </w:divBdr>
                      <w:divsChild>
                        <w:div w:id="677121395">
                          <w:marLeft w:val="0"/>
                          <w:marRight w:val="75"/>
                          <w:marTop w:val="0"/>
                          <w:marBottom w:val="0"/>
                          <w:divBdr>
                            <w:top w:val="none" w:sz="0" w:space="0" w:color="auto"/>
                            <w:left w:val="none" w:sz="0" w:space="0" w:color="auto"/>
                            <w:bottom w:val="none" w:sz="0" w:space="0" w:color="auto"/>
                            <w:right w:val="none" w:sz="0" w:space="0" w:color="auto"/>
                          </w:divBdr>
                        </w:div>
                        <w:div w:id="948005220">
                          <w:marLeft w:val="255"/>
                          <w:marRight w:val="0"/>
                          <w:marTop w:val="75"/>
                          <w:marBottom w:val="0"/>
                          <w:divBdr>
                            <w:top w:val="none" w:sz="0" w:space="0" w:color="auto"/>
                            <w:left w:val="none" w:sz="0" w:space="0" w:color="auto"/>
                            <w:bottom w:val="none" w:sz="0" w:space="0" w:color="auto"/>
                            <w:right w:val="none" w:sz="0" w:space="0" w:color="auto"/>
                          </w:divBdr>
                          <w:divsChild>
                            <w:div w:id="285938357">
                              <w:marLeft w:val="255"/>
                              <w:marRight w:val="0"/>
                              <w:marTop w:val="0"/>
                              <w:marBottom w:val="0"/>
                              <w:divBdr>
                                <w:top w:val="none" w:sz="0" w:space="0" w:color="auto"/>
                                <w:left w:val="none" w:sz="0" w:space="0" w:color="auto"/>
                                <w:bottom w:val="none" w:sz="0" w:space="0" w:color="auto"/>
                                <w:right w:val="none" w:sz="0" w:space="0" w:color="auto"/>
                              </w:divBdr>
                            </w:div>
                            <w:div w:id="1189026941">
                              <w:marLeft w:val="255"/>
                              <w:marRight w:val="0"/>
                              <w:marTop w:val="0"/>
                              <w:marBottom w:val="0"/>
                              <w:divBdr>
                                <w:top w:val="none" w:sz="0" w:space="0" w:color="auto"/>
                                <w:left w:val="none" w:sz="0" w:space="0" w:color="auto"/>
                                <w:bottom w:val="none" w:sz="0" w:space="0" w:color="auto"/>
                                <w:right w:val="none" w:sz="0" w:space="0" w:color="auto"/>
                              </w:divBdr>
                            </w:div>
                            <w:div w:id="1781755105">
                              <w:marLeft w:val="255"/>
                              <w:marRight w:val="0"/>
                              <w:marTop w:val="0"/>
                              <w:marBottom w:val="0"/>
                              <w:divBdr>
                                <w:top w:val="none" w:sz="0" w:space="0" w:color="auto"/>
                                <w:left w:val="none" w:sz="0" w:space="0" w:color="auto"/>
                                <w:bottom w:val="none" w:sz="0" w:space="0" w:color="auto"/>
                                <w:right w:val="none" w:sz="0" w:space="0" w:color="auto"/>
                              </w:divBdr>
                            </w:div>
                            <w:div w:id="374626907">
                              <w:marLeft w:val="255"/>
                              <w:marRight w:val="0"/>
                              <w:marTop w:val="0"/>
                              <w:marBottom w:val="0"/>
                              <w:divBdr>
                                <w:top w:val="none" w:sz="0" w:space="0" w:color="auto"/>
                                <w:left w:val="none" w:sz="0" w:space="0" w:color="auto"/>
                                <w:bottom w:val="none" w:sz="0" w:space="0" w:color="auto"/>
                                <w:right w:val="none" w:sz="0" w:space="0" w:color="auto"/>
                              </w:divBdr>
                            </w:div>
                            <w:div w:id="146753266">
                              <w:marLeft w:val="255"/>
                              <w:marRight w:val="0"/>
                              <w:marTop w:val="0"/>
                              <w:marBottom w:val="0"/>
                              <w:divBdr>
                                <w:top w:val="none" w:sz="0" w:space="0" w:color="auto"/>
                                <w:left w:val="none" w:sz="0" w:space="0" w:color="auto"/>
                                <w:bottom w:val="none" w:sz="0" w:space="0" w:color="auto"/>
                                <w:right w:val="none" w:sz="0" w:space="0" w:color="auto"/>
                              </w:divBdr>
                            </w:div>
                            <w:div w:id="11258062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62336554">
                      <w:marLeft w:val="255"/>
                      <w:marRight w:val="0"/>
                      <w:marTop w:val="75"/>
                      <w:marBottom w:val="0"/>
                      <w:divBdr>
                        <w:top w:val="none" w:sz="0" w:space="0" w:color="auto"/>
                        <w:left w:val="none" w:sz="0" w:space="0" w:color="auto"/>
                        <w:bottom w:val="none" w:sz="0" w:space="0" w:color="auto"/>
                        <w:right w:val="none" w:sz="0" w:space="0" w:color="auto"/>
                      </w:divBdr>
                      <w:divsChild>
                        <w:div w:id="1969772527">
                          <w:marLeft w:val="0"/>
                          <w:marRight w:val="75"/>
                          <w:marTop w:val="0"/>
                          <w:marBottom w:val="0"/>
                          <w:divBdr>
                            <w:top w:val="none" w:sz="0" w:space="0" w:color="auto"/>
                            <w:left w:val="none" w:sz="0" w:space="0" w:color="auto"/>
                            <w:bottom w:val="none" w:sz="0" w:space="0" w:color="auto"/>
                            <w:right w:val="none" w:sz="0" w:space="0" w:color="auto"/>
                          </w:divBdr>
                        </w:div>
                        <w:div w:id="454180109">
                          <w:marLeft w:val="255"/>
                          <w:marRight w:val="0"/>
                          <w:marTop w:val="75"/>
                          <w:marBottom w:val="0"/>
                          <w:divBdr>
                            <w:top w:val="none" w:sz="0" w:space="0" w:color="auto"/>
                            <w:left w:val="none" w:sz="0" w:space="0" w:color="auto"/>
                            <w:bottom w:val="none" w:sz="0" w:space="0" w:color="auto"/>
                            <w:right w:val="none" w:sz="0" w:space="0" w:color="auto"/>
                          </w:divBdr>
                        </w:div>
                      </w:divsChild>
                    </w:div>
                    <w:div w:id="1012336494">
                      <w:marLeft w:val="255"/>
                      <w:marRight w:val="0"/>
                      <w:marTop w:val="75"/>
                      <w:marBottom w:val="0"/>
                      <w:divBdr>
                        <w:top w:val="none" w:sz="0" w:space="0" w:color="auto"/>
                        <w:left w:val="none" w:sz="0" w:space="0" w:color="auto"/>
                        <w:bottom w:val="none" w:sz="0" w:space="0" w:color="auto"/>
                        <w:right w:val="none" w:sz="0" w:space="0" w:color="auto"/>
                      </w:divBdr>
                      <w:divsChild>
                        <w:div w:id="1449012976">
                          <w:marLeft w:val="0"/>
                          <w:marRight w:val="75"/>
                          <w:marTop w:val="0"/>
                          <w:marBottom w:val="0"/>
                          <w:divBdr>
                            <w:top w:val="none" w:sz="0" w:space="0" w:color="auto"/>
                            <w:left w:val="none" w:sz="0" w:space="0" w:color="auto"/>
                            <w:bottom w:val="none" w:sz="0" w:space="0" w:color="auto"/>
                            <w:right w:val="none" w:sz="0" w:space="0" w:color="auto"/>
                          </w:divBdr>
                        </w:div>
                        <w:div w:id="911617694">
                          <w:marLeft w:val="0"/>
                          <w:marRight w:val="0"/>
                          <w:marTop w:val="0"/>
                          <w:marBottom w:val="300"/>
                          <w:divBdr>
                            <w:top w:val="none" w:sz="0" w:space="0" w:color="auto"/>
                            <w:left w:val="none" w:sz="0" w:space="0" w:color="auto"/>
                            <w:bottom w:val="none" w:sz="0" w:space="0" w:color="auto"/>
                            <w:right w:val="none" w:sz="0" w:space="0" w:color="auto"/>
                          </w:divBdr>
                        </w:div>
                        <w:div w:id="150947803">
                          <w:marLeft w:val="255"/>
                          <w:marRight w:val="0"/>
                          <w:marTop w:val="75"/>
                          <w:marBottom w:val="0"/>
                          <w:divBdr>
                            <w:top w:val="none" w:sz="0" w:space="0" w:color="auto"/>
                            <w:left w:val="none" w:sz="0" w:space="0" w:color="auto"/>
                            <w:bottom w:val="none" w:sz="0" w:space="0" w:color="auto"/>
                            <w:right w:val="none" w:sz="0" w:space="0" w:color="auto"/>
                          </w:divBdr>
                        </w:div>
                        <w:div w:id="796601547">
                          <w:marLeft w:val="255"/>
                          <w:marRight w:val="0"/>
                          <w:marTop w:val="75"/>
                          <w:marBottom w:val="0"/>
                          <w:divBdr>
                            <w:top w:val="none" w:sz="0" w:space="0" w:color="auto"/>
                            <w:left w:val="none" w:sz="0" w:space="0" w:color="auto"/>
                            <w:bottom w:val="none" w:sz="0" w:space="0" w:color="auto"/>
                            <w:right w:val="none" w:sz="0" w:space="0" w:color="auto"/>
                          </w:divBdr>
                        </w:div>
                        <w:div w:id="1831826579">
                          <w:marLeft w:val="255"/>
                          <w:marRight w:val="0"/>
                          <w:marTop w:val="75"/>
                          <w:marBottom w:val="0"/>
                          <w:divBdr>
                            <w:top w:val="none" w:sz="0" w:space="0" w:color="auto"/>
                            <w:left w:val="none" w:sz="0" w:space="0" w:color="auto"/>
                            <w:bottom w:val="none" w:sz="0" w:space="0" w:color="auto"/>
                            <w:right w:val="none" w:sz="0" w:space="0" w:color="auto"/>
                          </w:divBdr>
                        </w:div>
                        <w:div w:id="15939694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9040572">
          <w:marLeft w:val="255"/>
          <w:marRight w:val="0"/>
          <w:marTop w:val="0"/>
          <w:marBottom w:val="0"/>
          <w:divBdr>
            <w:top w:val="none" w:sz="0" w:space="0" w:color="auto"/>
            <w:left w:val="none" w:sz="0" w:space="0" w:color="auto"/>
            <w:bottom w:val="none" w:sz="0" w:space="0" w:color="auto"/>
            <w:right w:val="none" w:sz="0" w:space="0" w:color="auto"/>
          </w:divBdr>
          <w:divsChild>
            <w:div w:id="1437598417">
              <w:marLeft w:val="0"/>
              <w:marRight w:val="0"/>
              <w:marTop w:val="0"/>
              <w:marBottom w:val="300"/>
              <w:divBdr>
                <w:top w:val="none" w:sz="0" w:space="0" w:color="auto"/>
                <w:left w:val="none" w:sz="0" w:space="0" w:color="auto"/>
                <w:bottom w:val="none" w:sz="0" w:space="0" w:color="auto"/>
                <w:right w:val="none" w:sz="0" w:space="0" w:color="auto"/>
              </w:divBdr>
            </w:div>
            <w:div w:id="1650286271">
              <w:marLeft w:val="255"/>
              <w:marRight w:val="0"/>
              <w:marTop w:val="0"/>
              <w:marBottom w:val="0"/>
              <w:divBdr>
                <w:top w:val="none" w:sz="0" w:space="0" w:color="auto"/>
                <w:left w:val="none" w:sz="0" w:space="0" w:color="auto"/>
                <w:bottom w:val="none" w:sz="0" w:space="0" w:color="auto"/>
                <w:right w:val="none" w:sz="0" w:space="0" w:color="auto"/>
              </w:divBdr>
              <w:divsChild>
                <w:div w:id="138152340">
                  <w:marLeft w:val="0"/>
                  <w:marRight w:val="0"/>
                  <w:marTop w:val="0"/>
                  <w:marBottom w:val="300"/>
                  <w:divBdr>
                    <w:top w:val="none" w:sz="0" w:space="0" w:color="auto"/>
                    <w:left w:val="none" w:sz="0" w:space="0" w:color="auto"/>
                    <w:bottom w:val="none" w:sz="0" w:space="0" w:color="auto"/>
                    <w:right w:val="none" w:sz="0" w:space="0" w:color="auto"/>
                  </w:divBdr>
                </w:div>
                <w:div w:id="320163450">
                  <w:marLeft w:val="255"/>
                  <w:marRight w:val="0"/>
                  <w:marTop w:val="75"/>
                  <w:marBottom w:val="0"/>
                  <w:divBdr>
                    <w:top w:val="none" w:sz="0" w:space="0" w:color="auto"/>
                    <w:left w:val="none" w:sz="0" w:space="0" w:color="auto"/>
                    <w:bottom w:val="none" w:sz="0" w:space="0" w:color="auto"/>
                    <w:right w:val="none" w:sz="0" w:space="0" w:color="auto"/>
                  </w:divBdr>
                  <w:divsChild>
                    <w:div w:id="2091729874">
                      <w:marLeft w:val="0"/>
                      <w:marRight w:val="75"/>
                      <w:marTop w:val="0"/>
                      <w:marBottom w:val="0"/>
                      <w:divBdr>
                        <w:top w:val="none" w:sz="0" w:space="0" w:color="auto"/>
                        <w:left w:val="none" w:sz="0" w:space="0" w:color="auto"/>
                        <w:bottom w:val="none" w:sz="0" w:space="0" w:color="auto"/>
                        <w:right w:val="none" w:sz="0" w:space="0" w:color="auto"/>
                      </w:divBdr>
                    </w:div>
                    <w:div w:id="1713187986">
                      <w:marLeft w:val="255"/>
                      <w:marRight w:val="0"/>
                      <w:marTop w:val="75"/>
                      <w:marBottom w:val="0"/>
                      <w:divBdr>
                        <w:top w:val="none" w:sz="0" w:space="0" w:color="auto"/>
                        <w:left w:val="none" w:sz="0" w:space="0" w:color="auto"/>
                        <w:bottom w:val="none" w:sz="0" w:space="0" w:color="auto"/>
                        <w:right w:val="none" w:sz="0" w:space="0" w:color="auto"/>
                      </w:divBdr>
                    </w:div>
                    <w:div w:id="2147232030">
                      <w:marLeft w:val="255"/>
                      <w:marRight w:val="0"/>
                      <w:marTop w:val="75"/>
                      <w:marBottom w:val="0"/>
                      <w:divBdr>
                        <w:top w:val="none" w:sz="0" w:space="0" w:color="auto"/>
                        <w:left w:val="none" w:sz="0" w:space="0" w:color="auto"/>
                        <w:bottom w:val="none" w:sz="0" w:space="0" w:color="auto"/>
                        <w:right w:val="none" w:sz="0" w:space="0" w:color="auto"/>
                      </w:divBdr>
                    </w:div>
                    <w:div w:id="1710449932">
                      <w:marLeft w:val="255"/>
                      <w:marRight w:val="0"/>
                      <w:marTop w:val="75"/>
                      <w:marBottom w:val="0"/>
                      <w:divBdr>
                        <w:top w:val="none" w:sz="0" w:space="0" w:color="auto"/>
                        <w:left w:val="none" w:sz="0" w:space="0" w:color="auto"/>
                        <w:bottom w:val="none" w:sz="0" w:space="0" w:color="auto"/>
                        <w:right w:val="none" w:sz="0" w:space="0" w:color="auto"/>
                      </w:divBdr>
                    </w:div>
                    <w:div w:id="654652160">
                      <w:marLeft w:val="255"/>
                      <w:marRight w:val="0"/>
                      <w:marTop w:val="75"/>
                      <w:marBottom w:val="0"/>
                      <w:divBdr>
                        <w:top w:val="none" w:sz="0" w:space="0" w:color="auto"/>
                        <w:left w:val="none" w:sz="0" w:space="0" w:color="auto"/>
                        <w:bottom w:val="none" w:sz="0" w:space="0" w:color="auto"/>
                        <w:right w:val="none" w:sz="0" w:space="0" w:color="auto"/>
                      </w:divBdr>
                    </w:div>
                  </w:divsChild>
                </w:div>
                <w:div w:id="31350700">
                  <w:marLeft w:val="255"/>
                  <w:marRight w:val="0"/>
                  <w:marTop w:val="75"/>
                  <w:marBottom w:val="0"/>
                  <w:divBdr>
                    <w:top w:val="none" w:sz="0" w:space="0" w:color="auto"/>
                    <w:left w:val="none" w:sz="0" w:space="0" w:color="auto"/>
                    <w:bottom w:val="none" w:sz="0" w:space="0" w:color="auto"/>
                    <w:right w:val="none" w:sz="0" w:space="0" w:color="auto"/>
                  </w:divBdr>
                  <w:divsChild>
                    <w:div w:id="886183992">
                      <w:marLeft w:val="0"/>
                      <w:marRight w:val="75"/>
                      <w:marTop w:val="0"/>
                      <w:marBottom w:val="0"/>
                      <w:divBdr>
                        <w:top w:val="none" w:sz="0" w:space="0" w:color="auto"/>
                        <w:left w:val="none" w:sz="0" w:space="0" w:color="auto"/>
                        <w:bottom w:val="none" w:sz="0" w:space="0" w:color="auto"/>
                        <w:right w:val="none" w:sz="0" w:space="0" w:color="auto"/>
                      </w:divBdr>
                    </w:div>
                    <w:div w:id="715814840">
                      <w:marLeft w:val="0"/>
                      <w:marRight w:val="0"/>
                      <w:marTop w:val="0"/>
                      <w:marBottom w:val="300"/>
                      <w:divBdr>
                        <w:top w:val="none" w:sz="0" w:space="0" w:color="auto"/>
                        <w:left w:val="none" w:sz="0" w:space="0" w:color="auto"/>
                        <w:bottom w:val="none" w:sz="0" w:space="0" w:color="auto"/>
                        <w:right w:val="none" w:sz="0" w:space="0" w:color="auto"/>
                      </w:divBdr>
                    </w:div>
                    <w:div w:id="31267411">
                      <w:marLeft w:val="255"/>
                      <w:marRight w:val="0"/>
                      <w:marTop w:val="75"/>
                      <w:marBottom w:val="0"/>
                      <w:divBdr>
                        <w:top w:val="none" w:sz="0" w:space="0" w:color="auto"/>
                        <w:left w:val="none" w:sz="0" w:space="0" w:color="auto"/>
                        <w:bottom w:val="none" w:sz="0" w:space="0" w:color="auto"/>
                        <w:right w:val="none" w:sz="0" w:space="0" w:color="auto"/>
                      </w:divBdr>
                    </w:div>
                  </w:divsChild>
                </w:div>
                <w:div w:id="439491961">
                  <w:marLeft w:val="255"/>
                  <w:marRight w:val="0"/>
                  <w:marTop w:val="75"/>
                  <w:marBottom w:val="0"/>
                  <w:divBdr>
                    <w:top w:val="none" w:sz="0" w:space="0" w:color="auto"/>
                    <w:left w:val="none" w:sz="0" w:space="0" w:color="auto"/>
                    <w:bottom w:val="none" w:sz="0" w:space="0" w:color="auto"/>
                    <w:right w:val="none" w:sz="0" w:space="0" w:color="auto"/>
                  </w:divBdr>
                  <w:divsChild>
                    <w:div w:id="2115131092">
                      <w:marLeft w:val="0"/>
                      <w:marRight w:val="75"/>
                      <w:marTop w:val="0"/>
                      <w:marBottom w:val="0"/>
                      <w:divBdr>
                        <w:top w:val="none" w:sz="0" w:space="0" w:color="auto"/>
                        <w:left w:val="none" w:sz="0" w:space="0" w:color="auto"/>
                        <w:bottom w:val="none" w:sz="0" w:space="0" w:color="auto"/>
                        <w:right w:val="none" w:sz="0" w:space="0" w:color="auto"/>
                      </w:divBdr>
                    </w:div>
                    <w:div w:id="566376826">
                      <w:marLeft w:val="0"/>
                      <w:marRight w:val="0"/>
                      <w:marTop w:val="0"/>
                      <w:marBottom w:val="300"/>
                      <w:divBdr>
                        <w:top w:val="none" w:sz="0" w:space="0" w:color="auto"/>
                        <w:left w:val="none" w:sz="0" w:space="0" w:color="auto"/>
                        <w:bottom w:val="none" w:sz="0" w:space="0" w:color="auto"/>
                        <w:right w:val="none" w:sz="0" w:space="0" w:color="auto"/>
                      </w:divBdr>
                    </w:div>
                    <w:div w:id="328220521">
                      <w:marLeft w:val="255"/>
                      <w:marRight w:val="0"/>
                      <w:marTop w:val="75"/>
                      <w:marBottom w:val="0"/>
                      <w:divBdr>
                        <w:top w:val="none" w:sz="0" w:space="0" w:color="auto"/>
                        <w:left w:val="none" w:sz="0" w:space="0" w:color="auto"/>
                        <w:bottom w:val="none" w:sz="0" w:space="0" w:color="auto"/>
                        <w:right w:val="none" w:sz="0" w:space="0" w:color="auto"/>
                      </w:divBdr>
                    </w:div>
                    <w:div w:id="1115559847">
                      <w:marLeft w:val="255"/>
                      <w:marRight w:val="0"/>
                      <w:marTop w:val="75"/>
                      <w:marBottom w:val="0"/>
                      <w:divBdr>
                        <w:top w:val="none" w:sz="0" w:space="0" w:color="auto"/>
                        <w:left w:val="none" w:sz="0" w:space="0" w:color="auto"/>
                        <w:bottom w:val="none" w:sz="0" w:space="0" w:color="auto"/>
                        <w:right w:val="none" w:sz="0" w:space="0" w:color="auto"/>
                      </w:divBdr>
                    </w:div>
                    <w:div w:id="1849054171">
                      <w:marLeft w:val="255"/>
                      <w:marRight w:val="0"/>
                      <w:marTop w:val="75"/>
                      <w:marBottom w:val="0"/>
                      <w:divBdr>
                        <w:top w:val="none" w:sz="0" w:space="0" w:color="auto"/>
                        <w:left w:val="none" w:sz="0" w:space="0" w:color="auto"/>
                        <w:bottom w:val="none" w:sz="0" w:space="0" w:color="auto"/>
                        <w:right w:val="none" w:sz="0" w:space="0" w:color="auto"/>
                      </w:divBdr>
                    </w:div>
                    <w:div w:id="500463955">
                      <w:marLeft w:val="255"/>
                      <w:marRight w:val="0"/>
                      <w:marTop w:val="75"/>
                      <w:marBottom w:val="0"/>
                      <w:divBdr>
                        <w:top w:val="none" w:sz="0" w:space="0" w:color="auto"/>
                        <w:left w:val="none" w:sz="0" w:space="0" w:color="auto"/>
                        <w:bottom w:val="none" w:sz="0" w:space="0" w:color="auto"/>
                        <w:right w:val="none" w:sz="0" w:space="0" w:color="auto"/>
                      </w:divBdr>
                    </w:div>
                  </w:divsChild>
                </w:div>
                <w:div w:id="1023434006">
                  <w:marLeft w:val="255"/>
                  <w:marRight w:val="0"/>
                  <w:marTop w:val="75"/>
                  <w:marBottom w:val="0"/>
                  <w:divBdr>
                    <w:top w:val="none" w:sz="0" w:space="0" w:color="auto"/>
                    <w:left w:val="none" w:sz="0" w:space="0" w:color="auto"/>
                    <w:bottom w:val="none" w:sz="0" w:space="0" w:color="auto"/>
                    <w:right w:val="none" w:sz="0" w:space="0" w:color="auto"/>
                  </w:divBdr>
                  <w:divsChild>
                    <w:div w:id="1025789425">
                      <w:marLeft w:val="0"/>
                      <w:marRight w:val="75"/>
                      <w:marTop w:val="0"/>
                      <w:marBottom w:val="0"/>
                      <w:divBdr>
                        <w:top w:val="none" w:sz="0" w:space="0" w:color="auto"/>
                        <w:left w:val="none" w:sz="0" w:space="0" w:color="auto"/>
                        <w:bottom w:val="none" w:sz="0" w:space="0" w:color="auto"/>
                        <w:right w:val="none" w:sz="0" w:space="0" w:color="auto"/>
                      </w:divBdr>
                    </w:div>
                    <w:div w:id="729813769">
                      <w:marLeft w:val="0"/>
                      <w:marRight w:val="0"/>
                      <w:marTop w:val="0"/>
                      <w:marBottom w:val="300"/>
                      <w:divBdr>
                        <w:top w:val="none" w:sz="0" w:space="0" w:color="auto"/>
                        <w:left w:val="none" w:sz="0" w:space="0" w:color="auto"/>
                        <w:bottom w:val="none" w:sz="0" w:space="0" w:color="auto"/>
                        <w:right w:val="none" w:sz="0" w:space="0" w:color="auto"/>
                      </w:divBdr>
                    </w:div>
                    <w:div w:id="1101678725">
                      <w:marLeft w:val="255"/>
                      <w:marRight w:val="0"/>
                      <w:marTop w:val="75"/>
                      <w:marBottom w:val="0"/>
                      <w:divBdr>
                        <w:top w:val="none" w:sz="0" w:space="0" w:color="auto"/>
                        <w:left w:val="none" w:sz="0" w:space="0" w:color="auto"/>
                        <w:bottom w:val="none" w:sz="0" w:space="0" w:color="auto"/>
                        <w:right w:val="none" w:sz="0" w:space="0" w:color="auto"/>
                      </w:divBdr>
                    </w:div>
                  </w:divsChild>
                </w:div>
                <w:div w:id="1727871396">
                  <w:marLeft w:val="255"/>
                  <w:marRight w:val="0"/>
                  <w:marTop w:val="75"/>
                  <w:marBottom w:val="0"/>
                  <w:divBdr>
                    <w:top w:val="none" w:sz="0" w:space="0" w:color="auto"/>
                    <w:left w:val="none" w:sz="0" w:space="0" w:color="auto"/>
                    <w:bottom w:val="none" w:sz="0" w:space="0" w:color="auto"/>
                    <w:right w:val="none" w:sz="0" w:space="0" w:color="auto"/>
                  </w:divBdr>
                  <w:divsChild>
                    <w:div w:id="1190486950">
                      <w:marLeft w:val="0"/>
                      <w:marRight w:val="75"/>
                      <w:marTop w:val="0"/>
                      <w:marBottom w:val="0"/>
                      <w:divBdr>
                        <w:top w:val="none" w:sz="0" w:space="0" w:color="auto"/>
                        <w:left w:val="none" w:sz="0" w:space="0" w:color="auto"/>
                        <w:bottom w:val="none" w:sz="0" w:space="0" w:color="auto"/>
                        <w:right w:val="none" w:sz="0" w:space="0" w:color="auto"/>
                      </w:divBdr>
                    </w:div>
                    <w:div w:id="2045934182">
                      <w:marLeft w:val="0"/>
                      <w:marRight w:val="0"/>
                      <w:marTop w:val="0"/>
                      <w:marBottom w:val="300"/>
                      <w:divBdr>
                        <w:top w:val="none" w:sz="0" w:space="0" w:color="auto"/>
                        <w:left w:val="none" w:sz="0" w:space="0" w:color="auto"/>
                        <w:bottom w:val="none" w:sz="0" w:space="0" w:color="auto"/>
                        <w:right w:val="none" w:sz="0" w:space="0" w:color="auto"/>
                      </w:divBdr>
                    </w:div>
                    <w:div w:id="1486773486">
                      <w:marLeft w:val="255"/>
                      <w:marRight w:val="0"/>
                      <w:marTop w:val="75"/>
                      <w:marBottom w:val="0"/>
                      <w:divBdr>
                        <w:top w:val="none" w:sz="0" w:space="0" w:color="auto"/>
                        <w:left w:val="none" w:sz="0" w:space="0" w:color="auto"/>
                        <w:bottom w:val="none" w:sz="0" w:space="0" w:color="auto"/>
                        <w:right w:val="none" w:sz="0" w:space="0" w:color="auto"/>
                      </w:divBdr>
                    </w:div>
                    <w:div w:id="1096487298">
                      <w:marLeft w:val="255"/>
                      <w:marRight w:val="0"/>
                      <w:marTop w:val="75"/>
                      <w:marBottom w:val="0"/>
                      <w:divBdr>
                        <w:top w:val="none" w:sz="0" w:space="0" w:color="auto"/>
                        <w:left w:val="none" w:sz="0" w:space="0" w:color="auto"/>
                        <w:bottom w:val="none" w:sz="0" w:space="0" w:color="auto"/>
                        <w:right w:val="none" w:sz="0" w:space="0" w:color="auto"/>
                      </w:divBdr>
                    </w:div>
                    <w:div w:id="1066534935">
                      <w:marLeft w:val="255"/>
                      <w:marRight w:val="0"/>
                      <w:marTop w:val="75"/>
                      <w:marBottom w:val="0"/>
                      <w:divBdr>
                        <w:top w:val="none" w:sz="0" w:space="0" w:color="auto"/>
                        <w:left w:val="none" w:sz="0" w:space="0" w:color="auto"/>
                        <w:bottom w:val="none" w:sz="0" w:space="0" w:color="auto"/>
                        <w:right w:val="none" w:sz="0" w:space="0" w:color="auto"/>
                      </w:divBdr>
                    </w:div>
                    <w:div w:id="1881430148">
                      <w:marLeft w:val="255"/>
                      <w:marRight w:val="0"/>
                      <w:marTop w:val="75"/>
                      <w:marBottom w:val="0"/>
                      <w:divBdr>
                        <w:top w:val="none" w:sz="0" w:space="0" w:color="auto"/>
                        <w:left w:val="none" w:sz="0" w:space="0" w:color="auto"/>
                        <w:bottom w:val="none" w:sz="0" w:space="0" w:color="auto"/>
                        <w:right w:val="none" w:sz="0" w:space="0" w:color="auto"/>
                      </w:divBdr>
                    </w:div>
                  </w:divsChild>
                </w:div>
                <w:div w:id="1501190659">
                  <w:marLeft w:val="255"/>
                  <w:marRight w:val="0"/>
                  <w:marTop w:val="0"/>
                  <w:marBottom w:val="0"/>
                  <w:divBdr>
                    <w:top w:val="none" w:sz="0" w:space="0" w:color="auto"/>
                    <w:left w:val="none" w:sz="0" w:space="0" w:color="auto"/>
                    <w:bottom w:val="none" w:sz="0" w:space="0" w:color="auto"/>
                    <w:right w:val="none" w:sz="0" w:space="0" w:color="auto"/>
                  </w:divBdr>
                  <w:divsChild>
                    <w:div w:id="1207598503">
                      <w:marLeft w:val="255"/>
                      <w:marRight w:val="0"/>
                      <w:marTop w:val="75"/>
                      <w:marBottom w:val="0"/>
                      <w:divBdr>
                        <w:top w:val="none" w:sz="0" w:space="0" w:color="auto"/>
                        <w:left w:val="none" w:sz="0" w:space="0" w:color="auto"/>
                        <w:bottom w:val="none" w:sz="0" w:space="0" w:color="auto"/>
                        <w:right w:val="none" w:sz="0" w:space="0" w:color="auto"/>
                      </w:divBdr>
                      <w:divsChild>
                        <w:div w:id="1683698845">
                          <w:marLeft w:val="0"/>
                          <w:marRight w:val="75"/>
                          <w:marTop w:val="0"/>
                          <w:marBottom w:val="0"/>
                          <w:divBdr>
                            <w:top w:val="none" w:sz="0" w:space="0" w:color="auto"/>
                            <w:left w:val="none" w:sz="0" w:space="0" w:color="auto"/>
                            <w:bottom w:val="none" w:sz="0" w:space="0" w:color="auto"/>
                            <w:right w:val="none" w:sz="0" w:space="0" w:color="auto"/>
                          </w:divBdr>
                        </w:div>
                        <w:div w:id="296686324">
                          <w:marLeft w:val="255"/>
                          <w:marRight w:val="0"/>
                          <w:marTop w:val="75"/>
                          <w:marBottom w:val="0"/>
                          <w:divBdr>
                            <w:top w:val="none" w:sz="0" w:space="0" w:color="auto"/>
                            <w:left w:val="none" w:sz="0" w:space="0" w:color="auto"/>
                            <w:bottom w:val="none" w:sz="0" w:space="0" w:color="auto"/>
                            <w:right w:val="none" w:sz="0" w:space="0" w:color="auto"/>
                          </w:divBdr>
                          <w:divsChild>
                            <w:div w:id="279336630">
                              <w:marLeft w:val="255"/>
                              <w:marRight w:val="0"/>
                              <w:marTop w:val="0"/>
                              <w:marBottom w:val="0"/>
                              <w:divBdr>
                                <w:top w:val="none" w:sz="0" w:space="0" w:color="auto"/>
                                <w:left w:val="none" w:sz="0" w:space="0" w:color="auto"/>
                                <w:bottom w:val="none" w:sz="0" w:space="0" w:color="auto"/>
                                <w:right w:val="none" w:sz="0" w:space="0" w:color="auto"/>
                              </w:divBdr>
                            </w:div>
                            <w:div w:id="529728069">
                              <w:marLeft w:val="255"/>
                              <w:marRight w:val="0"/>
                              <w:marTop w:val="0"/>
                              <w:marBottom w:val="0"/>
                              <w:divBdr>
                                <w:top w:val="none" w:sz="0" w:space="0" w:color="auto"/>
                                <w:left w:val="none" w:sz="0" w:space="0" w:color="auto"/>
                                <w:bottom w:val="none" w:sz="0" w:space="0" w:color="auto"/>
                                <w:right w:val="none" w:sz="0" w:space="0" w:color="auto"/>
                              </w:divBdr>
                            </w:div>
                            <w:div w:id="458844573">
                              <w:marLeft w:val="255"/>
                              <w:marRight w:val="0"/>
                              <w:marTop w:val="0"/>
                              <w:marBottom w:val="0"/>
                              <w:divBdr>
                                <w:top w:val="none" w:sz="0" w:space="0" w:color="auto"/>
                                <w:left w:val="none" w:sz="0" w:space="0" w:color="auto"/>
                                <w:bottom w:val="none" w:sz="0" w:space="0" w:color="auto"/>
                                <w:right w:val="none" w:sz="0" w:space="0" w:color="auto"/>
                              </w:divBdr>
                            </w:div>
                            <w:div w:id="1164126536">
                              <w:marLeft w:val="255"/>
                              <w:marRight w:val="0"/>
                              <w:marTop w:val="0"/>
                              <w:marBottom w:val="0"/>
                              <w:divBdr>
                                <w:top w:val="none" w:sz="0" w:space="0" w:color="auto"/>
                                <w:left w:val="none" w:sz="0" w:space="0" w:color="auto"/>
                                <w:bottom w:val="none" w:sz="0" w:space="0" w:color="auto"/>
                                <w:right w:val="none" w:sz="0" w:space="0" w:color="auto"/>
                              </w:divBdr>
                            </w:div>
                            <w:div w:id="942030973">
                              <w:marLeft w:val="255"/>
                              <w:marRight w:val="0"/>
                              <w:marTop w:val="0"/>
                              <w:marBottom w:val="0"/>
                              <w:divBdr>
                                <w:top w:val="none" w:sz="0" w:space="0" w:color="auto"/>
                                <w:left w:val="none" w:sz="0" w:space="0" w:color="auto"/>
                                <w:bottom w:val="none" w:sz="0" w:space="0" w:color="auto"/>
                                <w:right w:val="none" w:sz="0" w:space="0" w:color="auto"/>
                              </w:divBdr>
                            </w:div>
                            <w:div w:id="551162995">
                              <w:marLeft w:val="255"/>
                              <w:marRight w:val="0"/>
                              <w:marTop w:val="0"/>
                              <w:marBottom w:val="0"/>
                              <w:divBdr>
                                <w:top w:val="none" w:sz="0" w:space="0" w:color="auto"/>
                                <w:left w:val="none" w:sz="0" w:space="0" w:color="auto"/>
                                <w:bottom w:val="none" w:sz="0" w:space="0" w:color="auto"/>
                                <w:right w:val="none" w:sz="0" w:space="0" w:color="auto"/>
                              </w:divBdr>
                            </w:div>
                          </w:divsChild>
                        </w:div>
                        <w:div w:id="587546477">
                          <w:marLeft w:val="255"/>
                          <w:marRight w:val="0"/>
                          <w:marTop w:val="75"/>
                          <w:marBottom w:val="0"/>
                          <w:divBdr>
                            <w:top w:val="none" w:sz="0" w:space="0" w:color="auto"/>
                            <w:left w:val="none" w:sz="0" w:space="0" w:color="auto"/>
                            <w:bottom w:val="none" w:sz="0" w:space="0" w:color="auto"/>
                            <w:right w:val="none" w:sz="0" w:space="0" w:color="auto"/>
                          </w:divBdr>
                        </w:div>
                      </w:divsChild>
                    </w:div>
                    <w:div w:id="2018925907">
                      <w:marLeft w:val="255"/>
                      <w:marRight w:val="0"/>
                      <w:marTop w:val="75"/>
                      <w:marBottom w:val="0"/>
                      <w:divBdr>
                        <w:top w:val="none" w:sz="0" w:space="0" w:color="auto"/>
                        <w:left w:val="none" w:sz="0" w:space="0" w:color="auto"/>
                        <w:bottom w:val="none" w:sz="0" w:space="0" w:color="auto"/>
                        <w:right w:val="none" w:sz="0" w:space="0" w:color="auto"/>
                      </w:divBdr>
                      <w:divsChild>
                        <w:div w:id="203641445">
                          <w:marLeft w:val="0"/>
                          <w:marRight w:val="75"/>
                          <w:marTop w:val="0"/>
                          <w:marBottom w:val="0"/>
                          <w:divBdr>
                            <w:top w:val="none" w:sz="0" w:space="0" w:color="auto"/>
                            <w:left w:val="none" w:sz="0" w:space="0" w:color="auto"/>
                            <w:bottom w:val="none" w:sz="0" w:space="0" w:color="auto"/>
                            <w:right w:val="none" w:sz="0" w:space="0" w:color="auto"/>
                          </w:divBdr>
                        </w:div>
                        <w:div w:id="23509681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01116065">
                  <w:marLeft w:val="255"/>
                  <w:marRight w:val="0"/>
                  <w:marTop w:val="0"/>
                  <w:marBottom w:val="0"/>
                  <w:divBdr>
                    <w:top w:val="none" w:sz="0" w:space="0" w:color="auto"/>
                    <w:left w:val="none" w:sz="0" w:space="0" w:color="auto"/>
                    <w:bottom w:val="none" w:sz="0" w:space="0" w:color="auto"/>
                    <w:right w:val="none" w:sz="0" w:space="0" w:color="auto"/>
                  </w:divBdr>
                  <w:divsChild>
                    <w:div w:id="1930843209">
                      <w:marLeft w:val="255"/>
                      <w:marRight w:val="0"/>
                      <w:marTop w:val="75"/>
                      <w:marBottom w:val="0"/>
                      <w:divBdr>
                        <w:top w:val="none" w:sz="0" w:space="0" w:color="auto"/>
                        <w:left w:val="none" w:sz="0" w:space="0" w:color="auto"/>
                        <w:bottom w:val="none" w:sz="0" w:space="0" w:color="auto"/>
                        <w:right w:val="none" w:sz="0" w:space="0" w:color="auto"/>
                      </w:divBdr>
                      <w:divsChild>
                        <w:div w:id="1401446551">
                          <w:marLeft w:val="0"/>
                          <w:marRight w:val="75"/>
                          <w:marTop w:val="0"/>
                          <w:marBottom w:val="0"/>
                          <w:divBdr>
                            <w:top w:val="none" w:sz="0" w:space="0" w:color="auto"/>
                            <w:left w:val="none" w:sz="0" w:space="0" w:color="auto"/>
                            <w:bottom w:val="none" w:sz="0" w:space="0" w:color="auto"/>
                            <w:right w:val="none" w:sz="0" w:space="0" w:color="auto"/>
                          </w:divBdr>
                        </w:div>
                        <w:div w:id="642975474">
                          <w:marLeft w:val="255"/>
                          <w:marRight w:val="0"/>
                          <w:marTop w:val="75"/>
                          <w:marBottom w:val="0"/>
                          <w:divBdr>
                            <w:top w:val="none" w:sz="0" w:space="0" w:color="auto"/>
                            <w:left w:val="none" w:sz="0" w:space="0" w:color="auto"/>
                            <w:bottom w:val="none" w:sz="0" w:space="0" w:color="auto"/>
                            <w:right w:val="none" w:sz="0" w:space="0" w:color="auto"/>
                          </w:divBdr>
                        </w:div>
                      </w:divsChild>
                    </w:div>
                    <w:div w:id="806553049">
                      <w:marLeft w:val="255"/>
                      <w:marRight w:val="0"/>
                      <w:marTop w:val="75"/>
                      <w:marBottom w:val="0"/>
                      <w:divBdr>
                        <w:top w:val="none" w:sz="0" w:space="0" w:color="auto"/>
                        <w:left w:val="none" w:sz="0" w:space="0" w:color="auto"/>
                        <w:bottom w:val="none" w:sz="0" w:space="0" w:color="auto"/>
                        <w:right w:val="none" w:sz="0" w:space="0" w:color="auto"/>
                      </w:divBdr>
                      <w:divsChild>
                        <w:div w:id="493689609">
                          <w:marLeft w:val="0"/>
                          <w:marRight w:val="75"/>
                          <w:marTop w:val="0"/>
                          <w:marBottom w:val="0"/>
                          <w:divBdr>
                            <w:top w:val="none" w:sz="0" w:space="0" w:color="auto"/>
                            <w:left w:val="none" w:sz="0" w:space="0" w:color="auto"/>
                            <w:bottom w:val="none" w:sz="0" w:space="0" w:color="auto"/>
                            <w:right w:val="none" w:sz="0" w:space="0" w:color="auto"/>
                          </w:divBdr>
                        </w:div>
                        <w:div w:id="811169005">
                          <w:marLeft w:val="255"/>
                          <w:marRight w:val="0"/>
                          <w:marTop w:val="75"/>
                          <w:marBottom w:val="0"/>
                          <w:divBdr>
                            <w:top w:val="none" w:sz="0" w:space="0" w:color="auto"/>
                            <w:left w:val="none" w:sz="0" w:space="0" w:color="auto"/>
                            <w:bottom w:val="none" w:sz="0" w:space="0" w:color="auto"/>
                            <w:right w:val="none" w:sz="0" w:space="0" w:color="auto"/>
                          </w:divBdr>
                        </w:div>
                        <w:div w:id="1218471646">
                          <w:marLeft w:val="255"/>
                          <w:marRight w:val="0"/>
                          <w:marTop w:val="75"/>
                          <w:marBottom w:val="0"/>
                          <w:divBdr>
                            <w:top w:val="none" w:sz="0" w:space="0" w:color="auto"/>
                            <w:left w:val="none" w:sz="0" w:space="0" w:color="auto"/>
                            <w:bottom w:val="none" w:sz="0" w:space="0" w:color="auto"/>
                            <w:right w:val="none" w:sz="0" w:space="0" w:color="auto"/>
                          </w:divBdr>
                        </w:div>
                        <w:div w:id="1770857589">
                          <w:marLeft w:val="255"/>
                          <w:marRight w:val="0"/>
                          <w:marTop w:val="75"/>
                          <w:marBottom w:val="0"/>
                          <w:divBdr>
                            <w:top w:val="none" w:sz="0" w:space="0" w:color="auto"/>
                            <w:left w:val="none" w:sz="0" w:space="0" w:color="auto"/>
                            <w:bottom w:val="none" w:sz="0" w:space="0" w:color="auto"/>
                            <w:right w:val="none" w:sz="0" w:space="0" w:color="auto"/>
                          </w:divBdr>
                        </w:div>
                        <w:div w:id="7532838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7858280">
              <w:marLeft w:val="255"/>
              <w:marRight w:val="0"/>
              <w:marTop w:val="0"/>
              <w:marBottom w:val="0"/>
              <w:divBdr>
                <w:top w:val="none" w:sz="0" w:space="0" w:color="auto"/>
                <w:left w:val="none" w:sz="0" w:space="0" w:color="auto"/>
                <w:bottom w:val="none" w:sz="0" w:space="0" w:color="auto"/>
                <w:right w:val="none" w:sz="0" w:space="0" w:color="auto"/>
              </w:divBdr>
              <w:divsChild>
                <w:div w:id="1688091370">
                  <w:marLeft w:val="0"/>
                  <w:marRight w:val="0"/>
                  <w:marTop w:val="0"/>
                  <w:marBottom w:val="300"/>
                  <w:divBdr>
                    <w:top w:val="none" w:sz="0" w:space="0" w:color="auto"/>
                    <w:left w:val="none" w:sz="0" w:space="0" w:color="auto"/>
                    <w:bottom w:val="none" w:sz="0" w:space="0" w:color="auto"/>
                    <w:right w:val="none" w:sz="0" w:space="0" w:color="auto"/>
                  </w:divBdr>
                </w:div>
                <w:div w:id="1978799380">
                  <w:marLeft w:val="255"/>
                  <w:marRight w:val="0"/>
                  <w:marTop w:val="75"/>
                  <w:marBottom w:val="0"/>
                  <w:divBdr>
                    <w:top w:val="none" w:sz="0" w:space="0" w:color="auto"/>
                    <w:left w:val="none" w:sz="0" w:space="0" w:color="auto"/>
                    <w:bottom w:val="none" w:sz="0" w:space="0" w:color="auto"/>
                    <w:right w:val="none" w:sz="0" w:space="0" w:color="auto"/>
                  </w:divBdr>
                  <w:divsChild>
                    <w:div w:id="1235626185">
                      <w:marLeft w:val="0"/>
                      <w:marRight w:val="75"/>
                      <w:marTop w:val="0"/>
                      <w:marBottom w:val="0"/>
                      <w:divBdr>
                        <w:top w:val="none" w:sz="0" w:space="0" w:color="auto"/>
                        <w:left w:val="none" w:sz="0" w:space="0" w:color="auto"/>
                        <w:bottom w:val="none" w:sz="0" w:space="0" w:color="auto"/>
                        <w:right w:val="none" w:sz="0" w:space="0" w:color="auto"/>
                      </w:divBdr>
                    </w:div>
                    <w:div w:id="716465242">
                      <w:marLeft w:val="255"/>
                      <w:marRight w:val="0"/>
                      <w:marTop w:val="75"/>
                      <w:marBottom w:val="0"/>
                      <w:divBdr>
                        <w:top w:val="none" w:sz="0" w:space="0" w:color="auto"/>
                        <w:left w:val="none" w:sz="0" w:space="0" w:color="auto"/>
                        <w:bottom w:val="none" w:sz="0" w:space="0" w:color="auto"/>
                        <w:right w:val="none" w:sz="0" w:space="0" w:color="auto"/>
                      </w:divBdr>
                    </w:div>
                  </w:divsChild>
                </w:div>
                <w:div w:id="37438773">
                  <w:marLeft w:val="255"/>
                  <w:marRight w:val="0"/>
                  <w:marTop w:val="75"/>
                  <w:marBottom w:val="0"/>
                  <w:divBdr>
                    <w:top w:val="none" w:sz="0" w:space="0" w:color="auto"/>
                    <w:left w:val="none" w:sz="0" w:space="0" w:color="auto"/>
                    <w:bottom w:val="none" w:sz="0" w:space="0" w:color="auto"/>
                    <w:right w:val="none" w:sz="0" w:space="0" w:color="auto"/>
                  </w:divBdr>
                  <w:divsChild>
                    <w:div w:id="850026779">
                      <w:marLeft w:val="0"/>
                      <w:marRight w:val="75"/>
                      <w:marTop w:val="0"/>
                      <w:marBottom w:val="0"/>
                      <w:divBdr>
                        <w:top w:val="none" w:sz="0" w:space="0" w:color="auto"/>
                        <w:left w:val="none" w:sz="0" w:space="0" w:color="auto"/>
                        <w:bottom w:val="none" w:sz="0" w:space="0" w:color="auto"/>
                        <w:right w:val="none" w:sz="0" w:space="0" w:color="auto"/>
                      </w:divBdr>
                    </w:div>
                    <w:div w:id="1610620529">
                      <w:marLeft w:val="0"/>
                      <w:marRight w:val="0"/>
                      <w:marTop w:val="0"/>
                      <w:marBottom w:val="300"/>
                      <w:divBdr>
                        <w:top w:val="none" w:sz="0" w:space="0" w:color="auto"/>
                        <w:left w:val="none" w:sz="0" w:space="0" w:color="auto"/>
                        <w:bottom w:val="none" w:sz="0" w:space="0" w:color="auto"/>
                        <w:right w:val="none" w:sz="0" w:space="0" w:color="auto"/>
                      </w:divBdr>
                    </w:div>
                    <w:div w:id="1754549403">
                      <w:marLeft w:val="255"/>
                      <w:marRight w:val="0"/>
                      <w:marTop w:val="75"/>
                      <w:marBottom w:val="0"/>
                      <w:divBdr>
                        <w:top w:val="none" w:sz="0" w:space="0" w:color="auto"/>
                        <w:left w:val="none" w:sz="0" w:space="0" w:color="auto"/>
                        <w:bottom w:val="none" w:sz="0" w:space="0" w:color="auto"/>
                        <w:right w:val="none" w:sz="0" w:space="0" w:color="auto"/>
                      </w:divBdr>
                    </w:div>
                  </w:divsChild>
                </w:div>
                <w:div w:id="1241716380">
                  <w:marLeft w:val="255"/>
                  <w:marRight w:val="0"/>
                  <w:marTop w:val="75"/>
                  <w:marBottom w:val="0"/>
                  <w:divBdr>
                    <w:top w:val="none" w:sz="0" w:space="0" w:color="auto"/>
                    <w:left w:val="none" w:sz="0" w:space="0" w:color="auto"/>
                    <w:bottom w:val="none" w:sz="0" w:space="0" w:color="auto"/>
                    <w:right w:val="none" w:sz="0" w:space="0" w:color="auto"/>
                  </w:divBdr>
                  <w:divsChild>
                    <w:div w:id="444541414">
                      <w:marLeft w:val="0"/>
                      <w:marRight w:val="75"/>
                      <w:marTop w:val="0"/>
                      <w:marBottom w:val="0"/>
                      <w:divBdr>
                        <w:top w:val="none" w:sz="0" w:space="0" w:color="auto"/>
                        <w:left w:val="none" w:sz="0" w:space="0" w:color="auto"/>
                        <w:bottom w:val="none" w:sz="0" w:space="0" w:color="auto"/>
                        <w:right w:val="none" w:sz="0" w:space="0" w:color="auto"/>
                      </w:divBdr>
                    </w:div>
                    <w:div w:id="1692295892">
                      <w:marLeft w:val="0"/>
                      <w:marRight w:val="0"/>
                      <w:marTop w:val="0"/>
                      <w:marBottom w:val="300"/>
                      <w:divBdr>
                        <w:top w:val="none" w:sz="0" w:space="0" w:color="auto"/>
                        <w:left w:val="none" w:sz="0" w:space="0" w:color="auto"/>
                        <w:bottom w:val="none" w:sz="0" w:space="0" w:color="auto"/>
                        <w:right w:val="none" w:sz="0" w:space="0" w:color="auto"/>
                      </w:divBdr>
                    </w:div>
                    <w:div w:id="361831625">
                      <w:marLeft w:val="255"/>
                      <w:marRight w:val="0"/>
                      <w:marTop w:val="75"/>
                      <w:marBottom w:val="0"/>
                      <w:divBdr>
                        <w:top w:val="none" w:sz="0" w:space="0" w:color="auto"/>
                        <w:left w:val="none" w:sz="0" w:space="0" w:color="auto"/>
                        <w:bottom w:val="none" w:sz="0" w:space="0" w:color="auto"/>
                        <w:right w:val="none" w:sz="0" w:space="0" w:color="auto"/>
                      </w:divBdr>
                    </w:div>
                  </w:divsChild>
                </w:div>
                <w:div w:id="1134249371">
                  <w:marLeft w:val="255"/>
                  <w:marRight w:val="0"/>
                  <w:marTop w:val="75"/>
                  <w:marBottom w:val="0"/>
                  <w:divBdr>
                    <w:top w:val="none" w:sz="0" w:space="0" w:color="auto"/>
                    <w:left w:val="none" w:sz="0" w:space="0" w:color="auto"/>
                    <w:bottom w:val="none" w:sz="0" w:space="0" w:color="auto"/>
                    <w:right w:val="none" w:sz="0" w:space="0" w:color="auto"/>
                  </w:divBdr>
                  <w:divsChild>
                    <w:div w:id="1933663026">
                      <w:marLeft w:val="0"/>
                      <w:marRight w:val="75"/>
                      <w:marTop w:val="0"/>
                      <w:marBottom w:val="0"/>
                      <w:divBdr>
                        <w:top w:val="none" w:sz="0" w:space="0" w:color="auto"/>
                        <w:left w:val="none" w:sz="0" w:space="0" w:color="auto"/>
                        <w:bottom w:val="none" w:sz="0" w:space="0" w:color="auto"/>
                        <w:right w:val="none" w:sz="0" w:space="0" w:color="auto"/>
                      </w:divBdr>
                    </w:div>
                    <w:div w:id="711878206">
                      <w:marLeft w:val="0"/>
                      <w:marRight w:val="0"/>
                      <w:marTop w:val="0"/>
                      <w:marBottom w:val="300"/>
                      <w:divBdr>
                        <w:top w:val="none" w:sz="0" w:space="0" w:color="auto"/>
                        <w:left w:val="none" w:sz="0" w:space="0" w:color="auto"/>
                        <w:bottom w:val="none" w:sz="0" w:space="0" w:color="auto"/>
                        <w:right w:val="none" w:sz="0" w:space="0" w:color="auto"/>
                      </w:divBdr>
                    </w:div>
                    <w:div w:id="1877498294">
                      <w:marLeft w:val="255"/>
                      <w:marRight w:val="0"/>
                      <w:marTop w:val="75"/>
                      <w:marBottom w:val="0"/>
                      <w:divBdr>
                        <w:top w:val="none" w:sz="0" w:space="0" w:color="auto"/>
                        <w:left w:val="none" w:sz="0" w:space="0" w:color="auto"/>
                        <w:bottom w:val="none" w:sz="0" w:space="0" w:color="auto"/>
                        <w:right w:val="none" w:sz="0" w:space="0" w:color="auto"/>
                      </w:divBdr>
                      <w:divsChild>
                        <w:div w:id="1860654438">
                          <w:marLeft w:val="255"/>
                          <w:marRight w:val="0"/>
                          <w:marTop w:val="0"/>
                          <w:marBottom w:val="0"/>
                          <w:divBdr>
                            <w:top w:val="none" w:sz="0" w:space="0" w:color="auto"/>
                            <w:left w:val="none" w:sz="0" w:space="0" w:color="auto"/>
                            <w:bottom w:val="none" w:sz="0" w:space="0" w:color="auto"/>
                            <w:right w:val="none" w:sz="0" w:space="0" w:color="auto"/>
                          </w:divBdr>
                        </w:div>
                        <w:div w:id="1432360234">
                          <w:marLeft w:val="255"/>
                          <w:marRight w:val="0"/>
                          <w:marTop w:val="0"/>
                          <w:marBottom w:val="0"/>
                          <w:divBdr>
                            <w:top w:val="none" w:sz="0" w:space="0" w:color="auto"/>
                            <w:left w:val="none" w:sz="0" w:space="0" w:color="auto"/>
                            <w:bottom w:val="none" w:sz="0" w:space="0" w:color="auto"/>
                            <w:right w:val="none" w:sz="0" w:space="0" w:color="auto"/>
                          </w:divBdr>
                        </w:div>
                        <w:div w:id="1885293967">
                          <w:marLeft w:val="255"/>
                          <w:marRight w:val="0"/>
                          <w:marTop w:val="0"/>
                          <w:marBottom w:val="0"/>
                          <w:divBdr>
                            <w:top w:val="none" w:sz="0" w:space="0" w:color="auto"/>
                            <w:left w:val="none" w:sz="0" w:space="0" w:color="auto"/>
                            <w:bottom w:val="none" w:sz="0" w:space="0" w:color="auto"/>
                            <w:right w:val="none" w:sz="0" w:space="0" w:color="auto"/>
                          </w:divBdr>
                        </w:div>
                        <w:div w:id="199706765">
                          <w:marLeft w:val="255"/>
                          <w:marRight w:val="0"/>
                          <w:marTop w:val="0"/>
                          <w:marBottom w:val="0"/>
                          <w:divBdr>
                            <w:top w:val="none" w:sz="0" w:space="0" w:color="auto"/>
                            <w:left w:val="none" w:sz="0" w:space="0" w:color="auto"/>
                            <w:bottom w:val="none" w:sz="0" w:space="0" w:color="auto"/>
                            <w:right w:val="none" w:sz="0" w:space="0" w:color="auto"/>
                          </w:divBdr>
                        </w:div>
                        <w:div w:id="1662150840">
                          <w:marLeft w:val="255"/>
                          <w:marRight w:val="0"/>
                          <w:marTop w:val="0"/>
                          <w:marBottom w:val="0"/>
                          <w:divBdr>
                            <w:top w:val="none" w:sz="0" w:space="0" w:color="auto"/>
                            <w:left w:val="none" w:sz="0" w:space="0" w:color="auto"/>
                            <w:bottom w:val="none" w:sz="0" w:space="0" w:color="auto"/>
                            <w:right w:val="none" w:sz="0" w:space="0" w:color="auto"/>
                          </w:divBdr>
                        </w:div>
                      </w:divsChild>
                    </w:div>
                    <w:div w:id="774906537">
                      <w:marLeft w:val="255"/>
                      <w:marRight w:val="0"/>
                      <w:marTop w:val="75"/>
                      <w:marBottom w:val="0"/>
                      <w:divBdr>
                        <w:top w:val="none" w:sz="0" w:space="0" w:color="auto"/>
                        <w:left w:val="none" w:sz="0" w:space="0" w:color="auto"/>
                        <w:bottom w:val="none" w:sz="0" w:space="0" w:color="auto"/>
                        <w:right w:val="none" w:sz="0" w:space="0" w:color="auto"/>
                      </w:divBdr>
                    </w:div>
                  </w:divsChild>
                </w:div>
                <w:div w:id="2094550786">
                  <w:marLeft w:val="255"/>
                  <w:marRight w:val="0"/>
                  <w:marTop w:val="0"/>
                  <w:marBottom w:val="0"/>
                  <w:divBdr>
                    <w:top w:val="none" w:sz="0" w:space="0" w:color="auto"/>
                    <w:left w:val="none" w:sz="0" w:space="0" w:color="auto"/>
                    <w:bottom w:val="none" w:sz="0" w:space="0" w:color="auto"/>
                    <w:right w:val="none" w:sz="0" w:space="0" w:color="auto"/>
                  </w:divBdr>
                  <w:divsChild>
                    <w:div w:id="1453785770">
                      <w:marLeft w:val="255"/>
                      <w:marRight w:val="0"/>
                      <w:marTop w:val="75"/>
                      <w:marBottom w:val="0"/>
                      <w:divBdr>
                        <w:top w:val="none" w:sz="0" w:space="0" w:color="auto"/>
                        <w:left w:val="none" w:sz="0" w:space="0" w:color="auto"/>
                        <w:bottom w:val="none" w:sz="0" w:space="0" w:color="auto"/>
                        <w:right w:val="none" w:sz="0" w:space="0" w:color="auto"/>
                      </w:divBdr>
                      <w:divsChild>
                        <w:div w:id="1868635306">
                          <w:marLeft w:val="0"/>
                          <w:marRight w:val="75"/>
                          <w:marTop w:val="0"/>
                          <w:marBottom w:val="0"/>
                          <w:divBdr>
                            <w:top w:val="none" w:sz="0" w:space="0" w:color="auto"/>
                            <w:left w:val="none" w:sz="0" w:space="0" w:color="auto"/>
                            <w:bottom w:val="none" w:sz="0" w:space="0" w:color="auto"/>
                            <w:right w:val="none" w:sz="0" w:space="0" w:color="auto"/>
                          </w:divBdr>
                        </w:div>
                        <w:div w:id="835145993">
                          <w:marLeft w:val="255"/>
                          <w:marRight w:val="0"/>
                          <w:marTop w:val="75"/>
                          <w:marBottom w:val="0"/>
                          <w:divBdr>
                            <w:top w:val="none" w:sz="0" w:space="0" w:color="auto"/>
                            <w:left w:val="none" w:sz="0" w:space="0" w:color="auto"/>
                            <w:bottom w:val="none" w:sz="0" w:space="0" w:color="auto"/>
                            <w:right w:val="none" w:sz="0" w:space="0" w:color="auto"/>
                          </w:divBdr>
                        </w:div>
                      </w:divsChild>
                    </w:div>
                    <w:div w:id="1655179216">
                      <w:marLeft w:val="255"/>
                      <w:marRight w:val="0"/>
                      <w:marTop w:val="75"/>
                      <w:marBottom w:val="0"/>
                      <w:divBdr>
                        <w:top w:val="none" w:sz="0" w:space="0" w:color="auto"/>
                        <w:left w:val="none" w:sz="0" w:space="0" w:color="auto"/>
                        <w:bottom w:val="none" w:sz="0" w:space="0" w:color="auto"/>
                        <w:right w:val="none" w:sz="0" w:space="0" w:color="auto"/>
                      </w:divBdr>
                      <w:divsChild>
                        <w:div w:id="1311784885">
                          <w:marLeft w:val="0"/>
                          <w:marRight w:val="75"/>
                          <w:marTop w:val="0"/>
                          <w:marBottom w:val="0"/>
                          <w:divBdr>
                            <w:top w:val="none" w:sz="0" w:space="0" w:color="auto"/>
                            <w:left w:val="none" w:sz="0" w:space="0" w:color="auto"/>
                            <w:bottom w:val="none" w:sz="0" w:space="0" w:color="auto"/>
                            <w:right w:val="none" w:sz="0" w:space="0" w:color="auto"/>
                          </w:divBdr>
                        </w:div>
                        <w:div w:id="327289486">
                          <w:marLeft w:val="255"/>
                          <w:marRight w:val="0"/>
                          <w:marTop w:val="75"/>
                          <w:marBottom w:val="0"/>
                          <w:divBdr>
                            <w:top w:val="none" w:sz="0" w:space="0" w:color="auto"/>
                            <w:left w:val="none" w:sz="0" w:space="0" w:color="auto"/>
                            <w:bottom w:val="none" w:sz="0" w:space="0" w:color="auto"/>
                            <w:right w:val="none" w:sz="0" w:space="0" w:color="auto"/>
                          </w:divBdr>
                        </w:div>
                      </w:divsChild>
                    </w:div>
                    <w:div w:id="869345463">
                      <w:marLeft w:val="255"/>
                      <w:marRight w:val="0"/>
                      <w:marTop w:val="75"/>
                      <w:marBottom w:val="0"/>
                      <w:divBdr>
                        <w:top w:val="none" w:sz="0" w:space="0" w:color="auto"/>
                        <w:left w:val="none" w:sz="0" w:space="0" w:color="auto"/>
                        <w:bottom w:val="none" w:sz="0" w:space="0" w:color="auto"/>
                        <w:right w:val="none" w:sz="0" w:space="0" w:color="auto"/>
                      </w:divBdr>
                      <w:divsChild>
                        <w:div w:id="1030423030">
                          <w:marLeft w:val="0"/>
                          <w:marRight w:val="75"/>
                          <w:marTop w:val="0"/>
                          <w:marBottom w:val="0"/>
                          <w:divBdr>
                            <w:top w:val="none" w:sz="0" w:space="0" w:color="auto"/>
                            <w:left w:val="none" w:sz="0" w:space="0" w:color="auto"/>
                            <w:bottom w:val="none" w:sz="0" w:space="0" w:color="auto"/>
                            <w:right w:val="none" w:sz="0" w:space="0" w:color="auto"/>
                          </w:divBdr>
                        </w:div>
                        <w:div w:id="1109620454">
                          <w:marLeft w:val="255"/>
                          <w:marRight w:val="0"/>
                          <w:marTop w:val="75"/>
                          <w:marBottom w:val="0"/>
                          <w:divBdr>
                            <w:top w:val="none" w:sz="0" w:space="0" w:color="auto"/>
                            <w:left w:val="none" w:sz="0" w:space="0" w:color="auto"/>
                            <w:bottom w:val="none" w:sz="0" w:space="0" w:color="auto"/>
                            <w:right w:val="none" w:sz="0" w:space="0" w:color="auto"/>
                          </w:divBdr>
                        </w:div>
                        <w:div w:id="1998609771">
                          <w:marLeft w:val="255"/>
                          <w:marRight w:val="0"/>
                          <w:marTop w:val="75"/>
                          <w:marBottom w:val="0"/>
                          <w:divBdr>
                            <w:top w:val="none" w:sz="0" w:space="0" w:color="auto"/>
                            <w:left w:val="none" w:sz="0" w:space="0" w:color="auto"/>
                            <w:bottom w:val="none" w:sz="0" w:space="0" w:color="auto"/>
                            <w:right w:val="none" w:sz="0" w:space="0" w:color="auto"/>
                          </w:divBdr>
                        </w:div>
                        <w:div w:id="19812265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8441634">
              <w:marLeft w:val="255"/>
              <w:marRight w:val="0"/>
              <w:marTop w:val="0"/>
              <w:marBottom w:val="0"/>
              <w:divBdr>
                <w:top w:val="none" w:sz="0" w:space="0" w:color="auto"/>
                <w:left w:val="none" w:sz="0" w:space="0" w:color="auto"/>
                <w:bottom w:val="none" w:sz="0" w:space="0" w:color="auto"/>
                <w:right w:val="none" w:sz="0" w:space="0" w:color="auto"/>
              </w:divBdr>
              <w:divsChild>
                <w:div w:id="1947031780">
                  <w:marLeft w:val="0"/>
                  <w:marRight w:val="0"/>
                  <w:marTop w:val="0"/>
                  <w:marBottom w:val="300"/>
                  <w:divBdr>
                    <w:top w:val="none" w:sz="0" w:space="0" w:color="auto"/>
                    <w:left w:val="none" w:sz="0" w:space="0" w:color="auto"/>
                    <w:bottom w:val="none" w:sz="0" w:space="0" w:color="auto"/>
                    <w:right w:val="none" w:sz="0" w:space="0" w:color="auto"/>
                  </w:divBdr>
                </w:div>
                <w:div w:id="119887028">
                  <w:marLeft w:val="255"/>
                  <w:marRight w:val="0"/>
                  <w:marTop w:val="75"/>
                  <w:marBottom w:val="0"/>
                  <w:divBdr>
                    <w:top w:val="none" w:sz="0" w:space="0" w:color="auto"/>
                    <w:left w:val="none" w:sz="0" w:space="0" w:color="auto"/>
                    <w:bottom w:val="none" w:sz="0" w:space="0" w:color="auto"/>
                    <w:right w:val="none" w:sz="0" w:space="0" w:color="auto"/>
                  </w:divBdr>
                  <w:divsChild>
                    <w:div w:id="1356807436">
                      <w:marLeft w:val="0"/>
                      <w:marRight w:val="75"/>
                      <w:marTop w:val="0"/>
                      <w:marBottom w:val="0"/>
                      <w:divBdr>
                        <w:top w:val="none" w:sz="0" w:space="0" w:color="auto"/>
                        <w:left w:val="none" w:sz="0" w:space="0" w:color="auto"/>
                        <w:bottom w:val="none" w:sz="0" w:space="0" w:color="auto"/>
                        <w:right w:val="none" w:sz="0" w:space="0" w:color="auto"/>
                      </w:divBdr>
                    </w:div>
                    <w:div w:id="2145846309">
                      <w:marLeft w:val="255"/>
                      <w:marRight w:val="0"/>
                      <w:marTop w:val="75"/>
                      <w:marBottom w:val="0"/>
                      <w:divBdr>
                        <w:top w:val="none" w:sz="0" w:space="0" w:color="auto"/>
                        <w:left w:val="none" w:sz="0" w:space="0" w:color="auto"/>
                        <w:bottom w:val="none" w:sz="0" w:space="0" w:color="auto"/>
                        <w:right w:val="none" w:sz="0" w:space="0" w:color="auto"/>
                      </w:divBdr>
                    </w:div>
                    <w:div w:id="2020154283">
                      <w:marLeft w:val="255"/>
                      <w:marRight w:val="0"/>
                      <w:marTop w:val="75"/>
                      <w:marBottom w:val="0"/>
                      <w:divBdr>
                        <w:top w:val="none" w:sz="0" w:space="0" w:color="auto"/>
                        <w:left w:val="none" w:sz="0" w:space="0" w:color="auto"/>
                        <w:bottom w:val="none" w:sz="0" w:space="0" w:color="auto"/>
                        <w:right w:val="none" w:sz="0" w:space="0" w:color="auto"/>
                      </w:divBdr>
                    </w:div>
                  </w:divsChild>
                </w:div>
                <w:div w:id="1171291569">
                  <w:marLeft w:val="255"/>
                  <w:marRight w:val="0"/>
                  <w:marTop w:val="75"/>
                  <w:marBottom w:val="0"/>
                  <w:divBdr>
                    <w:top w:val="none" w:sz="0" w:space="0" w:color="auto"/>
                    <w:left w:val="none" w:sz="0" w:space="0" w:color="auto"/>
                    <w:bottom w:val="none" w:sz="0" w:space="0" w:color="auto"/>
                    <w:right w:val="none" w:sz="0" w:space="0" w:color="auto"/>
                  </w:divBdr>
                  <w:divsChild>
                    <w:div w:id="522741920">
                      <w:marLeft w:val="0"/>
                      <w:marRight w:val="75"/>
                      <w:marTop w:val="0"/>
                      <w:marBottom w:val="0"/>
                      <w:divBdr>
                        <w:top w:val="none" w:sz="0" w:space="0" w:color="auto"/>
                        <w:left w:val="none" w:sz="0" w:space="0" w:color="auto"/>
                        <w:bottom w:val="none" w:sz="0" w:space="0" w:color="auto"/>
                        <w:right w:val="none" w:sz="0" w:space="0" w:color="auto"/>
                      </w:divBdr>
                    </w:div>
                    <w:div w:id="1778795301">
                      <w:marLeft w:val="0"/>
                      <w:marRight w:val="0"/>
                      <w:marTop w:val="0"/>
                      <w:marBottom w:val="300"/>
                      <w:divBdr>
                        <w:top w:val="none" w:sz="0" w:space="0" w:color="auto"/>
                        <w:left w:val="none" w:sz="0" w:space="0" w:color="auto"/>
                        <w:bottom w:val="none" w:sz="0" w:space="0" w:color="auto"/>
                        <w:right w:val="none" w:sz="0" w:space="0" w:color="auto"/>
                      </w:divBdr>
                    </w:div>
                    <w:div w:id="2065909366">
                      <w:marLeft w:val="255"/>
                      <w:marRight w:val="0"/>
                      <w:marTop w:val="75"/>
                      <w:marBottom w:val="0"/>
                      <w:divBdr>
                        <w:top w:val="none" w:sz="0" w:space="0" w:color="auto"/>
                        <w:left w:val="none" w:sz="0" w:space="0" w:color="auto"/>
                        <w:bottom w:val="none" w:sz="0" w:space="0" w:color="auto"/>
                        <w:right w:val="none" w:sz="0" w:space="0" w:color="auto"/>
                      </w:divBdr>
                    </w:div>
                  </w:divsChild>
                </w:div>
                <w:div w:id="27219915">
                  <w:marLeft w:val="255"/>
                  <w:marRight w:val="0"/>
                  <w:marTop w:val="75"/>
                  <w:marBottom w:val="0"/>
                  <w:divBdr>
                    <w:top w:val="none" w:sz="0" w:space="0" w:color="auto"/>
                    <w:left w:val="none" w:sz="0" w:space="0" w:color="auto"/>
                    <w:bottom w:val="none" w:sz="0" w:space="0" w:color="auto"/>
                    <w:right w:val="none" w:sz="0" w:space="0" w:color="auto"/>
                  </w:divBdr>
                  <w:divsChild>
                    <w:div w:id="195777565">
                      <w:marLeft w:val="0"/>
                      <w:marRight w:val="75"/>
                      <w:marTop w:val="0"/>
                      <w:marBottom w:val="0"/>
                      <w:divBdr>
                        <w:top w:val="none" w:sz="0" w:space="0" w:color="auto"/>
                        <w:left w:val="none" w:sz="0" w:space="0" w:color="auto"/>
                        <w:bottom w:val="none" w:sz="0" w:space="0" w:color="auto"/>
                        <w:right w:val="none" w:sz="0" w:space="0" w:color="auto"/>
                      </w:divBdr>
                    </w:div>
                    <w:div w:id="2029208168">
                      <w:marLeft w:val="0"/>
                      <w:marRight w:val="0"/>
                      <w:marTop w:val="0"/>
                      <w:marBottom w:val="300"/>
                      <w:divBdr>
                        <w:top w:val="none" w:sz="0" w:space="0" w:color="auto"/>
                        <w:left w:val="none" w:sz="0" w:space="0" w:color="auto"/>
                        <w:bottom w:val="none" w:sz="0" w:space="0" w:color="auto"/>
                        <w:right w:val="none" w:sz="0" w:space="0" w:color="auto"/>
                      </w:divBdr>
                    </w:div>
                    <w:div w:id="684675272">
                      <w:marLeft w:val="255"/>
                      <w:marRight w:val="0"/>
                      <w:marTop w:val="75"/>
                      <w:marBottom w:val="0"/>
                      <w:divBdr>
                        <w:top w:val="none" w:sz="0" w:space="0" w:color="auto"/>
                        <w:left w:val="none" w:sz="0" w:space="0" w:color="auto"/>
                        <w:bottom w:val="none" w:sz="0" w:space="0" w:color="auto"/>
                        <w:right w:val="none" w:sz="0" w:space="0" w:color="auto"/>
                      </w:divBdr>
                    </w:div>
                    <w:div w:id="505707428">
                      <w:marLeft w:val="255"/>
                      <w:marRight w:val="0"/>
                      <w:marTop w:val="75"/>
                      <w:marBottom w:val="0"/>
                      <w:divBdr>
                        <w:top w:val="none" w:sz="0" w:space="0" w:color="auto"/>
                        <w:left w:val="none" w:sz="0" w:space="0" w:color="auto"/>
                        <w:bottom w:val="none" w:sz="0" w:space="0" w:color="auto"/>
                        <w:right w:val="none" w:sz="0" w:space="0" w:color="auto"/>
                      </w:divBdr>
                    </w:div>
                  </w:divsChild>
                </w:div>
                <w:div w:id="1501703099">
                  <w:marLeft w:val="255"/>
                  <w:marRight w:val="0"/>
                  <w:marTop w:val="75"/>
                  <w:marBottom w:val="0"/>
                  <w:divBdr>
                    <w:top w:val="none" w:sz="0" w:space="0" w:color="auto"/>
                    <w:left w:val="none" w:sz="0" w:space="0" w:color="auto"/>
                    <w:bottom w:val="none" w:sz="0" w:space="0" w:color="auto"/>
                    <w:right w:val="none" w:sz="0" w:space="0" w:color="auto"/>
                  </w:divBdr>
                  <w:divsChild>
                    <w:div w:id="730034346">
                      <w:marLeft w:val="0"/>
                      <w:marRight w:val="75"/>
                      <w:marTop w:val="0"/>
                      <w:marBottom w:val="0"/>
                      <w:divBdr>
                        <w:top w:val="none" w:sz="0" w:space="0" w:color="auto"/>
                        <w:left w:val="none" w:sz="0" w:space="0" w:color="auto"/>
                        <w:bottom w:val="none" w:sz="0" w:space="0" w:color="auto"/>
                        <w:right w:val="none" w:sz="0" w:space="0" w:color="auto"/>
                      </w:divBdr>
                    </w:div>
                    <w:div w:id="1660427143">
                      <w:marLeft w:val="0"/>
                      <w:marRight w:val="0"/>
                      <w:marTop w:val="0"/>
                      <w:marBottom w:val="300"/>
                      <w:divBdr>
                        <w:top w:val="none" w:sz="0" w:space="0" w:color="auto"/>
                        <w:left w:val="none" w:sz="0" w:space="0" w:color="auto"/>
                        <w:bottom w:val="none" w:sz="0" w:space="0" w:color="auto"/>
                        <w:right w:val="none" w:sz="0" w:space="0" w:color="auto"/>
                      </w:divBdr>
                    </w:div>
                    <w:div w:id="131100205">
                      <w:marLeft w:val="255"/>
                      <w:marRight w:val="0"/>
                      <w:marTop w:val="75"/>
                      <w:marBottom w:val="0"/>
                      <w:divBdr>
                        <w:top w:val="none" w:sz="0" w:space="0" w:color="auto"/>
                        <w:left w:val="none" w:sz="0" w:space="0" w:color="auto"/>
                        <w:bottom w:val="none" w:sz="0" w:space="0" w:color="auto"/>
                        <w:right w:val="none" w:sz="0" w:space="0" w:color="auto"/>
                      </w:divBdr>
                    </w:div>
                  </w:divsChild>
                </w:div>
                <w:div w:id="1541162231">
                  <w:marLeft w:val="255"/>
                  <w:marRight w:val="0"/>
                  <w:marTop w:val="75"/>
                  <w:marBottom w:val="0"/>
                  <w:divBdr>
                    <w:top w:val="none" w:sz="0" w:space="0" w:color="auto"/>
                    <w:left w:val="none" w:sz="0" w:space="0" w:color="auto"/>
                    <w:bottom w:val="none" w:sz="0" w:space="0" w:color="auto"/>
                    <w:right w:val="none" w:sz="0" w:space="0" w:color="auto"/>
                  </w:divBdr>
                  <w:divsChild>
                    <w:div w:id="727730121">
                      <w:marLeft w:val="0"/>
                      <w:marRight w:val="75"/>
                      <w:marTop w:val="0"/>
                      <w:marBottom w:val="0"/>
                      <w:divBdr>
                        <w:top w:val="none" w:sz="0" w:space="0" w:color="auto"/>
                        <w:left w:val="none" w:sz="0" w:space="0" w:color="auto"/>
                        <w:bottom w:val="none" w:sz="0" w:space="0" w:color="auto"/>
                        <w:right w:val="none" w:sz="0" w:space="0" w:color="auto"/>
                      </w:divBdr>
                    </w:div>
                    <w:div w:id="188572471">
                      <w:marLeft w:val="0"/>
                      <w:marRight w:val="0"/>
                      <w:marTop w:val="0"/>
                      <w:marBottom w:val="300"/>
                      <w:divBdr>
                        <w:top w:val="none" w:sz="0" w:space="0" w:color="auto"/>
                        <w:left w:val="none" w:sz="0" w:space="0" w:color="auto"/>
                        <w:bottom w:val="none" w:sz="0" w:space="0" w:color="auto"/>
                        <w:right w:val="none" w:sz="0" w:space="0" w:color="auto"/>
                      </w:divBdr>
                    </w:div>
                    <w:div w:id="1649243687">
                      <w:marLeft w:val="255"/>
                      <w:marRight w:val="0"/>
                      <w:marTop w:val="75"/>
                      <w:marBottom w:val="0"/>
                      <w:divBdr>
                        <w:top w:val="none" w:sz="0" w:space="0" w:color="auto"/>
                        <w:left w:val="none" w:sz="0" w:space="0" w:color="auto"/>
                        <w:bottom w:val="none" w:sz="0" w:space="0" w:color="auto"/>
                        <w:right w:val="none" w:sz="0" w:space="0" w:color="auto"/>
                      </w:divBdr>
                    </w:div>
                  </w:divsChild>
                </w:div>
                <w:div w:id="979269374">
                  <w:marLeft w:val="255"/>
                  <w:marRight w:val="0"/>
                  <w:marTop w:val="75"/>
                  <w:marBottom w:val="0"/>
                  <w:divBdr>
                    <w:top w:val="none" w:sz="0" w:space="0" w:color="auto"/>
                    <w:left w:val="none" w:sz="0" w:space="0" w:color="auto"/>
                    <w:bottom w:val="none" w:sz="0" w:space="0" w:color="auto"/>
                    <w:right w:val="none" w:sz="0" w:space="0" w:color="auto"/>
                  </w:divBdr>
                  <w:divsChild>
                    <w:div w:id="1261600285">
                      <w:marLeft w:val="0"/>
                      <w:marRight w:val="75"/>
                      <w:marTop w:val="0"/>
                      <w:marBottom w:val="0"/>
                      <w:divBdr>
                        <w:top w:val="none" w:sz="0" w:space="0" w:color="auto"/>
                        <w:left w:val="none" w:sz="0" w:space="0" w:color="auto"/>
                        <w:bottom w:val="none" w:sz="0" w:space="0" w:color="auto"/>
                        <w:right w:val="none" w:sz="0" w:space="0" w:color="auto"/>
                      </w:divBdr>
                    </w:div>
                    <w:div w:id="1555316926">
                      <w:marLeft w:val="0"/>
                      <w:marRight w:val="0"/>
                      <w:marTop w:val="0"/>
                      <w:marBottom w:val="300"/>
                      <w:divBdr>
                        <w:top w:val="none" w:sz="0" w:space="0" w:color="auto"/>
                        <w:left w:val="none" w:sz="0" w:space="0" w:color="auto"/>
                        <w:bottom w:val="none" w:sz="0" w:space="0" w:color="auto"/>
                        <w:right w:val="none" w:sz="0" w:space="0" w:color="auto"/>
                      </w:divBdr>
                    </w:div>
                    <w:div w:id="1344241060">
                      <w:marLeft w:val="255"/>
                      <w:marRight w:val="0"/>
                      <w:marTop w:val="75"/>
                      <w:marBottom w:val="0"/>
                      <w:divBdr>
                        <w:top w:val="none" w:sz="0" w:space="0" w:color="auto"/>
                        <w:left w:val="none" w:sz="0" w:space="0" w:color="auto"/>
                        <w:bottom w:val="none" w:sz="0" w:space="0" w:color="auto"/>
                        <w:right w:val="none" w:sz="0" w:space="0" w:color="auto"/>
                      </w:divBdr>
                    </w:div>
                  </w:divsChild>
                </w:div>
                <w:div w:id="662854829">
                  <w:marLeft w:val="255"/>
                  <w:marRight w:val="0"/>
                  <w:marTop w:val="0"/>
                  <w:marBottom w:val="0"/>
                  <w:divBdr>
                    <w:top w:val="none" w:sz="0" w:space="0" w:color="auto"/>
                    <w:left w:val="none" w:sz="0" w:space="0" w:color="auto"/>
                    <w:bottom w:val="none" w:sz="0" w:space="0" w:color="auto"/>
                    <w:right w:val="none" w:sz="0" w:space="0" w:color="auto"/>
                  </w:divBdr>
                  <w:divsChild>
                    <w:div w:id="1794976315">
                      <w:marLeft w:val="255"/>
                      <w:marRight w:val="0"/>
                      <w:marTop w:val="75"/>
                      <w:marBottom w:val="0"/>
                      <w:divBdr>
                        <w:top w:val="none" w:sz="0" w:space="0" w:color="auto"/>
                        <w:left w:val="none" w:sz="0" w:space="0" w:color="auto"/>
                        <w:bottom w:val="none" w:sz="0" w:space="0" w:color="auto"/>
                        <w:right w:val="none" w:sz="0" w:space="0" w:color="auto"/>
                      </w:divBdr>
                      <w:divsChild>
                        <w:div w:id="401830618">
                          <w:marLeft w:val="0"/>
                          <w:marRight w:val="75"/>
                          <w:marTop w:val="0"/>
                          <w:marBottom w:val="0"/>
                          <w:divBdr>
                            <w:top w:val="none" w:sz="0" w:space="0" w:color="auto"/>
                            <w:left w:val="none" w:sz="0" w:space="0" w:color="auto"/>
                            <w:bottom w:val="none" w:sz="0" w:space="0" w:color="auto"/>
                            <w:right w:val="none" w:sz="0" w:space="0" w:color="auto"/>
                          </w:divBdr>
                        </w:div>
                        <w:div w:id="1997104563">
                          <w:marLeft w:val="255"/>
                          <w:marRight w:val="0"/>
                          <w:marTop w:val="75"/>
                          <w:marBottom w:val="0"/>
                          <w:divBdr>
                            <w:top w:val="none" w:sz="0" w:space="0" w:color="auto"/>
                            <w:left w:val="none" w:sz="0" w:space="0" w:color="auto"/>
                            <w:bottom w:val="none" w:sz="0" w:space="0" w:color="auto"/>
                            <w:right w:val="none" w:sz="0" w:space="0" w:color="auto"/>
                          </w:divBdr>
                          <w:divsChild>
                            <w:div w:id="1310407224">
                              <w:marLeft w:val="255"/>
                              <w:marRight w:val="0"/>
                              <w:marTop w:val="0"/>
                              <w:marBottom w:val="0"/>
                              <w:divBdr>
                                <w:top w:val="none" w:sz="0" w:space="0" w:color="auto"/>
                                <w:left w:val="none" w:sz="0" w:space="0" w:color="auto"/>
                                <w:bottom w:val="none" w:sz="0" w:space="0" w:color="auto"/>
                                <w:right w:val="none" w:sz="0" w:space="0" w:color="auto"/>
                              </w:divBdr>
                            </w:div>
                            <w:div w:id="272321367">
                              <w:marLeft w:val="255"/>
                              <w:marRight w:val="0"/>
                              <w:marTop w:val="0"/>
                              <w:marBottom w:val="0"/>
                              <w:divBdr>
                                <w:top w:val="none" w:sz="0" w:space="0" w:color="auto"/>
                                <w:left w:val="none" w:sz="0" w:space="0" w:color="auto"/>
                                <w:bottom w:val="none" w:sz="0" w:space="0" w:color="auto"/>
                                <w:right w:val="none" w:sz="0" w:space="0" w:color="auto"/>
                              </w:divBdr>
                            </w:div>
                            <w:div w:id="1469862676">
                              <w:marLeft w:val="255"/>
                              <w:marRight w:val="0"/>
                              <w:marTop w:val="0"/>
                              <w:marBottom w:val="0"/>
                              <w:divBdr>
                                <w:top w:val="none" w:sz="0" w:space="0" w:color="auto"/>
                                <w:left w:val="none" w:sz="0" w:space="0" w:color="auto"/>
                                <w:bottom w:val="none" w:sz="0" w:space="0" w:color="auto"/>
                                <w:right w:val="none" w:sz="0" w:space="0" w:color="auto"/>
                              </w:divBdr>
                            </w:div>
                            <w:div w:id="929774067">
                              <w:marLeft w:val="255"/>
                              <w:marRight w:val="0"/>
                              <w:marTop w:val="0"/>
                              <w:marBottom w:val="0"/>
                              <w:divBdr>
                                <w:top w:val="none" w:sz="0" w:space="0" w:color="auto"/>
                                <w:left w:val="none" w:sz="0" w:space="0" w:color="auto"/>
                                <w:bottom w:val="none" w:sz="0" w:space="0" w:color="auto"/>
                                <w:right w:val="none" w:sz="0" w:space="0" w:color="auto"/>
                              </w:divBdr>
                            </w:div>
                            <w:div w:id="781651427">
                              <w:marLeft w:val="255"/>
                              <w:marRight w:val="0"/>
                              <w:marTop w:val="0"/>
                              <w:marBottom w:val="0"/>
                              <w:divBdr>
                                <w:top w:val="none" w:sz="0" w:space="0" w:color="auto"/>
                                <w:left w:val="none" w:sz="0" w:space="0" w:color="auto"/>
                                <w:bottom w:val="none" w:sz="0" w:space="0" w:color="auto"/>
                                <w:right w:val="none" w:sz="0" w:space="0" w:color="auto"/>
                              </w:divBdr>
                            </w:div>
                            <w:div w:id="1063483400">
                              <w:marLeft w:val="255"/>
                              <w:marRight w:val="0"/>
                              <w:marTop w:val="0"/>
                              <w:marBottom w:val="0"/>
                              <w:divBdr>
                                <w:top w:val="none" w:sz="0" w:space="0" w:color="auto"/>
                                <w:left w:val="none" w:sz="0" w:space="0" w:color="auto"/>
                                <w:bottom w:val="none" w:sz="0" w:space="0" w:color="auto"/>
                                <w:right w:val="none" w:sz="0" w:space="0" w:color="auto"/>
                              </w:divBdr>
                            </w:div>
                          </w:divsChild>
                        </w:div>
                        <w:div w:id="514810599">
                          <w:marLeft w:val="255"/>
                          <w:marRight w:val="0"/>
                          <w:marTop w:val="75"/>
                          <w:marBottom w:val="0"/>
                          <w:divBdr>
                            <w:top w:val="none" w:sz="0" w:space="0" w:color="auto"/>
                            <w:left w:val="none" w:sz="0" w:space="0" w:color="auto"/>
                            <w:bottom w:val="none" w:sz="0" w:space="0" w:color="auto"/>
                            <w:right w:val="none" w:sz="0" w:space="0" w:color="auto"/>
                          </w:divBdr>
                        </w:div>
                      </w:divsChild>
                    </w:div>
                    <w:div w:id="1187138313">
                      <w:marLeft w:val="255"/>
                      <w:marRight w:val="0"/>
                      <w:marTop w:val="75"/>
                      <w:marBottom w:val="0"/>
                      <w:divBdr>
                        <w:top w:val="none" w:sz="0" w:space="0" w:color="auto"/>
                        <w:left w:val="none" w:sz="0" w:space="0" w:color="auto"/>
                        <w:bottom w:val="none" w:sz="0" w:space="0" w:color="auto"/>
                        <w:right w:val="none" w:sz="0" w:space="0" w:color="auto"/>
                      </w:divBdr>
                      <w:divsChild>
                        <w:div w:id="964701828">
                          <w:marLeft w:val="0"/>
                          <w:marRight w:val="75"/>
                          <w:marTop w:val="0"/>
                          <w:marBottom w:val="0"/>
                          <w:divBdr>
                            <w:top w:val="none" w:sz="0" w:space="0" w:color="auto"/>
                            <w:left w:val="none" w:sz="0" w:space="0" w:color="auto"/>
                            <w:bottom w:val="none" w:sz="0" w:space="0" w:color="auto"/>
                            <w:right w:val="none" w:sz="0" w:space="0" w:color="auto"/>
                          </w:divBdr>
                        </w:div>
                        <w:div w:id="59764487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925918474">
                  <w:marLeft w:val="255"/>
                  <w:marRight w:val="0"/>
                  <w:marTop w:val="0"/>
                  <w:marBottom w:val="0"/>
                  <w:divBdr>
                    <w:top w:val="none" w:sz="0" w:space="0" w:color="auto"/>
                    <w:left w:val="none" w:sz="0" w:space="0" w:color="auto"/>
                    <w:bottom w:val="none" w:sz="0" w:space="0" w:color="auto"/>
                    <w:right w:val="none" w:sz="0" w:space="0" w:color="auto"/>
                  </w:divBdr>
                  <w:divsChild>
                    <w:div w:id="845480658">
                      <w:marLeft w:val="255"/>
                      <w:marRight w:val="0"/>
                      <w:marTop w:val="75"/>
                      <w:marBottom w:val="0"/>
                      <w:divBdr>
                        <w:top w:val="none" w:sz="0" w:space="0" w:color="auto"/>
                        <w:left w:val="none" w:sz="0" w:space="0" w:color="auto"/>
                        <w:bottom w:val="none" w:sz="0" w:space="0" w:color="auto"/>
                        <w:right w:val="none" w:sz="0" w:space="0" w:color="auto"/>
                      </w:divBdr>
                      <w:divsChild>
                        <w:div w:id="1970162025">
                          <w:marLeft w:val="0"/>
                          <w:marRight w:val="75"/>
                          <w:marTop w:val="0"/>
                          <w:marBottom w:val="0"/>
                          <w:divBdr>
                            <w:top w:val="none" w:sz="0" w:space="0" w:color="auto"/>
                            <w:left w:val="none" w:sz="0" w:space="0" w:color="auto"/>
                            <w:bottom w:val="none" w:sz="0" w:space="0" w:color="auto"/>
                            <w:right w:val="none" w:sz="0" w:space="0" w:color="auto"/>
                          </w:divBdr>
                        </w:div>
                        <w:div w:id="1418139970">
                          <w:marLeft w:val="255"/>
                          <w:marRight w:val="0"/>
                          <w:marTop w:val="75"/>
                          <w:marBottom w:val="0"/>
                          <w:divBdr>
                            <w:top w:val="none" w:sz="0" w:space="0" w:color="auto"/>
                            <w:left w:val="none" w:sz="0" w:space="0" w:color="auto"/>
                            <w:bottom w:val="none" w:sz="0" w:space="0" w:color="auto"/>
                            <w:right w:val="none" w:sz="0" w:space="0" w:color="auto"/>
                          </w:divBdr>
                        </w:div>
                        <w:div w:id="2097242430">
                          <w:marLeft w:val="255"/>
                          <w:marRight w:val="0"/>
                          <w:marTop w:val="75"/>
                          <w:marBottom w:val="0"/>
                          <w:divBdr>
                            <w:top w:val="none" w:sz="0" w:space="0" w:color="auto"/>
                            <w:left w:val="none" w:sz="0" w:space="0" w:color="auto"/>
                            <w:bottom w:val="none" w:sz="0" w:space="0" w:color="auto"/>
                            <w:right w:val="none" w:sz="0" w:space="0" w:color="auto"/>
                          </w:divBdr>
                        </w:div>
                      </w:divsChild>
                    </w:div>
                    <w:div w:id="168914879">
                      <w:marLeft w:val="255"/>
                      <w:marRight w:val="0"/>
                      <w:marTop w:val="75"/>
                      <w:marBottom w:val="0"/>
                      <w:divBdr>
                        <w:top w:val="none" w:sz="0" w:space="0" w:color="auto"/>
                        <w:left w:val="none" w:sz="0" w:space="0" w:color="auto"/>
                        <w:bottom w:val="none" w:sz="0" w:space="0" w:color="auto"/>
                        <w:right w:val="none" w:sz="0" w:space="0" w:color="auto"/>
                      </w:divBdr>
                      <w:divsChild>
                        <w:div w:id="727075354">
                          <w:marLeft w:val="0"/>
                          <w:marRight w:val="75"/>
                          <w:marTop w:val="0"/>
                          <w:marBottom w:val="0"/>
                          <w:divBdr>
                            <w:top w:val="none" w:sz="0" w:space="0" w:color="auto"/>
                            <w:left w:val="none" w:sz="0" w:space="0" w:color="auto"/>
                            <w:bottom w:val="none" w:sz="0" w:space="0" w:color="auto"/>
                            <w:right w:val="none" w:sz="0" w:space="0" w:color="auto"/>
                          </w:divBdr>
                        </w:div>
                        <w:div w:id="1740052223">
                          <w:marLeft w:val="255"/>
                          <w:marRight w:val="0"/>
                          <w:marTop w:val="75"/>
                          <w:marBottom w:val="0"/>
                          <w:divBdr>
                            <w:top w:val="none" w:sz="0" w:space="0" w:color="auto"/>
                            <w:left w:val="none" w:sz="0" w:space="0" w:color="auto"/>
                            <w:bottom w:val="none" w:sz="0" w:space="0" w:color="auto"/>
                            <w:right w:val="none" w:sz="0" w:space="0" w:color="auto"/>
                          </w:divBdr>
                        </w:div>
                        <w:div w:id="1444692280">
                          <w:marLeft w:val="255"/>
                          <w:marRight w:val="0"/>
                          <w:marTop w:val="75"/>
                          <w:marBottom w:val="0"/>
                          <w:divBdr>
                            <w:top w:val="none" w:sz="0" w:space="0" w:color="auto"/>
                            <w:left w:val="none" w:sz="0" w:space="0" w:color="auto"/>
                            <w:bottom w:val="none" w:sz="0" w:space="0" w:color="auto"/>
                            <w:right w:val="none" w:sz="0" w:space="0" w:color="auto"/>
                          </w:divBdr>
                        </w:div>
                      </w:divsChild>
                    </w:div>
                    <w:div w:id="1817145100">
                      <w:marLeft w:val="255"/>
                      <w:marRight w:val="0"/>
                      <w:marTop w:val="75"/>
                      <w:marBottom w:val="0"/>
                      <w:divBdr>
                        <w:top w:val="none" w:sz="0" w:space="0" w:color="auto"/>
                        <w:left w:val="none" w:sz="0" w:space="0" w:color="auto"/>
                        <w:bottom w:val="none" w:sz="0" w:space="0" w:color="auto"/>
                        <w:right w:val="none" w:sz="0" w:space="0" w:color="auto"/>
                      </w:divBdr>
                      <w:divsChild>
                        <w:div w:id="144901362">
                          <w:marLeft w:val="0"/>
                          <w:marRight w:val="75"/>
                          <w:marTop w:val="0"/>
                          <w:marBottom w:val="0"/>
                          <w:divBdr>
                            <w:top w:val="none" w:sz="0" w:space="0" w:color="auto"/>
                            <w:left w:val="none" w:sz="0" w:space="0" w:color="auto"/>
                            <w:bottom w:val="none" w:sz="0" w:space="0" w:color="auto"/>
                            <w:right w:val="none" w:sz="0" w:space="0" w:color="auto"/>
                          </w:divBdr>
                        </w:div>
                        <w:div w:id="945115684">
                          <w:marLeft w:val="255"/>
                          <w:marRight w:val="0"/>
                          <w:marTop w:val="75"/>
                          <w:marBottom w:val="0"/>
                          <w:divBdr>
                            <w:top w:val="none" w:sz="0" w:space="0" w:color="auto"/>
                            <w:left w:val="none" w:sz="0" w:space="0" w:color="auto"/>
                            <w:bottom w:val="none" w:sz="0" w:space="0" w:color="auto"/>
                            <w:right w:val="none" w:sz="0" w:space="0" w:color="auto"/>
                          </w:divBdr>
                        </w:div>
                        <w:div w:id="126596645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626601">
              <w:marLeft w:val="255"/>
              <w:marRight w:val="0"/>
              <w:marTop w:val="0"/>
              <w:marBottom w:val="0"/>
              <w:divBdr>
                <w:top w:val="none" w:sz="0" w:space="0" w:color="auto"/>
                <w:left w:val="none" w:sz="0" w:space="0" w:color="auto"/>
                <w:bottom w:val="none" w:sz="0" w:space="0" w:color="auto"/>
                <w:right w:val="none" w:sz="0" w:space="0" w:color="auto"/>
              </w:divBdr>
              <w:divsChild>
                <w:div w:id="928200048">
                  <w:marLeft w:val="0"/>
                  <w:marRight w:val="0"/>
                  <w:marTop w:val="0"/>
                  <w:marBottom w:val="300"/>
                  <w:divBdr>
                    <w:top w:val="none" w:sz="0" w:space="0" w:color="auto"/>
                    <w:left w:val="none" w:sz="0" w:space="0" w:color="auto"/>
                    <w:bottom w:val="none" w:sz="0" w:space="0" w:color="auto"/>
                    <w:right w:val="none" w:sz="0" w:space="0" w:color="auto"/>
                  </w:divBdr>
                </w:div>
                <w:div w:id="2061397442">
                  <w:marLeft w:val="255"/>
                  <w:marRight w:val="0"/>
                  <w:marTop w:val="75"/>
                  <w:marBottom w:val="0"/>
                  <w:divBdr>
                    <w:top w:val="none" w:sz="0" w:space="0" w:color="auto"/>
                    <w:left w:val="none" w:sz="0" w:space="0" w:color="auto"/>
                    <w:bottom w:val="none" w:sz="0" w:space="0" w:color="auto"/>
                    <w:right w:val="none" w:sz="0" w:space="0" w:color="auto"/>
                  </w:divBdr>
                  <w:divsChild>
                    <w:div w:id="665521246">
                      <w:marLeft w:val="0"/>
                      <w:marRight w:val="75"/>
                      <w:marTop w:val="0"/>
                      <w:marBottom w:val="0"/>
                      <w:divBdr>
                        <w:top w:val="none" w:sz="0" w:space="0" w:color="auto"/>
                        <w:left w:val="none" w:sz="0" w:space="0" w:color="auto"/>
                        <w:bottom w:val="none" w:sz="0" w:space="0" w:color="auto"/>
                        <w:right w:val="none" w:sz="0" w:space="0" w:color="auto"/>
                      </w:divBdr>
                    </w:div>
                    <w:div w:id="1901013091">
                      <w:marLeft w:val="255"/>
                      <w:marRight w:val="0"/>
                      <w:marTop w:val="75"/>
                      <w:marBottom w:val="0"/>
                      <w:divBdr>
                        <w:top w:val="none" w:sz="0" w:space="0" w:color="auto"/>
                        <w:left w:val="none" w:sz="0" w:space="0" w:color="auto"/>
                        <w:bottom w:val="none" w:sz="0" w:space="0" w:color="auto"/>
                        <w:right w:val="none" w:sz="0" w:space="0" w:color="auto"/>
                      </w:divBdr>
                    </w:div>
                    <w:div w:id="2011709901">
                      <w:marLeft w:val="255"/>
                      <w:marRight w:val="0"/>
                      <w:marTop w:val="75"/>
                      <w:marBottom w:val="0"/>
                      <w:divBdr>
                        <w:top w:val="none" w:sz="0" w:space="0" w:color="auto"/>
                        <w:left w:val="none" w:sz="0" w:space="0" w:color="auto"/>
                        <w:bottom w:val="none" w:sz="0" w:space="0" w:color="auto"/>
                        <w:right w:val="none" w:sz="0" w:space="0" w:color="auto"/>
                      </w:divBdr>
                    </w:div>
                  </w:divsChild>
                </w:div>
                <w:div w:id="415785120">
                  <w:marLeft w:val="255"/>
                  <w:marRight w:val="0"/>
                  <w:marTop w:val="75"/>
                  <w:marBottom w:val="0"/>
                  <w:divBdr>
                    <w:top w:val="none" w:sz="0" w:space="0" w:color="auto"/>
                    <w:left w:val="none" w:sz="0" w:space="0" w:color="auto"/>
                    <w:bottom w:val="none" w:sz="0" w:space="0" w:color="auto"/>
                    <w:right w:val="none" w:sz="0" w:space="0" w:color="auto"/>
                  </w:divBdr>
                  <w:divsChild>
                    <w:div w:id="1488980068">
                      <w:marLeft w:val="0"/>
                      <w:marRight w:val="75"/>
                      <w:marTop w:val="0"/>
                      <w:marBottom w:val="0"/>
                      <w:divBdr>
                        <w:top w:val="none" w:sz="0" w:space="0" w:color="auto"/>
                        <w:left w:val="none" w:sz="0" w:space="0" w:color="auto"/>
                        <w:bottom w:val="none" w:sz="0" w:space="0" w:color="auto"/>
                        <w:right w:val="none" w:sz="0" w:space="0" w:color="auto"/>
                      </w:divBdr>
                    </w:div>
                    <w:div w:id="1624727717">
                      <w:marLeft w:val="0"/>
                      <w:marRight w:val="0"/>
                      <w:marTop w:val="0"/>
                      <w:marBottom w:val="300"/>
                      <w:divBdr>
                        <w:top w:val="none" w:sz="0" w:space="0" w:color="auto"/>
                        <w:left w:val="none" w:sz="0" w:space="0" w:color="auto"/>
                        <w:bottom w:val="none" w:sz="0" w:space="0" w:color="auto"/>
                        <w:right w:val="none" w:sz="0" w:space="0" w:color="auto"/>
                      </w:divBdr>
                    </w:div>
                    <w:div w:id="903642748">
                      <w:marLeft w:val="255"/>
                      <w:marRight w:val="0"/>
                      <w:marTop w:val="75"/>
                      <w:marBottom w:val="0"/>
                      <w:divBdr>
                        <w:top w:val="none" w:sz="0" w:space="0" w:color="auto"/>
                        <w:left w:val="none" w:sz="0" w:space="0" w:color="auto"/>
                        <w:bottom w:val="none" w:sz="0" w:space="0" w:color="auto"/>
                        <w:right w:val="none" w:sz="0" w:space="0" w:color="auto"/>
                      </w:divBdr>
                    </w:div>
                  </w:divsChild>
                </w:div>
                <w:div w:id="1015691735">
                  <w:marLeft w:val="255"/>
                  <w:marRight w:val="0"/>
                  <w:marTop w:val="75"/>
                  <w:marBottom w:val="0"/>
                  <w:divBdr>
                    <w:top w:val="none" w:sz="0" w:space="0" w:color="auto"/>
                    <w:left w:val="none" w:sz="0" w:space="0" w:color="auto"/>
                    <w:bottom w:val="none" w:sz="0" w:space="0" w:color="auto"/>
                    <w:right w:val="none" w:sz="0" w:space="0" w:color="auto"/>
                  </w:divBdr>
                  <w:divsChild>
                    <w:div w:id="259145553">
                      <w:marLeft w:val="0"/>
                      <w:marRight w:val="75"/>
                      <w:marTop w:val="0"/>
                      <w:marBottom w:val="0"/>
                      <w:divBdr>
                        <w:top w:val="none" w:sz="0" w:space="0" w:color="auto"/>
                        <w:left w:val="none" w:sz="0" w:space="0" w:color="auto"/>
                        <w:bottom w:val="none" w:sz="0" w:space="0" w:color="auto"/>
                        <w:right w:val="none" w:sz="0" w:space="0" w:color="auto"/>
                      </w:divBdr>
                    </w:div>
                    <w:div w:id="346907293">
                      <w:marLeft w:val="0"/>
                      <w:marRight w:val="0"/>
                      <w:marTop w:val="0"/>
                      <w:marBottom w:val="300"/>
                      <w:divBdr>
                        <w:top w:val="none" w:sz="0" w:space="0" w:color="auto"/>
                        <w:left w:val="none" w:sz="0" w:space="0" w:color="auto"/>
                        <w:bottom w:val="none" w:sz="0" w:space="0" w:color="auto"/>
                        <w:right w:val="none" w:sz="0" w:space="0" w:color="auto"/>
                      </w:divBdr>
                    </w:div>
                    <w:div w:id="1041830985">
                      <w:marLeft w:val="255"/>
                      <w:marRight w:val="0"/>
                      <w:marTop w:val="75"/>
                      <w:marBottom w:val="0"/>
                      <w:divBdr>
                        <w:top w:val="none" w:sz="0" w:space="0" w:color="auto"/>
                        <w:left w:val="none" w:sz="0" w:space="0" w:color="auto"/>
                        <w:bottom w:val="none" w:sz="0" w:space="0" w:color="auto"/>
                        <w:right w:val="none" w:sz="0" w:space="0" w:color="auto"/>
                      </w:divBdr>
                    </w:div>
                  </w:divsChild>
                </w:div>
                <w:div w:id="1738893743">
                  <w:marLeft w:val="255"/>
                  <w:marRight w:val="0"/>
                  <w:marTop w:val="75"/>
                  <w:marBottom w:val="0"/>
                  <w:divBdr>
                    <w:top w:val="none" w:sz="0" w:space="0" w:color="auto"/>
                    <w:left w:val="none" w:sz="0" w:space="0" w:color="auto"/>
                    <w:bottom w:val="none" w:sz="0" w:space="0" w:color="auto"/>
                    <w:right w:val="none" w:sz="0" w:space="0" w:color="auto"/>
                  </w:divBdr>
                  <w:divsChild>
                    <w:div w:id="64685608">
                      <w:marLeft w:val="0"/>
                      <w:marRight w:val="75"/>
                      <w:marTop w:val="0"/>
                      <w:marBottom w:val="0"/>
                      <w:divBdr>
                        <w:top w:val="none" w:sz="0" w:space="0" w:color="auto"/>
                        <w:left w:val="none" w:sz="0" w:space="0" w:color="auto"/>
                        <w:bottom w:val="none" w:sz="0" w:space="0" w:color="auto"/>
                        <w:right w:val="none" w:sz="0" w:space="0" w:color="auto"/>
                      </w:divBdr>
                    </w:div>
                    <w:div w:id="843206236">
                      <w:marLeft w:val="0"/>
                      <w:marRight w:val="0"/>
                      <w:marTop w:val="0"/>
                      <w:marBottom w:val="300"/>
                      <w:divBdr>
                        <w:top w:val="none" w:sz="0" w:space="0" w:color="auto"/>
                        <w:left w:val="none" w:sz="0" w:space="0" w:color="auto"/>
                        <w:bottom w:val="none" w:sz="0" w:space="0" w:color="auto"/>
                        <w:right w:val="none" w:sz="0" w:space="0" w:color="auto"/>
                      </w:divBdr>
                    </w:div>
                    <w:div w:id="1313483224">
                      <w:marLeft w:val="255"/>
                      <w:marRight w:val="0"/>
                      <w:marTop w:val="75"/>
                      <w:marBottom w:val="0"/>
                      <w:divBdr>
                        <w:top w:val="none" w:sz="0" w:space="0" w:color="auto"/>
                        <w:left w:val="none" w:sz="0" w:space="0" w:color="auto"/>
                        <w:bottom w:val="none" w:sz="0" w:space="0" w:color="auto"/>
                        <w:right w:val="none" w:sz="0" w:space="0" w:color="auto"/>
                      </w:divBdr>
                    </w:div>
                  </w:divsChild>
                </w:div>
                <w:div w:id="1873032638">
                  <w:marLeft w:val="255"/>
                  <w:marRight w:val="0"/>
                  <w:marTop w:val="75"/>
                  <w:marBottom w:val="0"/>
                  <w:divBdr>
                    <w:top w:val="none" w:sz="0" w:space="0" w:color="auto"/>
                    <w:left w:val="none" w:sz="0" w:space="0" w:color="auto"/>
                    <w:bottom w:val="none" w:sz="0" w:space="0" w:color="auto"/>
                    <w:right w:val="none" w:sz="0" w:space="0" w:color="auto"/>
                  </w:divBdr>
                  <w:divsChild>
                    <w:div w:id="335157913">
                      <w:marLeft w:val="0"/>
                      <w:marRight w:val="75"/>
                      <w:marTop w:val="0"/>
                      <w:marBottom w:val="0"/>
                      <w:divBdr>
                        <w:top w:val="none" w:sz="0" w:space="0" w:color="auto"/>
                        <w:left w:val="none" w:sz="0" w:space="0" w:color="auto"/>
                        <w:bottom w:val="none" w:sz="0" w:space="0" w:color="auto"/>
                        <w:right w:val="none" w:sz="0" w:space="0" w:color="auto"/>
                      </w:divBdr>
                    </w:div>
                    <w:div w:id="10381582">
                      <w:marLeft w:val="0"/>
                      <w:marRight w:val="0"/>
                      <w:marTop w:val="0"/>
                      <w:marBottom w:val="300"/>
                      <w:divBdr>
                        <w:top w:val="none" w:sz="0" w:space="0" w:color="auto"/>
                        <w:left w:val="none" w:sz="0" w:space="0" w:color="auto"/>
                        <w:bottom w:val="none" w:sz="0" w:space="0" w:color="auto"/>
                        <w:right w:val="none" w:sz="0" w:space="0" w:color="auto"/>
                      </w:divBdr>
                    </w:div>
                    <w:div w:id="1685941352">
                      <w:marLeft w:val="255"/>
                      <w:marRight w:val="0"/>
                      <w:marTop w:val="75"/>
                      <w:marBottom w:val="0"/>
                      <w:divBdr>
                        <w:top w:val="none" w:sz="0" w:space="0" w:color="auto"/>
                        <w:left w:val="none" w:sz="0" w:space="0" w:color="auto"/>
                        <w:bottom w:val="none" w:sz="0" w:space="0" w:color="auto"/>
                        <w:right w:val="none" w:sz="0" w:space="0" w:color="auto"/>
                      </w:divBdr>
                    </w:div>
                  </w:divsChild>
                </w:div>
                <w:div w:id="808128729">
                  <w:marLeft w:val="255"/>
                  <w:marRight w:val="0"/>
                  <w:marTop w:val="0"/>
                  <w:marBottom w:val="0"/>
                  <w:divBdr>
                    <w:top w:val="none" w:sz="0" w:space="0" w:color="auto"/>
                    <w:left w:val="none" w:sz="0" w:space="0" w:color="auto"/>
                    <w:bottom w:val="none" w:sz="0" w:space="0" w:color="auto"/>
                    <w:right w:val="none" w:sz="0" w:space="0" w:color="auto"/>
                  </w:divBdr>
                  <w:divsChild>
                    <w:div w:id="1681155112">
                      <w:marLeft w:val="255"/>
                      <w:marRight w:val="0"/>
                      <w:marTop w:val="75"/>
                      <w:marBottom w:val="0"/>
                      <w:divBdr>
                        <w:top w:val="none" w:sz="0" w:space="0" w:color="auto"/>
                        <w:left w:val="none" w:sz="0" w:space="0" w:color="auto"/>
                        <w:bottom w:val="none" w:sz="0" w:space="0" w:color="auto"/>
                        <w:right w:val="none" w:sz="0" w:space="0" w:color="auto"/>
                      </w:divBdr>
                      <w:divsChild>
                        <w:div w:id="1123496615">
                          <w:marLeft w:val="0"/>
                          <w:marRight w:val="75"/>
                          <w:marTop w:val="0"/>
                          <w:marBottom w:val="0"/>
                          <w:divBdr>
                            <w:top w:val="none" w:sz="0" w:space="0" w:color="auto"/>
                            <w:left w:val="none" w:sz="0" w:space="0" w:color="auto"/>
                            <w:bottom w:val="none" w:sz="0" w:space="0" w:color="auto"/>
                            <w:right w:val="none" w:sz="0" w:space="0" w:color="auto"/>
                          </w:divBdr>
                        </w:div>
                        <w:div w:id="192619741">
                          <w:marLeft w:val="255"/>
                          <w:marRight w:val="0"/>
                          <w:marTop w:val="75"/>
                          <w:marBottom w:val="0"/>
                          <w:divBdr>
                            <w:top w:val="none" w:sz="0" w:space="0" w:color="auto"/>
                            <w:left w:val="none" w:sz="0" w:space="0" w:color="auto"/>
                            <w:bottom w:val="none" w:sz="0" w:space="0" w:color="auto"/>
                            <w:right w:val="none" w:sz="0" w:space="0" w:color="auto"/>
                          </w:divBdr>
                          <w:divsChild>
                            <w:div w:id="892697760">
                              <w:marLeft w:val="255"/>
                              <w:marRight w:val="0"/>
                              <w:marTop w:val="0"/>
                              <w:marBottom w:val="0"/>
                              <w:divBdr>
                                <w:top w:val="none" w:sz="0" w:space="0" w:color="auto"/>
                                <w:left w:val="none" w:sz="0" w:space="0" w:color="auto"/>
                                <w:bottom w:val="none" w:sz="0" w:space="0" w:color="auto"/>
                                <w:right w:val="none" w:sz="0" w:space="0" w:color="auto"/>
                              </w:divBdr>
                            </w:div>
                            <w:div w:id="810710378">
                              <w:marLeft w:val="255"/>
                              <w:marRight w:val="0"/>
                              <w:marTop w:val="0"/>
                              <w:marBottom w:val="0"/>
                              <w:divBdr>
                                <w:top w:val="none" w:sz="0" w:space="0" w:color="auto"/>
                                <w:left w:val="none" w:sz="0" w:space="0" w:color="auto"/>
                                <w:bottom w:val="none" w:sz="0" w:space="0" w:color="auto"/>
                                <w:right w:val="none" w:sz="0" w:space="0" w:color="auto"/>
                              </w:divBdr>
                            </w:div>
                            <w:div w:id="113404826">
                              <w:marLeft w:val="255"/>
                              <w:marRight w:val="0"/>
                              <w:marTop w:val="0"/>
                              <w:marBottom w:val="0"/>
                              <w:divBdr>
                                <w:top w:val="none" w:sz="0" w:space="0" w:color="auto"/>
                                <w:left w:val="none" w:sz="0" w:space="0" w:color="auto"/>
                                <w:bottom w:val="none" w:sz="0" w:space="0" w:color="auto"/>
                                <w:right w:val="none" w:sz="0" w:space="0" w:color="auto"/>
                              </w:divBdr>
                            </w:div>
                            <w:div w:id="170798541">
                              <w:marLeft w:val="255"/>
                              <w:marRight w:val="0"/>
                              <w:marTop w:val="0"/>
                              <w:marBottom w:val="0"/>
                              <w:divBdr>
                                <w:top w:val="none" w:sz="0" w:space="0" w:color="auto"/>
                                <w:left w:val="none" w:sz="0" w:space="0" w:color="auto"/>
                                <w:bottom w:val="none" w:sz="0" w:space="0" w:color="auto"/>
                                <w:right w:val="none" w:sz="0" w:space="0" w:color="auto"/>
                              </w:divBdr>
                            </w:div>
                            <w:div w:id="743258174">
                              <w:marLeft w:val="255"/>
                              <w:marRight w:val="0"/>
                              <w:marTop w:val="0"/>
                              <w:marBottom w:val="0"/>
                              <w:divBdr>
                                <w:top w:val="none" w:sz="0" w:space="0" w:color="auto"/>
                                <w:left w:val="none" w:sz="0" w:space="0" w:color="auto"/>
                                <w:bottom w:val="none" w:sz="0" w:space="0" w:color="auto"/>
                                <w:right w:val="none" w:sz="0" w:space="0" w:color="auto"/>
                              </w:divBdr>
                            </w:div>
                            <w:div w:id="1081222871">
                              <w:marLeft w:val="255"/>
                              <w:marRight w:val="0"/>
                              <w:marTop w:val="0"/>
                              <w:marBottom w:val="0"/>
                              <w:divBdr>
                                <w:top w:val="none" w:sz="0" w:space="0" w:color="auto"/>
                                <w:left w:val="none" w:sz="0" w:space="0" w:color="auto"/>
                                <w:bottom w:val="none" w:sz="0" w:space="0" w:color="auto"/>
                                <w:right w:val="none" w:sz="0" w:space="0" w:color="auto"/>
                              </w:divBdr>
                            </w:div>
                          </w:divsChild>
                        </w:div>
                        <w:div w:id="988753839">
                          <w:marLeft w:val="255"/>
                          <w:marRight w:val="0"/>
                          <w:marTop w:val="75"/>
                          <w:marBottom w:val="0"/>
                          <w:divBdr>
                            <w:top w:val="none" w:sz="0" w:space="0" w:color="auto"/>
                            <w:left w:val="none" w:sz="0" w:space="0" w:color="auto"/>
                            <w:bottom w:val="none" w:sz="0" w:space="0" w:color="auto"/>
                            <w:right w:val="none" w:sz="0" w:space="0" w:color="auto"/>
                          </w:divBdr>
                        </w:div>
                      </w:divsChild>
                    </w:div>
                    <w:div w:id="1679843920">
                      <w:marLeft w:val="255"/>
                      <w:marRight w:val="0"/>
                      <w:marTop w:val="75"/>
                      <w:marBottom w:val="0"/>
                      <w:divBdr>
                        <w:top w:val="none" w:sz="0" w:space="0" w:color="auto"/>
                        <w:left w:val="none" w:sz="0" w:space="0" w:color="auto"/>
                        <w:bottom w:val="none" w:sz="0" w:space="0" w:color="auto"/>
                        <w:right w:val="none" w:sz="0" w:space="0" w:color="auto"/>
                      </w:divBdr>
                      <w:divsChild>
                        <w:div w:id="1716466654">
                          <w:marLeft w:val="0"/>
                          <w:marRight w:val="75"/>
                          <w:marTop w:val="0"/>
                          <w:marBottom w:val="0"/>
                          <w:divBdr>
                            <w:top w:val="none" w:sz="0" w:space="0" w:color="auto"/>
                            <w:left w:val="none" w:sz="0" w:space="0" w:color="auto"/>
                            <w:bottom w:val="none" w:sz="0" w:space="0" w:color="auto"/>
                            <w:right w:val="none" w:sz="0" w:space="0" w:color="auto"/>
                          </w:divBdr>
                        </w:div>
                        <w:div w:id="168840931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53624598">
                  <w:marLeft w:val="255"/>
                  <w:marRight w:val="0"/>
                  <w:marTop w:val="0"/>
                  <w:marBottom w:val="0"/>
                  <w:divBdr>
                    <w:top w:val="none" w:sz="0" w:space="0" w:color="auto"/>
                    <w:left w:val="none" w:sz="0" w:space="0" w:color="auto"/>
                    <w:bottom w:val="none" w:sz="0" w:space="0" w:color="auto"/>
                    <w:right w:val="none" w:sz="0" w:space="0" w:color="auto"/>
                  </w:divBdr>
                  <w:divsChild>
                    <w:div w:id="1046296938">
                      <w:marLeft w:val="255"/>
                      <w:marRight w:val="0"/>
                      <w:marTop w:val="75"/>
                      <w:marBottom w:val="0"/>
                      <w:divBdr>
                        <w:top w:val="none" w:sz="0" w:space="0" w:color="auto"/>
                        <w:left w:val="none" w:sz="0" w:space="0" w:color="auto"/>
                        <w:bottom w:val="none" w:sz="0" w:space="0" w:color="auto"/>
                        <w:right w:val="none" w:sz="0" w:space="0" w:color="auto"/>
                      </w:divBdr>
                      <w:divsChild>
                        <w:div w:id="1475369545">
                          <w:marLeft w:val="0"/>
                          <w:marRight w:val="75"/>
                          <w:marTop w:val="0"/>
                          <w:marBottom w:val="0"/>
                          <w:divBdr>
                            <w:top w:val="none" w:sz="0" w:space="0" w:color="auto"/>
                            <w:left w:val="none" w:sz="0" w:space="0" w:color="auto"/>
                            <w:bottom w:val="none" w:sz="0" w:space="0" w:color="auto"/>
                            <w:right w:val="none" w:sz="0" w:space="0" w:color="auto"/>
                          </w:divBdr>
                        </w:div>
                        <w:div w:id="912275718">
                          <w:marLeft w:val="255"/>
                          <w:marRight w:val="0"/>
                          <w:marTop w:val="75"/>
                          <w:marBottom w:val="0"/>
                          <w:divBdr>
                            <w:top w:val="none" w:sz="0" w:space="0" w:color="auto"/>
                            <w:left w:val="none" w:sz="0" w:space="0" w:color="auto"/>
                            <w:bottom w:val="none" w:sz="0" w:space="0" w:color="auto"/>
                            <w:right w:val="none" w:sz="0" w:space="0" w:color="auto"/>
                          </w:divBdr>
                        </w:div>
                      </w:divsChild>
                    </w:div>
                    <w:div w:id="789475806">
                      <w:marLeft w:val="255"/>
                      <w:marRight w:val="0"/>
                      <w:marTop w:val="75"/>
                      <w:marBottom w:val="0"/>
                      <w:divBdr>
                        <w:top w:val="none" w:sz="0" w:space="0" w:color="auto"/>
                        <w:left w:val="none" w:sz="0" w:space="0" w:color="auto"/>
                        <w:bottom w:val="none" w:sz="0" w:space="0" w:color="auto"/>
                        <w:right w:val="none" w:sz="0" w:space="0" w:color="auto"/>
                      </w:divBdr>
                      <w:divsChild>
                        <w:div w:id="616527984">
                          <w:marLeft w:val="0"/>
                          <w:marRight w:val="75"/>
                          <w:marTop w:val="0"/>
                          <w:marBottom w:val="0"/>
                          <w:divBdr>
                            <w:top w:val="none" w:sz="0" w:space="0" w:color="auto"/>
                            <w:left w:val="none" w:sz="0" w:space="0" w:color="auto"/>
                            <w:bottom w:val="none" w:sz="0" w:space="0" w:color="auto"/>
                            <w:right w:val="none" w:sz="0" w:space="0" w:color="auto"/>
                          </w:divBdr>
                        </w:div>
                        <w:div w:id="2055150644">
                          <w:marLeft w:val="255"/>
                          <w:marRight w:val="0"/>
                          <w:marTop w:val="75"/>
                          <w:marBottom w:val="0"/>
                          <w:divBdr>
                            <w:top w:val="none" w:sz="0" w:space="0" w:color="auto"/>
                            <w:left w:val="none" w:sz="0" w:space="0" w:color="auto"/>
                            <w:bottom w:val="none" w:sz="0" w:space="0" w:color="auto"/>
                            <w:right w:val="none" w:sz="0" w:space="0" w:color="auto"/>
                          </w:divBdr>
                        </w:div>
                        <w:div w:id="43019216">
                          <w:marLeft w:val="255"/>
                          <w:marRight w:val="0"/>
                          <w:marTop w:val="75"/>
                          <w:marBottom w:val="0"/>
                          <w:divBdr>
                            <w:top w:val="none" w:sz="0" w:space="0" w:color="auto"/>
                            <w:left w:val="none" w:sz="0" w:space="0" w:color="auto"/>
                            <w:bottom w:val="none" w:sz="0" w:space="0" w:color="auto"/>
                            <w:right w:val="none" w:sz="0" w:space="0" w:color="auto"/>
                          </w:divBdr>
                        </w:div>
                      </w:divsChild>
                    </w:div>
                    <w:div w:id="1273897528">
                      <w:marLeft w:val="255"/>
                      <w:marRight w:val="0"/>
                      <w:marTop w:val="75"/>
                      <w:marBottom w:val="0"/>
                      <w:divBdr>
                        <w:top w:val="none" w:sz="0" w:space="0" w:color="auto"/>
                        <w:left w:val="none" w:sz="0" w:space="0" w:color="auto"/>
                        <w:bottom w:val="none" w:sz="0" w:space="0" w:color="auto"/>
                        <w:right w:val="none" w:sz="0" w:space="0" w:color="auto"/>
                      </w:divBdr>
                      <w:divsChild>
                        <w:div w:id="2016348233">
                          <w:marLeft w:val="0"/>
                          <w:marRight w:val="75"/>
                          <w:marTop w:val="0"/>
                          <w:marBottom w:val="0"/>
                          <w:divBdr>
                            <w:top w:val="none" w:sz="0" w:space="0" w:color="auto"/>
                            <w:left w:val="none" w:sz="0" w:space="0" w:color="auto"/>
                            <w:bottom w:val="none" w:sz="0" w:space="0" w:color="auto"/>
                            <w:right w:val="none" w:sz="0" w:space="0" w:color="auto"/>
                          </w:divBdr>
                        </w:div>
                        <w:div w:id="1923222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6367774">
          <w:marLeft w:val="255"/>
          <w:marRight w:val="0"/>
          <w:marTop w:val="0"/>
          <w:marBottom w:val="0"/>
          <w:divBdr>
            <w:top w:val="none" w:sz="0" w:space="0" w:color="auto"/>
            <w:left w:val="none" w:sz="0" w:space="0" w:color="auto"/>
            <w:bottom w:val="none" w:sz="0" w:space="0" w:color="auto"/>
            <w:right w:val="none" w:sz="0" w:space="0" w:color="auto"/>
          </w:divBdr>
          <w:divsChild>
            <w:div w:id="1655913452">
              <w:marLeft w:val="0"/>
              <w:marRight w:val="0"/>
              <w:marTop w:val="0"/>
              <w:marBottom w:val="300"/>
              <w:divBdr>
                <w:top w:val="none" w:sz="0" w:space="0" w:color="auto"/>
                <w:left w:val="none" w:sz="0" w:space="0" w:color="auto"/>
                <w:bottom w:val="none" w:sz="0" w:space="0" w:color="auto"/>
                <w:right w:val="none" w:sz="0" w:space="0" w:color="auto"/>
              </w:divBdr>
            </w:div>
            <w:div w:id="1276908357">
              <w:marLeft w:val="255"/>
              <w:marRight w:val="0"/>
              <w:marTop w:val="75"/>
              <w:marBottom w:val="0"/>
              <w:divBdr>
                <w:top w:val="none" w:sz="0" w:space="0" w:color="auto"/>
                <w:left w:val="none" w:sz="0" w:space="0" w:color="auto"/>
                <w:bottom w:val="none" w:sz="0" w:space="0" w:color="auto"/>
                <w:right w:val="none" w:sz="0" w:space="0" w:color="auto"/>
              </w:divBdr>
              <w:divsChild>
                <w:div w:id="1890144372">
                  <w:marLeft w:val="0"/>
                  <w:marRight w:val="75"/>
                  <w:marTop w:val="0"/>
                  <w:marBottom w:val="0"/>
                  <w:divBdr>
                    <w:top w:val="none" w:sz="0" w:space="0" w:color="auto"/>
                    <w:left w:val="none" w:sz="0" w:space="0" w:color="auto"/>
                    <w:bottom w:val="none" w:sz="0" w:space="0" w:color="auto"/>
                    <w:right w:val="none" w:sz="0" w:space="0" w:color="auto"/>
                  </w:divBdr>
                </w:div>
                <w:div w:id="1554349447">
                  <w:marLeft w:val="255"/>
                  <w:marRight w:val="0"/>
                  <w:marTop w:val="75"/>
                  <w:marBottom w:val="0"/>
                  <w:divBdr>
                    <w:top w:val="none" w:sz="0" w:space="0" w:color="auto"/>
                    <w:left w:val="none" w:sz="0" w:space="0" w:color="auto"/>
                    <w:bottom w:val="none" w:sz="0" w:space="0" w:color="auto"/>
                    <w:right w:val="none" w:sz="0" w:space="0" w:color="auto"/>
                  </w:divBdr>
                  <w:divsChild>
                    <w:div w:id="238444711">
                      <w:marLeft w:val="255"/>
                      <w:marRight w:val="0"/>
                      <w:marTop w:val="0"/>
                      <w:marBottom w:val="0"/>
                      <w:divBdr>
                        <w:top w:val="none" w:sz="0" w:space="0" w:color="auto"/>
                        <w:left w:val="none" w:sz="0" w:space="0" w:color="auto"/>
                        <w:bottom w:val="none" w:sz="0" w:space="0" w:color="auto"/>
                        <w:right w:val="none" w:sz="0" w:space="0" w:color="auto"/>
                      </w:divBdr>
                    </w:div>
                    <w:div w:id="2046907784">
                      <w:marLeft w:val="255"/>
                      <w:marRight w:val="0"/>
                      <w:marTop w:val="0"/>
                      <w:marBottom w:val="0"/>
                      <w:divBdr>
                        <w:top w:val="none" w:sz="0" w:space="0" w:color="auto"/>
                        <w:left w:val="none" w:sz="0" w:space="0" w:color="auto"/>
                        <w:bottom w:val="none" w:sz="0" w:space="0" w:color="auto"/>
                        <w:right w:val="none" w:sz="0" w:space="0" w:color="auto"/>
                      </w:divBdr>
                    </w:div>
                  </w:divsChild>
                </w:div>
                <w:div w:id="1635327522">
                  <w:marLeft w:val="255"/>
                  <w:marRight w:val="0"/>
                  <w:marTop w:val="75"/>
                  <w:marBottom w:val="0"/>
                  <w:divBdr>
                    <w:top w:val="none" w:sz="0" w:space="0" w:color="auto"/>
                    <w:left w:val="none" w:sz="0" w:space="0" w:color="auto"/>
                    <w:bottom w:val="none" w:sz="0" w:space="0" w:color="auto"/>
                    <w:right w:val="none" w:sz="0" w:space="0" w:color="auto"/>
                  </w:divBdr>
                </w:div>
                <w:div w:id="2092964047">
                  <w:marLeft w:val="255"/>
                  <w:marRight w:val="0"/>
                  <w:marTop w:val="75"/>
                  <w:marBottom w:val="0"/>
                  <w:divBdr>
                    <w:top w:val="none" w:sz="0" w:space="0" w:color="auto"/>
                    <w:left w:val="none" w:sz="0" w:space="0" w:color="auto"/>
                    <w:bottom w:val="none" w:sz="0" w:space="0" w:color="auto"/>
                    <w:right w:val="none" w:sz="0" w:space="0" w:color="auto"/>
                  </w:divBdr>
                </w:div>
              </w:divsChild>
            </w:div>
            <w:div w:id="1531454133">
              <w:marLeft w:val="255"/>
              <w:marRight w:val="0"/>
              <w:marTop w:val="75"/>
              <w:marBottom w:val="0"/>
              <w:divBdr>
                <w:top w:val="none" w:sz="0" w:space="0" w:color="auto"/>
                <w:left w:val="none" w:sz="0" w:space="0" w:color="auto"/>
                <w:bottom w:val="none" w:sz="0" w:space="0" w:color="auto"/>
                <w:right w:val="none" w:sz="0" w:space="0" w:color="auto"/>
              </w:divBdr>
              <w:divsChild>
                <w:div w:id="1247107126">
                  <w:marLeft w:val="0"/>
                  <w:marRight w:val="75"/>
                  <w:marTop w:val="0"/>
                  <w:marBottom w:val="0"/>
                  <w:divBdr>
                    <w:top w:val="none" w:sz="0" w:space="0" w:color="auto"/>
                    <w:left w:val="none" w:sz="0" w:space="0" w:color="auto"/>
                    <w:bottom w:val="none" w:sz="0" w:space="0" w:color="auto"/>
                    <w:right w:val="none" w:sz="0" w:space="0" w:color="auto"/>
                  </w:divBdr>
                </w:div>
                <w:div w:id="968587339">
                  <w:marLeft w:val="0"/>
                  <w:marRight w:val="0"/>
                  <w:marTop w:val="0"/>
                  <w:marBottom w:val="300"/>
                  <w:divBdr>
                    <w:top w:val="none" w:sz="0" w:space="0" w:color="auto"/>
                    <w:left w:val="none" w:sz="0" w:space="0" w:color="auto"/>
                    <w:bottom w:val="none" w:sz="0" w:space="0" w:color="auto"/>
                    <w:right w:val="none" w:sz="0" w:space="0" w:color="auto"/>
                  </w:divBdr>
                </w:div>
                <w:div w:id="142819508">
                  <w:marLeft w:val="255"/>
                  <w:marRight w:val="0"/>
                  <w:marTop w:val="75"/>
                  <w:marBottom w:val="0"/>
                  <w:divBdr>
                    <w:top w:val="none" w:sz="0" w:space="0" w:color="auto"/>
                    <w:left w:val="none" w:sz="0" w:space="0" w:color="auto"/>
                    <w:bottom w:val="none" w:sz="0" w:space="0" w:color="auto"/>
                    <w:right w:val="none" w:sz="0" w:space="0" w:color="auto"/>
                  </w:divBdr>
                </w:div>
                <w:div w:id="1195073605">
                  <w:marLeft w:val="255"/>
                  <w:marRight w:val="0"/>
                  <w:marTop w:val="75"/>
                  <w:marBottom w:val="0"/>
                  <w:divBdr>
                    <w:top w:val="none" w:sz="0" w:space="0" w:color="auto"/>
                    <w:left w:val="none" w:sz="0" w:space="0" w:color="auto"/>
                    <w:bottom w:val="none" w:sz="0" w:space="0" w:color="auto"/>
                    <w:right w:val="none" w:sz="0" w:space="0" w:color="auto"/>
                  </w:divBdr>
                </w:div>
              </w:divsChild>
            </w:div>
            <w:div w:id="1845851993">
              <w:marLeft w:val="255"/>
              <w:marRight w:val="0"/>
              <w:marTop w:val="75"/>
              <w:marBottom w:val="0"/>
              <w:divBdr>
                <w:top w:val="none" w:sz="0" w:space="0" w:color="auto"/>
                <w:left w:val="none" w:sz="0" w:space="0" w:color="auto"/>
                <w:bottom w:val="none" w:sz="0" w:space="0" w:color="auto"/>
                <w:right w:val="none" w:sz="0" w:space="0" w:color="auto"/>
              </w:divBdr>
              <w:divsChild>
                <w:div w:id="323818245">
                  <w:marLeft w:val="0"/>
                  <w:marRight w:val="75"/>
                  <w:marTop w:val="0"/>
                  <w:marBottom w:val="0"/>
                  <w:divBdr>
                    <w:top w:val="none" w:sz="0" w:space="0" w:color="auto"/>
                    <w:left w:val="none" w:sz="0" w:space="0" w:color="auto"/>
                    <w:bottom w:val="none" w:sz="0" w:space="0" w:color="auto"/>
                    <w:right w:val="none" w:sz="0" w:space="0" w:color="auto"/>
                  </w:divBdr>
                </w:div>
                <w:div w:id="578180240">
                  <w:marLeft w:val="0"/>
                  <w:marRight w:val="0"/>
                  <w:marTop w:val="0"/>
                  <w:marBottom w:val="300"/>
                  <w:divBdr>
                    <w:top w:val="none" w:sz="0" w:space="0" w:color="auto"/>
                    <w:left w:val="none" w:sz="0" w:space="0" w:color="auto"/>
                    <w:bottom w:val="none" w:sz="0" w:space="0" w:color="auto"/>
                    <w:right w:val="none" w:sz="0" w:space="0" w:color="auto"/>
                  </w:divBdr>
                </w:div>
                <w:div w:id="1657760315">
                  <w:marLeft w:val="255"/>
                  <w:marRight w:val="0"/>
                  <w:marTop w:val="75"/>
                  <w:marBottom w:val="0"/>
                  <w:divBdr>
                    <w:top w:val="none" w:sz="0" w:space="0" w:color="auto"/>
                    <w:left w:val="none" w:sz="0" w:space="0" w:color="auto"/>
                    <w:bottom w:val="none" w:sz="0" w:space="0" w:color="auto"/>
                    <w:right w:val="none" w:sz="0" w:space="0" w:color="auto"/>
                  </w:divBdr>
                  <w:divsChild>
                    <w:div w:id="1216699194">
                      <w:marLeft w:val="255"/>
                      <w:marRight w:val="0"/>
                      <w:marTop w:val="0"/>
                      <w:marBottom w:val="0"/>
                      <w:divBdr>
                        <w:top w:val="none" w:sz="0" w:space="0" w:color="auto"/>
                        <w:left w:val="none" w:sz="0" w:space="0" w:color="auto"/>
                        <w:bottom w:val="none" w:sz="0" w:space="0" w:color="auto"/>
                        <w:right w:val="none" w:sz="0" w:space="0" w:color="auto"/>
                      </w:divBdr>
                    </w:div>
                    <w:div w:id="1923760995">
                      <w:marLeft w:val="255"/>
                      <w:marRight w:val="0"/>
                      <w:marTop w:val="0"/>
                      <w:marBottom w:val="0"/>
                      <w:divBdr>
                        <w:top w:val="none" w:sz="0" w:space="0" w:color="auto"/>
                        <w:left w:val="none" w:sz="0" w:space="0" w:color="auto"/>
                        <w:bottom w:val="none" w:sz="0" w:space="0" w:color="auto"/>
                        <w:right w:val="none" w:sz="0" w:space="0" w:color="auto"/>
                      </w:divBdr>
                    </w:div>
                    <w:div w:id="9371308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61850169">
              <w:marLeft w:val="255"/>
              <w:marRight w:val="0"/>
              <w:marTop w:val="75"/>
              <w:marBottom w:val="0"/>
              <w:divBdr>
                <w:top w:val="none" w:sz="0" w:space="0" w:color="auto"/>
                <w:left w:val="none" w:sz="0" w:space="0" w:color="auto"/>
                <w:bottom w:val="none" w:sz="0" w:space="0" w:color="auto"/>
                <w:right w:val="none" w:sz="0" w:space="0" w:color="auto"/>
              </w:divBdr>
              <w:divsChild>
                <w:div w:id="1084883384">
                  <w:marLeft w:val="0"/>
                  <w:marRight w:val="75"/>
                  <w:marTop w:val="0"/>
                  <w:marBottom w:val="0"/>
                  <w:divBdr>
                    <w:top w:val="none" w:sz="0" w:space="0" w:color="auto"/>
                    <w:left w:val="none" w:sz="0" w:space="0" w:color="auto"/>
                    <w:bottom w:val="none" w:sz="0" w:space="0" w:color="auto"/>
                    <w:right w:val="none" w:sz="0" w:space="0" w:color="auto"/>
                  </w:divBdr>
                </w:div>
                <w:div w:id="166671915">
                  <w:marLeft w:val="0"/>
                  <w:marRight w:val="0"/>
                  <w:marTop w:val="0"/>
                  <w:marBottom w:val="300"/>
                  <w:divBdr>
                    <w:top w:val="none" w:sz="0" w:space="0" w:color="auto"/>
                    <w:left w:val="none" w:sz="0" w:space="0" w:color="auto"/>
                    <w:bottom w:val="none" w:sz="0" w:space="0" w:color="auto"/>
                    <w:right w:val="none" w:sz="0" w:space="0" w:color="auto"/>
                  </w:divBdr>
                </w:div>
                <w:div w:id="615874214">
                  <w:marLeft w:val="255"/>
                  <w:marRight w:val="0"/>
                  <w:marTop w:val="75"/>
                  <w:marBottom w:val="0"/>
                  <w:divBdr>
                    <w:top w:val="none" w:sz="0" w:space="0" w:color="auto"/>
                    <w:left w:val="none" w:sz="0" w:space="0" w:color="auto"/>
                    <w:bottom w:val="none" w:sz="0" w:space="0" w:color="auto"/>
                    <w:right w:val="none" w:sz="0" w:space="0" w:color="auto"/>
                  </w:divBdr>
                </w:div>
                <w:div w:id="1705015948">
                  <w:marLeft w:val="255"/>
                  <w:marRight w:val="0"/>
                  <w:marTop w:val="75"/>
                  <w:marBottom w:val="0"/>
                  <w:divBdr>
                    <w:top w:val="none" w:sz="0" w:space="0" w:color="auto"/>
                    <w:left w:val="none" w:sz="0" w:space="0" w:color="auto"/>
                    <w:bottom w:val="none" w:sz="0" w:space="0" w:color="auto"/>
                    <w:right w:val="none" w:sz="0" w:space="0" w:color="auto"/>
                  </w:divBdr>
                </w:div>
                <w:div w:id="168836114">
                  <w:marLeft w:val="255"/>
                  <w:marRight w:val="0"/>
                  <w:marTop w:val="75"/>
                  <w:marBottom w:val="0"/>
                  <w:divBdr>
                    <w:top w:val="none" w:sz="0" w:space="0" w:color="auto"/>
                    <w:left w:val="none" w:sz="0" w:space="0" w:color="auto"/>
                    <w:bottom w:val="none" w:sz="0" w:space="0" w:color="auto"/>
                    <w:right w:val="none" w:sz="0" w:space="0" w:color="auto"/>
                  </w:divBdr>
                </w:div>
                <w:div w:id="253828163">
                  <w:marLeft w:val="255"/>
                  <w:marRight w:val="0"/>
                  <w:marTop w:val="75"/>
                  <w:marBottom w:val="0"/>
                  <w:divBdr>
                    <w:top w:val="none" w:sz="0" w:space="0" w:color="auto"/>
                    <w:left w:val="none" w:sz="0" w:space="0" w:color="auto"/>
                    <w:bottom w:val="none" w:sz="0" w:space="0" w:color="auto"/>
                    <w:right w:val="none" w:sz="0" w:space="0" w:color="auto"/>
                  </w:divBdr>
                </w:div>
              </w:divsChild>
            </w:div>
            <w:div w:id="295766251">
              <w:marLeft w:val="255"/>
              <w:marRight w:val="0"/>
              <w:marTop w:val="0"/>
              <w:marBottom w:val="0"/>
              <w:divBdr>
                <w:top w:val="none" w:sz="0" w:space="0" w:color="auto"/>
                <w:left w:val="none" w:sz="0" w:space="0" w:color="auto"/>
                <w:bottom w:val="none" w:sz="0" w:space="0" w:color="auto"/>
                <w:right w:val="none" w:sz="0" w:space="0" w:color="auto"/>
              </w:divBdr>
              <w:divsChild>
                <w:div w:id="1903787069">
                  <w:marLeft w:val="255"/>
                  <w:marRight w:val="0"/>
                  <w:marTop w:val="75"/>
                  <w:marBottom w:val="0"/>
                  <w:divBdr>
                    <w:top w:val="none" w:sz="0" w:space="0" w:color="auto"/>
                    <w:left w:val="none" w:sz="0" w:space="0" w:color="auto"/>
                    <w:bottom w:val="none" w:sz="0" w:space="0" w:color="auto"/>
                    <w:right w:val="none" w:sz="0" w:space="0" w:color="auto"/>
                  </w:divBdr>
                  <w:divsChild>
                    <w:div w:id="1049768355">
                      <w:marLeft w:val="0"/>
                      <w:marRight w:val="75"/>
                      <w:marTop w:val="0"/>
                      <w:marBottom w:val="0"/>
                      <w:divBdr>
                        <w:top w:val="none" w:sz="0" w:space="0" w:color="auto"/>
                        <w:left w:val="none" w:sz="0" w:space="0" w:color="auto"/>
                        <w:bottom w:val="none" w:sz="0" w:space="0" w:color="auto"/>
                        <w:right w:val="none" w:sz="0" w:space="0" w:color="auto"/>
                      </w:divBdr>
                    </w:div>
                    <w:div w:id="1496188057">
                      <w:marLeft w:val="255"/>
                      <w:marRight w:val="0"/>
                      <w:marTop w:val="75"/>
                      <w:marBottom w:val="0"/>
                      <w:divBdr>
                        <w:top w:val="none" w:sz="0" w:space="0" w:color="auto"/>
                        <w:left w:val="none" w:sz="0" w:space="0" w:color="auto"/>
                        <w:bottom w:val="none" w:sz="0" w:space="0" w:color="auto"/>
                        <w:right w:val="none" w:sz="0" w:space="0" w:color="auto"/>
                      </w:divBdr>
                      <w:divsChild>
                        <w:div w:id="1396395719">
                          <w:marLeft w:val="255"/>
                          <w:marRight w:val="0"/>
                          <w:marTop w:val="0"/>
                          <w:marBottom w:val="0"/>
                          <w:divBdr>
                            <w:top w:val="none" w:sz="0" w:space="0" w:color="auto"/>
                            <w:left w:val="none" w:sz="0" w:space="0" w:color="auto"/>
                            <w:bottom w:val="none" w:sz="0" w:space="0" w:color="auto"/>
                            <w:right w:val="none" w:sz="0" w:space="0" w:color="auto"/>
                          </w:divBdr>
                        </w:div>
                        <w:div w:id="1505435709">
                          <w:marLeft w:val="255"/>
                          <w:marRight w:val="0"/>
                          <w:marTop w:val="0"/>
                          <w:marBottom w:val="0"/>
                          <w:divBdr>
                            <w:top w:val="none" w:sz="0" w:space="0" w:color="auto"/>
                            <w:left w:val="none" w:sz="0" w:space="0" w:color="auto"/>
                            <w:bottom w:val="none" w:sz="0" w:space="0" w:color="auto"/>
                            <w:right w:val="none" w:sz="0" w:space="0" w:color="auto"/>
                          </w:divBdr>
                        </w:div>
                        <w:div w:id="1537893450">
                          <w:marLeft w:val="255"/>
                          <w:marRight w:val="0"/>
                          <w:marTop w:val="0"/>
                          <w:marBottom w:val="0"/>
                          <w:divBdr>
                            <w:top w:val="none" w:sz="0" w:space="0" w:color="auto"/>
                            <w:left w:val="none" w:sz="0" w:space="0" w:color="auto"/>
                            <w:bottom w:val="none" w:sz="0" w:space="0" w:color="auto"/>
                            <w:right w:val="none" w:sz="0" w:space="0" w:color="auto"/>
                          </w:divBdr>
                        </w:div>
                        <w:div w:id="447430013">
                          <w:marLeft w:val="255"/>
                          <w:marRight w:val="0"/>
                          <w:marTop w:val="0"/>
                          <w:marBottom w:val="0"/>
                          <w:divBdr>
                            <w:top w:val="none" w:sz="0" w:space="0" w:color="auto"/>
                            <w:left w:val="none" w:sz="0" w:space="0" w:color="auto"/>
                            <w:bottom w:val="none" w:sz="0" w:space="0" w:color="auto"/>
                            <w:right w:val="none" w:sz="0" w:space="0" w:color="auto"/>
                          </w:divBdr>
                        </w:div>
                        <w:div w:id="1926451633">
                          <w:marLeft w:val="255"/>
                          <w:marRight w:val="0"/>
                          <w:marTop w:val="0"/>
                          <w:marBottom w:val="0"/>
                          <w:divBdr>
                            <w:top w:val="none" w:sz="0" w:space="0" w:color="auto"/>
                            <w:left w:val="none" w:sz="0" w:space="0" w:color="auto"/>
                            <w:bottom w:val="none" w:sz="0" w:space="0" w:color="auto"/>
                            <w:right w:val="none" w:sz="0" w:space="0" w:color="auto"/>
                          </w:divBdr>
                        </w:div>
                        <w:div w:id="410464885">
                          <w:marLeft w:val="255"/>
                          <w:marRight w:val="0"/>
                          <w:marTop w:val="0"/>
                          <w:marBottom w:val="0"/>
                          <w:divBdr>
                            <w:top w:val="none" w:sz="0" w:space="0" w:color="auto"/>
                            <w:left w:val="none" w:sz="0" w:space="0" w:color="auto"/>
                            <w:bottom w:val="none" w:sz="0" w:space="0" w:color="auto"/>
                            <w:right w:val="none" w:sz="0" w:space="0" w:color="auto"/>
                          </w:divBdr>
                        </w:div>
                      </w:divsChild>
                    </w:div>
                    <w:div w:id="1703940050">
                      <w:marLeft w:val="255"/>
                      <w:marRight w:val="0"/>
                      <w:marTop w:val="75"/>
                      <w:marBottom w:val="0"/>
                      <w:divBdr>
                        <w:top w:val="none" w:sz="0" w:space="0" w:color="auto"/>
                        <w:left w:val="none" w:sz="0" w:space="0" w:color="auto"/>
                        <w:bottom w:val="none" w:sz="0" w:space="0" w:color="auto"/>
                        <w:right w:val="none" w:sz="0" w:space="0" w:color="auto"/>
                      </w:divBdr>
                    </w:div>
                  </w:divsChild>
                </w:div>
                <w:div w:id="1837376112">
                  <w:marLeft w:val="255"/>
                  <w:marRight w:val="0"/>
                  <w:marTop w:val="75"/>
                  <w:marBottom w:val="0"/>
                  <w:divBdr>
                    <w:top w:val="none" w:sz="0" w:space="0" w:color="auto"/>
                    <w:left w:val="none" w:sz="0" w:space="0" w:color="auto"/>
                    <w:bottom w:val="none" w:sz="0" w:space="0" w:color="auto"/>
                    <w:right w:val="none" w:sz="0" w:space="0" w:color="auto"/>
                  </w:divBdr>
                  <w:divsChild>
                    <w:div w:id="1660696008">
                      <w:marLeft w:val="0"/>
                      <w:marRight w:val="75"/>
                      <w:marTop w:val="0"/>
                      <w:marBottom w:val="0"/>
                      <w:divBdr>
                        <w:top w:val="none" w:sz="0" w:space="0" w:color="auto"/>
                        <w:left w:val="none" w:sz="0" w:space="0" w:color="auto"/>
                        <w:bottom w:val="none" w:sz="0" w:space="0" w:color="auto"/>
                        <w:right w:val="none" w:sz="0" w:space="0" w:color="auto"/>
                      </w:divBdr>
                    </w:div>
                    <w:div w:id="1390809969">
                      <w:marLeft w:val="255"/>
                      <w:marRight w:val="0"/>
                      <w:marTop w:val="75"/>
                      <w:marBottom w:val="0"/>
                      <w:divBdr>
                        <w:top w:val="none" w:sz="0" w:space="0" w:color="auto"/>
                        <w:left w:val="none" w:sz="0" w:space="0" w:color="auto"/>
                        <w:bottom w:val="none" w:sz="0" w:space="0" w:color="auto"/>
                        <w:right w:val="none" w:sz="0" w:space="0" w:color="auto"/>
                      </w:divBdr>
                    </w:div>
                  </w:divsChild>
                </w:div>
                <w:div w:id="787042925">
                  <w:marLeft w:val="255"/>
                  <w:marRight w:val="0"/>
                  <w:marTop w:val="75"/>
                  <w:marBottom w:val="0"/>
                  <w:divBdr>
                    <w:top w:val="none" w:sz="0" w:space="0" w:color="auto"/>
                    <w:left w:val="none" w:sz="0" w:space="0" w:color="auto"/>
                    <w:bottom w:val="none" w:sz="0" w:space="0" w:color="auto"/>
                    <w:right w:val="none" w:sz="0" w:space="0" w:color="auto"/>
                  </w:divBdr>
                  <w:divsChild>
                    <w:div w:id="857155717">
                      <w:marLeft w:val="0"/>
                      <w:marRight w:val="75"/>
                      <w:marTop w:val="0"/>
                      <w:marBottom w:val="0"/>
                      <w:divBdr>
                        <w:top w:val="none" w:sz="0" w:space="0" w:color="auto"/>
                        <w:left w:val="none" w:sz="0" w:space="0" w:color="auto"/>
                        <w:bottom w:val="none" w:sz="0" w:space="0" w:color="auto"/>
                        <w:right w:val="none" w:sz="0" w:space="0" w:color="auto"/>
                      </w:divBdr>
                    </w:div>
                    <w:div w:id="144127598">
                      <w:marLeft w:val="255"/>
                      <w:marRight w:val="0"/>
                      <w:marTop w:val="75"/>
                      <w:marBottom w:val="0"/>
                      <w:divBdr>
                        <w:top w:val="none" w:sz="0" w:space="0" w:color="auto"/>
                        <w:left w:val="none" w:sz="0" w:space="0" w:color="auto"/>
                        <w:bottom w:val="none" w:sz="0" w:space="0" w:color="auto"/>
                        <w:right w:val="none" w:sz="0" w:space="0" w:color="auto"/>
                      </w:divBdr>
                    </w:div>
                  </w:divsChild>
                </w:div>
                <w:div w:id="117769103">
                  <w:marLeft w:val="255"/>
                  <w:marRight w:val="0"/>
                  <w:marTop w:val="75"/>
                  <w:marBottom w:val="0"/>
                  <w:divBdr>
                    <w:top w:val="none" w:sz="0" w:space="0" w:color="auto"/>
                    <w:left w:val="none" w:sz="0" w:space="0" w:color="auto"/>
                    <w:bottom w:val="none" w:sz="0" w:space="0" w:color="auto"/>
                    <w:right w:val="none" w:sz="0" w:space="0" w:color="auto"/>
                  </w:divBdr>
                  <w:divsChild>
                    <w:div w:id="1044985911">
                      <w:marLeft w:val="0"/>
                      <w:marRight w:val="75"/>
                      <w:marTop w:val="0"/>
                      <w:marBottom w:val="0"/>
                      <w:divBdr>
                        <w:top w:val="none" w:sz="0" w:space="0" w:color="auto"/>
                        <w:left w:val="none" w:sz="0" w:space="0" w:color="auto"/>
                        <w:bottom w:val="none" w:sz="0" w:space="0" w:color="auto"/>
                        <w:right w:val="none" w:sz="0" w:space="0" w:color="auto"/>
                      </w:divBdr>
                    </w:div>
                    <w:div w:id="965814950">
                      <w:marLeft w:val="0"/>
                      <w:marRight w:val="0"/>
                      <w:marTop w:val="0"/>
                      <w:marBottom w:val="300"/>
                      <w:divBdr>
                        <w:top w:val="none" w:sz="0" w:space="0" w:color="auto"/>
                        <w:left w:val="none" w:sz="0" w:space="0" w:color="auto"/>
                        <w:bottom w:val="none" w:sz="0" w:space="0" w:color="auto"/>
                        <w:right w:val="none" w:sz="0" w:space="0" w:color="auto"/>
                      </w:divBdr>
                    </w:div>
                    <w:div w:id="1452363949">
                      <w:marLeft w:val="255"/>
                      <w:marRight w:val="0"/>
                      <w:marTop w:val="75"/>
                      <w:marBottom w:val="0"/>
                      <w:divBdr>
                        <w:top w:val="none" w:sz="0" w:space="0" w:color="auto"/>
                        <w:left w:val="none" w:sz="0" w:space="0" w:color="auto"/>
                        <w:bottom w:val="none" w:sz="0" w:space="0" w:color="auto"/>
                        <w:right w:val="none" w:sz="0" w:space="0" w:color="auto"/>
                      </w:divBdr>
                      <w:divsChild>
                        <w:div w:id="950161806">
                          <w:marLeft w:val="255"/>
                          <w:marRight w:val="0"/>
                          <w:marTop w:val="0"/>
                          <w:marBottom w:val="0"/>
                          <w:divBdr>
                            <w:top w:val="none" w:sz="0" w:space="0" w:color="auto"/>
                            <w:left w:val="none" w:sz="0" w:space="0" w:color="auto"/>
                            <w:bottom w:val="none" w:sz="0" w:space="0" w:color="auto"/>
                            <w:right w:val="none" w:sz="0" w:space="0" w:color="auto"/>
                          </w:divBdr>
                        </w:div>
                        <w:div w:id="1353455978">
                          <w:marLeft w:val="255"/>
                          <w:marRight w:val="0"/>
                          <w:marTop w:val="0"/>
                          <w:marBottom w:val="0"/>
                          <w:divBdr>
                            <w:top w:val="none" w:sz="0" w:space="0" w:color="auto"/>
                            <w:left w:val="none" w:sz="0" w:space="0" w:color="auto"/>
                            <w:bottom w:val="none" w:sz="0" w:space="0" w:color="auto"/>
                            <w:right w:val="none" w:sz="0" w:space="0" w:color="auto"/>
                          </w:divBdr>
                        </w:div>
                        <w:div w:id="266305455">
                          <w:marLeft w:val="255"/>
                          <w:marRight w:val="0"/>
                          <w:marTop w:val="0"/>
                          <w:marBottom w:val="0"/>
                          <w:divBdr>
                            <w:top w:val="none" w:sz="0" w:space="0" w:color="auto"/>
                            <w:left w:val="none" w:sz="0" w:space="0" w:color="auto"/>
                            <w:bottom w:val="none" w:sz="0" w:space="0" w:color="auto"/>
                            <w:right w:val="none" w:sz="0" w:space="0" w:color="auto"/>
                          </w:divBdr>
                        </w:div>
                        <w:div w:id="2038895022">
                          <w:marLeft w:val="255"/>
                          <w:marRight w:val="0"/>
                          <w:marTop w:val="0"/>
                          <w:marBottom w:val="0"/>
                          <w:divBdr>
                            <w:top w:val="none" w:sz="0" w:space="0" w:color="auto"/>
                            <w:left w:val="none" w:sz="0" w:space="0" w:color="auto"/>
                            <w:bottom w:val="none" w:sz="0" w:space="0" w:color="auto"/>
                            <w:right w:val="none" w:sz="0" w:space="0" w:color="auto"/>
                          </w:divBdr>
                        </w:div>
                      </w:divsChild>
                    </w:div>
                    <w:div w:id="733698191">
                      <w:marLeft w:val="255"/>
                      <w:marRight w:val="0"/>
                      <w:marTop w:val="75"/>
                      <w:marBottom w:val="0"/>
                      <w:divBdr>
                        <w:top w:val="none" w:sz="0" w:space="0" w:color="auto"/>
                        <w:left w:val="none" w:sz="0" w:space="0" w:color="auto"/>
                        <w:bottom w:val="none" w:sz="0" w:space="0" w:color="auto"/>
                        <w:right w:val="none" w:sz="0" w:space="0" w:color="auto"/>
                      </w:divBdr>
                    </w:div>
                    <w:div w:id="26065303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4197115">
          <w:marLeft w:val="255"/>
          <w:marRight w:val="0"/>
          <w:marTop w:val="0"/>
          <w:marBottom w:val="0"/>
          <w:divBdr>
            <w:top w:val="none" w:sz="0" w:space="0" w:color="auto"/>
            <w:left w:val="none" w:sz="0" w:space="0" w:color="auto"/>
            <w:bottom w:val="none" w:sz="0" w:space="0" w:color="auto"/>
            <w:right w:val="none" w:sz="0" w:space="0" w:color="auto"/>
          </w:divBdr>
          <w:divsChild>
            <w:div w:id="436801046">
              <w:marLeft w:val="0"/>
              <w:marRight w:val="0"/>
              <w:marTop w:val="0"/>
              <w:marBottom w:val="300"/>
              <w:divBdr>
                <w:top w:val="none" w:sz="0" w:space="0" w:color="auto"/>
                <w:left w:val="none" w:sz="0" w:space="0" w:color="auto"/>
                <w:bottom w:val="none" w:sz="0" w:space="0" w:color="auto"/>
                <w:right w:val="none" w:sz="0" w:space="0" w:color="auto"/>
              </w:divBdr>
            </w:div>
            <w:div w:id="1236352530">
              <w:marLeft w:val="255"/>
              <w:marRight w:val="0"/>
              <w:marTop w:val="0"/>
              <w:marBottom w:val="0"/>
              <w:divBdr>
                <w:top w:val="none" w:sz="0" w:space="0" w:color="auto"/>
                <w:left w:val="none" w:sz="0" w:space="0" w:color="auto"/>
                <w:bottom w:val="none" w:sz="0" w:space="0" w:color="auto"/>
                <w:right w:val="none" w:sz="0" w:space="0" w:color="auto"/>
              </w:divBdr>
              <w:divsChild>
                <w:div w:id="2080127445">
                  <w:marLeft w:val="0"/>
                  <w:marRight w:val="0"/>
                  <w:marTop w:val="0"/>
                  <w:marBottom w:val="300"/>
                  <w:divBdr>
                    <w:top w:val="none" w:sz="0" w:space="0" w:color="auto"/>
                    <w:left w:val="none" w:sz="0" w:space="0" w:color="auto"/>
                    <w:bottom w:val="none" w:sz="0" w:space="0" w:color="auto"/>
                    <w:right w:val="none" w:sz="0" w:space="0" w:color="auto"/>
                  </w:divBdr>
                </w:div>
                <w:div w:id="59792129">
                  <w:marLeft w:val="255"/>
                  <w:marRight w:val="0"/>
                  <w:marTop w:val="75"/>
                  <w:marBottom w:val="0"/>
                  <w:divBdr>
                    <w:top w:val="none" w:sz="0" w:space="0" w:color="auto"/>
                    <w:left w:val="none" w:sz="0" w:space="0" w:color="auto"/>
                    <w:bottom w:val="none" w:sz="0" w:space="0" w:color="auto"/>
                    <w:right w:val="none" w:sz="0" w:space="0" w:color="auto"/>
                  </w:divBdr>
                  <w:divsChild>
                    <w:div w:id="750856358">
                      <w:marLeft w:val="0"/>
                      <w:marRight w:val="75"/>
                      <w:marTop w:val="0"/>
                      <w:marBottom w:val="0"/>
                      <w:divBdr>
                        <w:top w:val="none" w:sz="0" w:space="0" w:color="auto"/>
                        <w:left w:val="none" w:sz="0" w:space="0" w:color="auto"/>
                        <w:bottom w:val="none" w:sz="0" w:space="0" w:color="auto"/>
                        <w:right w:val="none" w:sz="0" w:space="0" w:color="auto"/>
                      </w:divBdr>
                    </w:div>
                    <w:div w:id="1876041360">
                      <w:marLeft w:val="255"/>
                      <w:marRight w:val="0"/>
                      <w:marTop w:val="75"/>
                      <w:marBottom w:val="0"/>
                      <w:divBdr>
                        <w:top w:val="none" w:sz="0" w:space="0" w:color="auto"/>
                        <w:left w:val="none" w:sz="0" w:space="0" w:color="auto"/>
                        <w:bottom w:val="none" w:sz="0" w:space="0" w:color="auto"/>
                        <w:right w:val="none" w:sz="0" w:space="0" w:color="auto"/>
                      </w:divBdr>
                    </w:div>
                  </w:divsChild>
                </w:div>
                <w:div w:id="1717660389">
                  <w:marLeft w:val="255"/>
                  <w:marRight w:val="0"/>
                  <w:marTop w:val="75"/>
                  <w:marBottom w:val="0"/>
                  <w:divBdr>
                    <w:top w:val="none" w:sz="0" w:space="0" w:color="auto"/>
                    <w:left w:val="none" w:sz="0" w:space="0" w:color="auto"/>
                    <w:bottom w:val="none" w:sz="0" w:space="0" w:color="auto"/>
                    <w:right w:val="none" w:sz="0" w:space="0" w:color="auto"/>
                  </w:divBdr>
                  <w:divsChild>
                    <w:div w:id="1699701145">
                      <w:marLeft w:val="0"/>
                      <w:marRight w:val="75"/>
                      <w:marTop w:val="0"/>
                      <w:marBottom w:val="0"/>
                      <w:divBdr>
                        <w:top w:val="none" w:sz="0" w:space="0" w:color="auto"/>
                        <w:left w:val="none" w:sz="0" w:space="0" w:color="auto"/>
                        <w:bottom w:val="none" w:sz="0" w:space="0" w:color="auto"/>
                        <w:right w:val="none" w:sz="0" w:space="0" w:color="auto"/>
                      </w:divBdr>
                    </w:div>
                    <w:div w:id="1609921124">
                      <w:marLeft w:val="0"/>
                      <w:marRight w:val="0"/>
                      <w:marTop w:val="0"/>
                      <w:marBottom w:val="300"/>
                      <w:divBdr>
                        <w:top w:val="none" w:sz="0" w:space="0" w:color="auto"/>
                        <w:left w:val="none" w:sz="0" w:space="0" w:color="auto"/>
                        <w:bottom w:val="none" w:sz="0" w:space="0" w:color="auto"/>
                        <w:right w:val="none" w:sz="0" w:space="0" w:color="auto"/>
                      </w:divBdr>
                    </w:div>
                    <w:div w:id="544755253">
                      <w:marLeft w:val="255"/>
                      <w:marRight w:val="0"/>
                      <w:marTop w:val="75"/>
                      <w:marBottom w:val="0"/>
                      <w:divBdr>
                        <w:top w:val="none" w:sz="0" w:space="0" w:color="auto"/>
                        <w:left w:val="none" w:sz="0" w:space="0" w:color="auto"/>
                        <w:bottom w:val="none" w:sz="0" w:space="0" w:color="auto"/>
                        <w:right w:val="none" w:sz="0" w:space="0" w:color="auto"/>
                      </w:divBdr>
                    </w:div>
                  </w:divsChild>
                </w:div>
                <w:div w:id="1237859418">
                  <w:marLeft w:val="255"/>
                  <w:marRight w:val="0"/>
                  <w:marTop w:val="75"/>
                  <w:marBottom w:val="0"/>
                  <w:divBdr>
                    <w:top w:val="none" w:sz="0" w:space="0" w:color="auto"/>
                    <w:left w:val="none" w:sz="0" w:space="0" w:color="auto"/>
                    <w:bottom w:val="none" w:sz="0" w:space="0" w:color="auto"/>
                    <w:right w:val="none" w:sz="0" w:space="0" w:color="auto"/>
                  </w:divBdr>
                  <w:divsChild>
                    <w:div w:id="170536211">
                      <w:marLeft w:val="0"/>
                      <w:marRight w:val="75"/>
                      <w:marTop w:val="0"/>
                      <w:marBottom w:val="0"/>
                      <w:divBdr>
                        <w:top w:val="none" w:sz="0" w:space="0" w:color="auto"/>
                        <w:left w:val="none" w:sz="0" w:space="0" w:color="auto"/>
                        <w:bottom w:val="none" w:sz="0" w:space="0" w:color="auto"/>
                        <w:right w:val="none" w:sz="0" w:space="0" w:color="auto"/>
                      </w:divBdr>
                    </w:div>
                    <w:div w:id="1400321056">
                      <w:marLeft w:val="0"/>
                      <w:marRight w:val="0"/>
                      <w:marTop w:val="0"/>
                      <w:marBottom w:val="300"/>
                      <w:divBdr>
                        <w:top w:val="none" w:sz="0" w:space="0" w:color="auto"/>
                        <w:left w:val="none" w:sz="0" w:space="0" w:color="auto"/>
                        <w:bottom w:val="none" w:sz="0" w:space="0" w:color="auto"/>
                        <w:right w:val="none" w:sz="0" w:space="0" w:color="auto"/>
                      </w:divBdr>
                    </w:div>
                    <w:div w:id="1385367945">
                      <w:marLeft w:val="255"/>
                      <w:marRight w:val="0"/>
                      <w:marTop w:val="75"/>
                      <w:marBottom w:val="0"/>
                      <w:divBdr>
                        <w:top w:val="none" w:sz="0" w:space="0" w:color="auto"/>
                        <w:left w:val="none" w:sz="0" w:space="0" w:color="auto"/>
                        <w:bottom w:val="none" w:sz="0" w:space="0" w:color="auto"/>
                        <w:right w:val="none" w:sz="0" w:space="0" w:color="auto"/>
                      </w:divBdr>
                    </w:div>
                  </w:divsChild>
                </w:div>
                <w:div w:id="1074157029">
                  <w:marLeft w:val="255"/>
                  <w:marRight w:val="0"/>
                  <w:marTop w:val="75"/>
                  <w:marBottom w:val="0"/>
                  <w:divBdr>
                    <w:top w:val="none" w:sz="0" w:space="0" w:color="auto"/>
                    <w:left w:val="none" w:sz="0" w:space="0" w:color="auto"/>
                    <w:bottom w:val="none" w:sz="0" w:space="0" w:color="auto"/>
                    <w:right w:val="none" w:sz="0" w:space="0" w:color="auto"/>
                  </w:divBdr>
                  <w:divsChild>
                    <w:div w:id="1376201042">
                      <w:marLeft w:val="0"/>
                      <w:marRight w:val="75"/>
                      <w:marTop w:val="0"/>
                      <w:marBottom w:val="0"/>
                      <w:divBdr>
                        <w:top w:val="none" w:sz="0" w:space="0" w:color="auto"/>
                        <w:left w:val="none" w:sz="0" w:space="0" w:color="auto"/>
                        <w:bottom w:val="none" w:sz="0" w:space="0" w:color="auto"/>
                        <w:right w:val="none" w:sz="0" w:space="0" w:color="auto"/>
                      </w:divBdr>
                    </w:div>
                    <w:div w:id="978457617">
                      <w:marLeft w:val="0"/>
                      <w:marRight w:val="0"/>
                      <w:marTop w:val="0"/>
                      <w:marBottom w:val="300"/>
                      <w:divBdr>
                        <w:top w:val="none" w:sz="0" w:space="0" w:color="auto"/>
                        <w:left w:val="none" w:sz="0" w:space="0" w:color="auto"/>
                        <w:bottom w:val="none" w:sz="0" w:space="0" w:color="auto"/>
                        <w:right w:val="none" w:sz="0" w:space="0" w:color="auto"/>
                      </w:divBdr>
                    </w:div>
                    <w:div w:id="1671714757">
                      <w:marLeft w:val="255"/>
                      <w:marRight w:val="0"/>
                      <w:marTop w:val="75"/>
                      <w:marBottom w:val="0"/>
                      <w:divBdr>
                        <w:top w:val="none" w:sz="0" w:space="0" w:color="auto"/>
                        <w:left w:val="none" w:sz="0" w:space="0" w:color="auto"/>
                        <w:bottom w:val="none" w:sz="0" w:space="0" w:color="auto"/>
                        <w:right w:val="none" w:sz="0" w:space="0" w:color="auto"/>
                      </w:divBdr>
                    </w:div>
                  </w:divsChild>
                </w:div>
                <w:div w:id="95905254">
                  <w:marLeft w:val="255"/>
                  <w:marRight w:val="0"/>
                  <w:marTop w:val="0"/>
                  <w:marBottom w:val="0"/>
                  <w:divBdr>
                    <w:top w:val="none" w:sz="0" w:space="0" w:color="auto"/>
                    <w:left w:val="none" w:sz="0" w:space="0" w:color="auto"/>
                    <w:bottom w:val="none" w:sz="0" w:space="0" w:color="auto"/>
                    <w:right w:val="none" w:sz="0" w:space="0" w:color="auto"/>
                  </w:divBdr>
                  <w:divsChild>
                    <w:div w:id="1186750147">
                      <w:marLeft w:val="255"/>
                      <w:marRight w:val="0"/>
                      <w:marTop w:val="75"/>
                      <w:marBottom w:val="0"/>
                      <w:divBdr>
                        <w:top w:val="none" w:sz="0" w:space="0" w:color="auto"/>
                        <w:left w:val="none" w:sz="0" w:space="0" w:color="auto"/>
                        <w:bottom w:val="none" w:sz="0" w:space="0" w:color="auto"/>
                        <w:right w:val="none" w:sz="0" w:space="0" w:color="auto"/>
                      </w:divBdr>
                      <w:divsChild>
                        <w:div w:id="1543903896">
                          <w:marLeft w:val="0"/>
                          <w:marRight w:val="75"/>
                          <w:marTop w:val="0"/>
                          <w:marBottom w:val="0"/>
                          <w:divBdr>
                            <w:top w:val="none" w:sz="0" w:space="0" w:color="auto"/>
                            <w:left w:val="none" w:sz="0" w:space="0" w:color="auto"/>
                            <w:bottom w:val="none" w:sz="0" w:space="0" w:color="auto"/>
                            <w:right w:val="none" w:sz="0" w:space="0" w:color="auto"/>
                          </w:divBdr>
                        </w:div>
                        <w:div w:id="1429472521">
                          <w:marLeft w:val="255"/>
                          <w:marRight w:val="0"/>
                          <w:marTop w:val="75"/>
                          <w:marBottom w:val="0"/>
                          <w:divBdr>
                            <w:top w:val="none" w:sz="0" w:space="0" w:color="auto"/>
                            <w:left w:val="none" w:sz="0" w:space="0" w:color="auto"/>
                            <w:bottom w:val="none" w:sz="0" w:space="0" w:color="auto"/>
                            <w:right w:val="none" w:sz="0" w:space="0" w:color="auto"/>
                          </w:divBdr>
                          <w:divsChild>
                            <w:div w:id="1272594199">
                              <w:marLeft w:val="255"/>
                              <w:marRight w:val="0"/>
                              <w:marTop w:val="0"/>
                              <w:marBottom w:val="0"/>
                              <w:divBdr>
                                <w:top w:val="none" w:sz="0" w:space="0" w:color="auto"/>
                                <w:left w:val="none" w:sz="0" w:space="0" w:color="auto"/>
                                <w:bottom w:val="none" w:sz="0" w:space="0" w:color="auto"/>
                                <w:right w:val="none" w:sz="0" w:space="0" w:color="auto"/>
                              </w:divBdr>
                            </w:div>
                            <w:div w:id="1664041057">
                              <w:marLeft w:val="255"/>
                              <w:marRight w:val="0"/>
                              <w:marTop w:val="0"/>
                              <w:marBottom w:val="0"/>
                              <w:divBdr>
                                <w:top w:val="none" w:sz="0" w:space="0" w:color="auto"/>
                                <w:left w:val="none" w:sz="0" w:space="0" w:color="auto"/>
                                <w:bottom w:val="none" w:sz="0" w:space="0" w:color="auto"/>
                                <w:right w:val="none" w:sz="0" w:space="0" w:color="auto"/>
                              </w:divBdr>
                            </w:div>
                            <w:div w:id="1937253258">
                              <w:marLeft w:val="255"/>
                              <w:marRight w:val="0"/>
                              <w:marTop w:val="0"/>
                              <w:marBottom w:val="0"/>
                              <w:divBdr>
                                <w:top w:val="none" w:sz="0" w:space="0" w:color="auto"/>
                                <w:left w:val="none" w:sz="0" w:space="0" w:color="auto"/>
                                <w:bottom w:val="none" w:sz="0" w:space="0" w:color="auto"/>
                                <w:right w:val="none" w:sz="0" w:space="0" w:color="auto"/>
                              </w:divBdr>
                            </w:div>
                            <w:div w:id="2070375686">
                              <w:marLeft w:val="255"/>
                              <w:marRight w:val="0"/>
                              <w:marTop w:val="0"/>
                              <w:marBottom w:val="0"/>
                              <w:divBdr>
                                <w:top w:val="none" w:sz="0" w:space="0" w:color="auto"/>
                                <w:left w:val="none" w:sz="0" w:space="0" w:color="auto"/>
                                <w:bottom w:val="none" w:sz="0" w:space="0" w:color="auto"/>
                                <w:right w:val="none" w:sz="0" w:space="0" w:color="auto"/>
                              </w:divBdr>
                            </w:div>
                            <w:div w:id="544099088">
                              <w:marLeft w:val="255"/>
                              <w:marRight w:val="0"/>
                              <w:marTop w:val="0"/>
                              <w:marBottom w:val="0"/>
                              <w:divBdr>
                                <w:top w:val="none" w:sz="0" w:space="0" w:color="auto"/>
                                <w:left w:val="none" w:sz="0" w:space="0" w:color="auto"/>
                                <w:bottom w:val="none" w:sz="0" w:space="0" w:color="auto"/>
                                <w:right w:val="none" w:sz="0" w:space="0" w:color="auto"/>
                              </w:divBdr>
                            </w:div>
                          </w:divsChild>
                        </w:div>
                        <w:div w:id="1054736836">
                          <w:marLeft w:val="255"/>
                          <w:marRight w:val="0"/>
                          <w:marTop w:val="75"/>
                          <w:marBottom w:val="0"/>
                          <w:divBdr>
                            <w:top w:val="none" w:sz="0" w:space="0" w:color="auto"/>
                            <w:left w:val="none" w:sz="0" w:space="0" w:color="auto"/>
                            <w:bottom w:val="none" w:sz="0" w:space="0" w:color="auto"/>
                            <w:right w:val="none" w:sz="0" w:space="0" w:color="auto"/>
                          </w:divBdr>
                        </w:div>
                      </w:divsChild>
                    </w:div>
                    <w:div w:id="1554927965">
                      <w:marLeft w:val="255"/>
                      <w:marRight w:val="0"/>
                      <w:marTop w:val="75"/>
                      <w:marBottom w:val="0"/>
                      <w:divBdr>
                        <w:top w:val="none" w:sz="0" w:space="0" w:color="auto"/>
                        <w:left w:val="none" w:sz="0" w:space="0" w:color="auto"/>
                        <w:bottom w:val="none" w:sz="0" w:space="0" w:color="auto"/>
                        <w:right w:val="none" w:sz="0" w:space="0" w:color="auto"/>
                      </w:divBdr>
                      <w:divsChild>
                        <w:div w:id="289284585">
                          <w:marLeft w:val="0"/>
                          <w:marRight w:val="75"/>
                          <w:marTop w:val="0"/>
                          <w:marBottom w:val="0"/>
                          <w:divBdr>
                            <w:top w:val="none" w:sz="0" w:space="0" w:color="auto"/>
                            <w:left w:val="none" w:sz="0" w:space="0" w:color="auto"/>
                            <w:bottom w:val="none" w:sz="0" w:space="0" w:color="auto"/>
                            <w:right w:val="none" w:sz="0" w:space="0" w:color="auto"/>
                          </w:divBdr>
                        </w:div>
                        <w:div w:id="1184906243">
                          <w:marLeft w:val="255"/>
                          <w:marRight w:val="0"/>
                          <w:marTop w:val="75"/>
                          <w:marBottom w:val="0"/>
                          <w:divBdr>
                            <w:top w:val="none" w:sz="0" w:space="0" w:color="auto"/>
                            <w:left w:val="none" w:sz="0" w:space="0" w:color="auto"/>
                            <w:bottom w:val="none" w:sz="0" w:space="0" w:color="auto"/>
                            <w:right w:val="none" w:sz="0" w:space="0" w:color="auto"/>
                          </w:divBdr>
                          <w:divsChild>
                            <w:div w:id="2143032591">
                              <w:marLeft w:val="255"/>
                              <w:marRight w:val="0"/>
                              <w:marTop w:val="0"/>
                              <w:marBottom w:val="0"/>
                              <w:divBdr>
                                <w:top w:val="none" w:sz="0" w:space="0" w:color="auto"/>
                                <w:left w:val="none" w:sz="0" w:space="0" w:color="auto"/>
                                <w:bottom w:val="none" w:sz="0" w:space="0" w:color="auto"/>
                                <w:right w:val="none" w:sz="0" w:space="0" w:color="auto"/>
                              </w:divBdr>
                            </w:div>
                            <w:div w:id="1908299404">
                              <w:marLeft w:val="255"/>
                              <w:marRight w:val="0"/>
                              <w:marTop w:val="0"/>
                              <w:marBottom w:val="0"/>
                              <w:divBdr>
                                <w:top w:val="none" w:sz="0" w:space="0" w:color="auto"/>
                                <w:left w:val="none" w:sz="0" w:space="0" w:color="auto"/>
                                <w:bottom w:val="none" w:sz="0" w:space="0" w:color="auto"/>
                                <w:right w:val="none" w:sz="0" w:space="0" w:color="auto"/>
                              </w:divBdr>
                            </w:div>
                            <w:div w:id="1564367719">
                              <w:marLeft w:val="255"/>
                              <w:marRight w:val="0"/>
                              <w:marTop w:val="0"/>
                              <w:marBottom w:val="0"/>
                              <w:divBdr>
                                <w:top w:val="none" w:sz="0" w:space="0" w:color="auto"/>
                                <w:left w:val="none" w:sz="0" w:space="0" w:color="auto"/>
                                <w:bottom w:val="none" w:sz="0" w:space="0" w:color="auto"/>
                                <w:right w:val="none" w:sz="0" w:space="0" w:color="auto"/>
                              </w:divBdr>
                            </w:div>
                            <w:div w:id="5516168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4483">
                  <w:marLeft w:val="255"/>
                  <w:marRight w:val="0"/>
                  <w:marTop w:val="0"/>
                  <w:marBottom w:val="0"/>
                  <w:divBdr>
                    <w:top w:val="none" w:sz="0" w:space="0" w:color="auto"/>
                    <w:left w:val="none" w:sz="0" w:space="0" w:color="auto"/>
                    <w:bottom w:val="none" w:sz="0" w:space="0" w:color="auto"/>
                    <w:right w:val="none" w:sz="0" w:space="0" w:color="auto"/>
                  </w:divBdr>
                  <w:divsChild>
                    <w:div w:id="877934808">
                      <w:marLeft w:val="255"/>
                      <w:marRight w:val="0"/>
                      <w:marTop w:val="75"/>
                      <w:marBottom w:val="0"/>
                      <w:divBdr>
                        <w:top w:val="none" w:sz="0" w:space="0" w:color="auto"/>
                        <w:left w:val="none" w:sz="0" w:space="0" w:color="auto"/>
                        <w:bottom w:val="none" w:sz="0" w:space="0" w:color="auto"/>
                        <w:right w:val="none" w:sz="0" w:space="0" w:color="auto"/>
                      </w:divBdr>
                      <w:divsChild>
                        <w:div w:id="1407729861">
                          <w:marLeft w:val="0"/>
                          <w:marRight w:val="75"/>
                          <w:marTop w:val="0"/>
                          <w:marBottom w:val="0"/>
                          <w:divBdr>
                            <w:top w:val="none" w:sz="0" w:space="0" w:color="auto"/>
                            <w:left w:val="none" w:sz="0" w:space="0" w:color="auto"/>
                            <w:bottom w:val="none" w:sz="0" w:space="0" w:color="auto"/>
                            <w:right w:val="none" w:sz="0" w:space="0" w:color="auto"/>
                          </w:divBdr>
                        </w:div>
                        <w:div w:id="1640381052">
                          <w:marLeft w:val="255"/>
                          <w:marRight w:val="0"/>
                          <w:marTop w:val="75"/>
                          <w:marBottom w:val="0"/>
                          <w:divBdr>
                            <w:top w:val="none" w:sz="0" w:space="0" w:color="auto"/>
                            <w:left w:val="none" w:sz="0" w:space="0" w:color="auto"/>
                            <w:bottom w:val="none" w:sz="0" w:space="0" w:color="auto"/>
                            <w:right w:val="none" w:sz="0" w:space="0" w:color="auto"/>
                          </w:divBdr>
                        </w:div>
                      </w:divsChild>
                    </w:div>
                    <w:div w:id="1354070496">
                      <w:marLeft w:val="255"/>
                      <w:marRight w:val="0"/>
                      <w:marTop w:val="75"/>
                      <w:marBottom w:val="0"/>
                      <w:divBdr>
                        <w:top w:val="none" w:sz="0" w:space="0" w:color="auto"/>
                        <w:left w:val="none" w:sz="0" w:space="0" w:color="auto"/>
                        <w:bottom w:val="none" w:sz="0" w:space="0" w:color="auto"/>
                        <w:right w:val="none" w:sz="0" w:space="0" w:color="auto"/>
                      </w:divBdr>
                      <w:divsChild>
                        <w:div w:id="1550529224">
                          <w:marLeft w:val="0"/>
                          <w:marRight w:val="75"/>
                          <w:marTop w:val="0"/>
                          <w:marBottom w:val="0"/>
                          <w:divBdr>
                            <w:top w:val="none" w:sz="0" w:space="0" w:color="auto"/>
                            <w:left w:val="none" w:sz="0" w:space="0" w:color="auto"/>
                            <w:bottom w:val="none" w:sz="0" w:space="0" w:color="auto"/>
                            <w:right w:val="none" w:sz="0" w:space="0" w:color="auto"/>
                          </w:divBdr>
                        </w:div>
                        <w:div w:id="1287855138">
                          <w:marLeft w:val="255"/>
                          <w:marRight w:val="0"/>
                          <w:marTop w:val="75"/>
                          <w:marBottom w:val="0"/>
                          <w:divBdr>
                            <w:top w:val="none" w:sz="0" w:space="0" w:color="auto"/>
                            <w:left w:val="none" w:sz="0" w:space="0" w:color="auto"/>
                            <w:bottom w:val="none" w:sz="0" w:space="0" w:color="auto"/>
                            <w:right w:val="none" w:sz="0" w:space="0" w:color="auto"/>
                          </w:divBdr>
                        </w:div>
                        <w:div w:id="1125272450">
                          <w:marLeft w:val="255"/>
                          <w:marRight w:val="0"/>
                          <w:marTop w:val="75"/>
                          <w:marBottom w:val="0"/>
                          <w:divBdr>
                            <w:top w:val="none" w:sz="0" w:space="0" w:color="auto"/>
                            <w:left w:val="none" w:sz="0" w:space="0" w:color="auto"/>
                            <w:bottom w:val="none" w:sz="0" w:space="0" w:color="auto"/>
                            <w:right w:val="none" w:sz="0" w:space="0" w:color="auto"/>
                          </w:divBdr>
                        </w:div>
                      </w:divsChild>
                    </w:div>
                    <w:div w:id="1449734216">
                      <w:marLeft w:val="255"/>
                      <w:marRight w:val="0"/>
                      <w:marTop w:val="75"/>
                      <w:marBottom w:val="0"/>
                      <w:divBdr>
                        <w:top w:val="none" w:sz="0" w:space="0" w:color="auto"/>
                        <w:left w:val="none" w:sz="0" w:space="0" w:color="auto"/>
                        <w:bottom w:val="none" w:sz="0" w:space="0" w:color="auto"/>
                        <w:right w:val="none" w:sz="0" w:space="0" w:color="auto"/>
                      </w:divBdr>
                      <w:divsChild>
                        <w:div w:id="583104160">
                          <w:marLeft w:val="0"/>
                          <w:marRight w:val="75"/>
                          <w:marTop w:val="0"/>
                          <w:marBottom w:val="0"/>
                          <w:divBdr>
                            <w:top w:val="none" w:sz="0" w:space="0" w:color="auto"/>
                            <w:left w:val="none" w:sz="0" w:space="0" w:color="auto"/>
                            <w:bottom w:val="none" w:sz="0" w:space="0" w:color="auto"/>
                            <w:right w:val="none" w:sz="0" w:space="0" w:color="auto"/>
                          </w:divBdr>
                        </w:div>
                        <w:div w:id="224921875">
                          <w:marLeft w:val="255"/>
                          <w:marRight w:val="0"/>
                          <w:marTop w:val="75"/>
                          <w:marBottom w:val="0"/>
                          <w:divBdr>
                            <w:top w:val="none" w:sz="0" w:space="0" w:color="auto"/>
                            <w:left w:val="none" w:sz="0" w:space="0" w:color="auto"/>
                            <w:bottom w:val="none" w:sz="0" w:space="0" w:color="auto"/>
                            <w:right w:val="none" w:sz="0" w:space="0" w:color="auto"/>
                          </w:divBdr>
                        </w:div>
                        <w:div w:id="810249816">
                          <w:marLeft w:val="255"/>
                          <w:marRight w:val="0"/>
                          <w:marTop w:val="75"/>
                          <w:marBottom w:val="0"/>
                          <w:divBdr>
                            <w:top w:val="none" w:sz="0" w:space="0" w:color="auto"/>
                            <w:left w:val="none" w:sz="0" w:space="0" w:color="auto"/>
                            <w:bottom w:val="none" w:sz="0" w:space="0" w:color="auto"/>
                            <w:right w:val="none" w:sz="0" w:space="0" w:color="auto"/>
                          </w:divBdr>
                        </w:div>
                      </w:divsChild>
                    </w:div>
                    <w:div w:id="665089412">
                      <w:marLeft w:val="255"/>
                      <w:marRight w:val="0"/>
                      <w:marTop w:val="75"/>
                      <w:marBottom w:val="0"/>
                      <w:divBdr>
                        <w:top w:val="none" w:sz="0" w:space="0" w:color="auto"/>
                        <w:left w:val="none" w:sz="0" w:space="0" w:color="auto"/>
                        <w:bottom w:val="none" w:sz="0" w:space="0" w:color="auto"/>
                        <w:right w:val="none" w:sz="0" w:space="0" w:color="auto"/>
                      </w:divBdr>
                      <w:divsChild>
                        <w:div w:id="1248613486">
                          <w:marLeft w:val="0"/>
                          <w:marRight w:val="75"/>
                          <w:marTop w:val="0"/>
                          <w:marBottom w:val="0"/>
                          <w:divBdr>
                            <w:top w:val="none" w:sz="0" w:space="0" w:color="auto"/>
                            <w:left w:val="none" w:sz="0" w:space="0" w:color="auto"/>
                            <w:bottom w:val="none" w:sz="0" w:space="0" w:color="auto"/>
                            <w:right w:val="none" w:sz="0" w:space="0" w:color="auto"/>
                          </w:divBdr>
                        </w:div>
                        <w:div w:id="39192617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354493">
              <w:marLeft w:val="255"/>
              <w:marRight w:val="0"/>
              <w:marTop w:val="0"/>
              <w:marBottom w:val="0"/>
              <w:divBdr>
                <w:top w:val="none" w:sz="0" w:space="0" w:color="auto"/>
                <w:left w:val="none" w:sz="0" w:space="0" w:color="auto"/>
                <w:bottom w:val="none" w:sz="0" w:space="0" w:color="auto"/>
                <w:right w:val="none" w:sz="0" w:space="0" w:color="auto"/>
              </w:divBdr>
              <w:divsChild>
                <w:div w:id="1086657551">
                  <w:marLeft w:val="0"/>
                  <w:marRight w:val="0"/>
                  <w:marTop w:val="0"/>
                  <w:marBottom w:val="300"/>
                  <w:divBdr>
                    <w:top w:val="none" w:sz="0" w:space="0" w:color="auto"/>
                    <w:left w:val="none" w:sz="0" w:space="0" w:color="auto"/>
                    <w:bottom w:val="none" w:sz="0" w:space="0" w:color="auto"/>
                    <w:right w:val="none" w:sz="0" w:space="0" w:color="auto"/>
                  </w:divBdr>
                </w:div>
                <w:div w:id="1866097157">
                  <w:marLeft w:val="255"/>
                  <w:marRight w:val="0"/>
                  <w:marTop w:val="75"/>
                  <w:marBottom w:val="0"/>
                  <w:divBdr>
                    <w:top w:val="none" w:sz="0" w:space="0" w:color="auto"/>
                    <w:left w:val="none" w:sz="0" w:space="0" w:color="auto"/>
                    <w:bottom w:val="none" w:sz="0" w:space="0" w:color="auto"/>
                    <w:right w:val="none" w:sz="0" w:space="0" w:color="auto"/>
                  </w:divBdr>
                  <w:divsChild>
                    <w:div w:id="121659362">
                      <w:marLeft w:val="0"/>
                      <w:marRight w:val="75"/>
                      <w:marTop w:val="0"/>
                      <w:marBottom w:val="0"/>
                      <w:divBdr>
                        <w:top w:val="none" w:sz="0" w:space="0" w:color="auto"/>
                        <w:left w:val="none" w:sz="0" w:space="0" w:color="auto"/>
                        <w:bottom w:val="none" w:sz="0" w:space="0" w:color="auto"/>
                        <w:right w:val="none" w:sz="0" w:space="0" w:color="auto"/>
                      </w:divBdr>
                    </w:div>
                    <w:div w:id="51973007">
                      <w:marLeft w:val="255"/>
                      <w:marRight w:val="0"/>
                      <w:marTop w:val="75"/>
                      <w:marBottom w:val="0"/>
                      <w:divBdr>
                        <w:top w:val="none" w:sz="0" w:space="0" w:color="auto"/>
                        <w:left w:val="none" w:sz="0" w:space="0" w:color="auto"/>
                        <w:bottom w:val="none" w:sz="0" w:space="0" w:color="auto"/>
                        <w:right w:val="none" w:sz="0" w:space="0" w:color="auto"/>
                      </w:divBdr>
                    </w:div>
                  </w:divsChild>
                </w:div>
                <w:div w:id="2038431835">
                  <w:marLeft w:val="255"/>
                  <w:marRight w:val="0"/>
                  <w:marTop w:val="75"/>
                  <w:marBottom w:val="0"/>
                  <w:divBdr>
                    <w:top w:val="none" w:sz="0" w:space="0" w:color="auto"/>
                    <w:left w:val="none" w:sz="0" w:space="0" w:color="auto"/>
                    <w:bottom w:val="none" w:sz="0" w:space="0" w:color="auto"/>
                    <w:right w:val="none" w:sz="0" w:space="0" w:color="auto"/>
                  </w:divBdr>
                  <w:divsChild>
                    <w:div w:id="106125504">
                      <w:marLeft w:val="0"/>
                      <w:marRight w:val="75"/>
                      <w:marTop w:val="0"/>
                      <w:marBottom w:val="0"/>
                      <w:divBdr>
                        <w:top w:val="none" w:sz="0" w:space="0" w:color="auto"/>
                        <w:left w:val="none" w:sz="0" w:space="0" w:color="auto"/>
                        <w:bottom w:val="none" w:sz="0" w:space="0" w:color="auto"/>
                        <w:right w:val="none" w:sz="0" w:space="0" w:color="auto"/>
                      </w:divBdr>
                    </w:div>
                    <w:div w:id="1792549717">
                      <w:marLeft w:val="0"/>
                      <w:marRight w:val="0"/>
                      <w:marTop w:val="0"/>
                      <w:marBottom w:val="300"/>
                      <w:divBdr>
                        <w:top w:val="none" w:sz="0" w:space="0" w:color="auto"/>
                        <w:left w:val="none" w:sz="0" w:space="0" w:color="auto"/>
                        <w:bottom w:val="none" w:sz="0" w:space="0" w:color="auto"/>
                        <w:right w:val="none" w:sz="0" w:space="0" w:color="auto"/>
                      </w:divBdr>
                    </w:div>
                    <w:div w:id="217861395">
                      <w:marLeft w:val="255"/>
                      <w:marRight w:val="0"/>
                      <w:marTop w:val="75"/>
                      <w:marBottom w:val="0"/>
                      <w:divBdr>
                        <w:top w:val="none" w:sz="0" w:space="0" w:color="auto"/>
                        <w:left w:val="none" w:sz="0" w:space="0" w:color="auto"/>
                        <w:bottom w:val="none" w:sz="0" w:space="0" w:color="auto"/>
                        <w:right w:val="none" w:sz="0" w:space="0" w:color="auto"/>
                      </w:divBdr>
                    </w:div>
                  </w:divsChild>
                </w:div>
                <w:div w:id="1272710667">
                  <w:marLeft w:val="255"/>
                  <w:marRight w:val="0"/>
                  <w:marTop w:val="75"/>
                  <w:marBottom w:val="0"/>
                  <w:divBdr>
                    <w:top w:val="none" w:sz="0" w:space="0" w:color="auto"/>
                    <w:left w:val="none" w:sz="0" w:space="0" w:color="auto"/>
                    <w:bottom w:val="none" w:sz="0" w:space="0" w:color="auto"/>
                    <w:right w:val="none" w:sz="0" w:space="0" w:color="auto"/>
                  </w:divBdr>
                  <w:divsChild>
                    <w:div w:id="723676721">
                      <w:marLeft w:val="0"/>
                      <w:marRight w:val="75"/>
                      <w:marTop w:val="0"/>
                      <w:marBottom w:val="0"/>
                      <w:divBdr>
                        <w:top w:val="none" w:sz="0" w:space="0" w:color="auto"/>
                        <w:left w:val="none" w:sz="0" w:space="0" w:color="auto"/>
                        <w:bottom w:val="none" w:sz="0" w:space="0" w:color="auto"/>
                        <w:right w:val="none" w:sz="0" w:space="0" w:color="auto"/>
                      </w:divBdr>
                    </w:div>
                    <w:div w:id="92868984">
                      <w:marLeft w:val="0"/>
                      <w:marRight w:val="0"/>
                      <w:marTop w:val="0"/>
                      <w:marBottom w:val="300"/>
                      <w:divBdr>
                        <w:top w:val="none" w:sz="0" w:space="0" w:color="auto"/>
                        <w:left w:val="none" w:sz="0" w:space="0" w:color="auto"/>
                        <w:bottom w:val="none" w:sz="0" w:space="0" w:color="auto"/>
                        <w:right w:val="none" w:sz="0" w:space="0" w:color="auto"/>
                      </w:divBdr>
                    </w:div>
                    <w:div w:id="842474330">
                      <w:marLeft w:val="255"/>
                      <w:marRight w:val="0"/>
                      <w:marTop w:val="75"/>
                      <w:marBottom w:val="0"/>
                      <w:divBdr>
                        <w:top w:val="none" w:sz="0" w:space="0" w:color="auto"/>
                        <w:left w:val="none" w:sz="0" w:space="0" w:color="auto"/>
                        <w:bottom w:val="none" w:sz="0" w:space="0" w:color="auto"/>
                        <w:right w:val="none" w:sz="0" w:space="0" w:color="auto"/>
                      </w:divBdr>
                    </w:div>
                  </w:divsChild>
                </w:div>
                <w:div w:id="1105153131">
                  <w:marLeft w:val="255"/>
                  <w:marRight w:val="0"/>
                  <w:marTop w:val="0"/>
                  <w:marBottom w:val="0"/>
                  <w:divBdr>
                    <w:top w:val="none" w:sz="0" w:space="0" w:color="auto"/>
                    <w:left w:val="none" w:sz="0" w:space="0" w:color="auto"/>
                    <w:bottom w:val="none" w:sz="0" w:space="0" w:color="auto"/>
                    <w:right w:val="none" w:sz="0" w:space="0" w:color="auto"/>
                  </w:divBdr>
                  <w:divsChild>
                    <w:div w:id="876283151">
                      <w:marLeft w:val="255"/>
                      <w:marRight w:val="0"/>
                      <w:marTop w:val="75"/>
                      <w:marBottom w:val="0"/>
                      <w:divBdr>
                        <w:top w:val="none" w:sz="0" w:space="0" w:color="auto"/>
                        <w:left w:val="none" w:sz="0" w:space="0" w:color="auto"/>
                        <w:bottom w:val="none" w:sz="0" w:space="0" w:color="auto"/>
                        <w:right w:val="none" w:sz="0" w:space="0" w:color="auto"/>
                      </w:divBdr>
                      <w:divsChild>
                        <w:div w:id="1802307968">
                          <w:marLeft w:val="0"/>
                          <w:marRight w:val="75"/>
                          <w:marTop w:val="0"/>
                          <w:marBottom w:val="0"/>
                          <w:divBdr>
                            <w:top w:val="none" w:sz="0" w:space="0" w:color="auto"/>
                            <w:left w:val="none" w:sz="0" w:space="0" w:color="auto"/>
                            <w:bottom w:val="none" w:sz="0" w:space="0" w:color="auto"/>
                            <w:right w:val="none" w:sz="0" w:space="0" w:color="auto"/>
                          </w:divBdr>
                        </w:div>
                        <w:div w:id="757485319">
                          <w:marLeft w:val="255"/>
                          <w:marRight w:val="0"/>
                          <w:marTop w:val="75"/>
                          <w:marBottom w:val="0"/>
                          <w:divBdr>
                            <w:top w:val="none" w:sz="0" w:space="0" w:color="auto"/>
                            <w:left w:val="none" w:sz="0" w:space="0" w:color="auto"/>
                            <w:bottom w:val="none" w:sz="0" w:space="0" w:color="auto"/>
                            <w:right w:val="none" w:sz="0" w:space="0" w:color="auto"/>
                          </w:divBdr>
                          <w:divsChild>
                            <w:div w:id="168644459">
                              <w:marLeft w:val="255"/>
                              <w:marRight w:val="0"/>
                              <w:marTop w:val="0"/>
                              <w:marBottom w:val="0"/>
                              <w:divBdr>
                                <w:top w:val="none" w:sz="0" w:space="0" w:color="auto"/>
                                <w:left w:val="none" w:sz="0" w:space="0" w:color="auto"/>
                                <w:bottom w:val="none" w:sz="0" w:space="0" w:color="auto"/>
                                <w:right w:val="none" w:sz="0" w:space="0" w:color="auto"/>
                              </w:divBdr>
                            </w:div>
                            <w:div w:id="1481269039">
                              <w:marLeft w:val="255"/>
                              <w:marRight w:val="0"/>
                              <w:marTop w:val="0"/>
                              <w:marBottom w:val="0"/>
                              <w:divBdr>
                                <w:top w:val="none" w:sz="0" w:space="0" w:color="auto"/>
                                <w:left w:val="none" w:sz="0" w:space="0" w:color="auto"/>
                                <w:bottom w:val="none" w:sz="0" w:space="0" w:color="auto"/>
                                <w:right w:val="none" w:sz="0" w:space="0" w:color="auto"/>
                              </w:divBdr>
                            </w:div>
                            <w:div w:id="927232080">
                              <w:marLeft w:val="255"/>
                              <w:marRight w:val="0"/>
                              <w:marTop w:val="0"/>
                              <w:marBottom w:val="0"/>
                              <w:divBdr>
                                <w:top w:val="none" w:sz="0" w:space="0" w:color="auto"/>
                                <w:left w:val="none" w:sz="0" w:space="0" w:color="auto"/>
                                <w:bottom w:val="none" w:sz="0" w:space="0" w:color="auto"/>
                                <w:right w:val="none" w:sz="0" w:space="0" w:color="auto"/>
                              </w:divBdr>
                            </w:div>
                            <w:div w:id="1621720866">
                              <w:marLeft w:val="255"/>
                              <w:marRight w:val="0"/>
                              <w:marTop w:val="0"/>
                              <w:marBottom w:val="0"/>
                              <w:divBdr>
                                <w:top w:val="none" w:sz="0" w:space="0" w:color="auto"/>
                                <w:left w:val="none" w:sz="0" w:space="0" w:color="auto"/>
                                <w:bottom w:val="none" w:sz="0" w:space="0" w:color="auto"/>
                                <w:right w:val="none" w:sz="0" w:space="0" w:color="auto"/>
                              </w:divBdr>
                            </w:div>
                            <w:div w:id="1461220897">
                              <w:marLeft w:val="255"/>
                              <w:marRight w:val="0"/>
                              <w:marTop w:val="0"/>
                              <w:marBottom w:val="0"/>
                              <w:divBdr>
                                <w:top w:val="none" w:sz="0" w:space="0" w:color="auto"/>
                                <w:left w:val="none" w:sz="0" w:space="0" w:color="auto"/>
                                <w:bottom w:val="none" w:sz="0" w:space="0" w:color="auto"/>
                                <w:right w:val="none" w:sz="0" w:space="0" w:color="auto"/>
                              </w:divBdr>
                            </w:div>
                            <w:div w:id="1934700574">
                              <w:marLeft w:val="255"/>
                              <w:marRight w:val="0"/>
                              <w:marTop w:val="0"/>
                              <w:marBottom w:val="0"/>
                              <w:divBdr>
                                <w:top w:val="none" w:sz="0" w:space="0" w:color="auto"/>
                                <w:left w:val="none" w:sz="0" w:space="0" w:color="auto"/>
                                <w:bottom w:val="none" w:sz="0" w:space="0" w:color="auto"/>
                                <w:right w:val="none" w:sz="0" w:space="0" w:color="auto"/>
                              </w:divBdr>
                            </w:div>
                            <w:div w:id="125702593">
                              <w:marLeft w:val="255"/>
                              <w:marRight w:val="0"/>
                              <w:marTop w:val="0"/>
                              <w:marBottom w:val="0"/>
                              <w:divBdr>
                                <w:top w:val="none" w:sz="0" w:space="0" w:color="auto"/>
                                <w:left w:val="none" w:sz="0" w:space="0" w:color="auto"/>
                                <w:bottom w:val="none" w:sz="0" w:space="0" w:color="auto"/>
                                <w:right w:val="none" w:sz="0" w:space="0" w:color="auto"/>
                              </w:divBdr>
                            </w:div>
                          </w:divsChild>
                        </w:div>
                        <w:div w:id="1776052796">
                          <w:marLeft w:val="255"/>
                          <w:marRight w:val="0"/>
                          <w:marTop w:val="75"/>
                          <w:marBottom w:val="0"/>
                          <w:divBdr>
                            <w:top w:val="none" w:sz="0" w:space="0" w:color="auto"/>
                            <w:left w:val="none" w:sz="0" w:space="0" w:color="auto"/>
                            <w:bottom w:val="none" w:sz="0" w:space="0" w:color="auto"/>
                            <w:right w:val="none" w:sz="0" w:space="0" w:color="auto"/>
                          </w:divBdr>
                        </w:div>
                      </w:divsChild>
                    </w:div>
                    <w:div w:id="1630894636">
                      <w:marLeft w:val="255"/>
                      <w:marRight w:val="0"/>
                      <w:marTop w:val="75"/>
                      <w:marBottom w:val="0"/>
                      <w:divBdr>
                        <w:top w:val="none" w:sz="0" w:space="0" w:color="auto"/>
                        <w:left w:val="none" w:sz="0" w:space="0" w:color="auto"/>
                        <w:bottom w:val="none" w:sz="0" w:space="0" w:color="auto"/>
                        <w:right w:val="none" w:sz="0" w:space="0" w:color="auto"/>
                      </w:divBdr>
                      <w:divsChild>
                        <w:div w:id="247082244">
                          <w:marLeft w:val="0"/>
                          <w:marRight w:val="75"/>
                          <w:marTop w:val="0"/>
                          <w:marBottom w:val="0"/>
                          <w:divBdr>
                            <w:top w:val="none" w:sz="0" w:space="0" w:color="auto"/>
                            <w:left w:val="none" w:sz="0" w:space="0" w:color="auto"/>
                            <w:bottom w:val="none" w:sz="0" w:space="0" w:color="auto"/>
                            <w:right w:val="none" w:sz="0" w:space="0" w:color="auto"/>
                          </w:divBdr>
                        </w:div>
                        <w:div w:id="237373249">
                          <w:marLeft w:val="255"/>
                          <w:marRight w:val="0"/>
                          <w:marTop w:val="75"/>
                          <w:marBottom w:val="0"/>
                          <w:divBdr>
                            <w:top w:val="none" w:sz="0" w:space="0" w:color="auto"/>
                            <w:left w:val="none" w:sz="0" w:space="0" w:color="auto"/>
                            <w:bottom w:val="none" w:sz="0" w:space="0" w:color="auto"/>
                            <w:right w:val="none" w:sz="0" w:space="0" w:color="auto"/>
                          </w:divBdr>
                        </w:div>
                      </w:divsChild>
                    </w:div>
                    <w:div w:id="1214000073">
                      <w:marLeft w:val="255"/>
                      <w:marRight w:val="0"/>
                      <w:marTop w:val="75"/>
                      <w:marBottom w:val="0"/>
                      <w:divBdr>
                        <w:top w:val="none" w:sz="0" w:space="0" w:color="auto"/>
                        <w:left w:val="none" w:sz="0" w:space="0" w:color="auto"/>
                        <w:bottom w:val="none" w:sz="0" w:space="0" w:color="auto"/>
                        <w:right w:val="none" w:sz="0" w:space="0" w:color="auto"/>
                      </w:divBdr>
                      <w:divsChild>
                        <w:div w:id="448279913">
                          <w:marLeft w:val="0"/>
                          <w:marRight w:val="75"/>
                          <w:marTop w:val="0"/>
                          <w:marBottom w:val="0"/>
                          <w:divBdr>
                            <w:top w:val="none" w:sz="0" w:space="0" w:color="auto"/>
                            <w:left w:val="none" w:sz="0" w:space="0" w:color="auto"/>
                            <w:bottom w:val="none" w:sz="0" w:space="0" w:color="auto"/>
                            <w:right w:val="none" w:sz="0" w:space="0" w:color="auto"/>
                          </w:divBdr>
                        </w:div>
                        <w:div w:id="338433089">
                          <w:marLeft w:val="255"/>
                          <w:marRight w:val="0"/>
                          <w:marTop w:val="75"/>
                          <w:marBottom w:val="0"/>
                          <w:divBdr>
                            <w:top w:val="none" w:sz="0" w:space="0" w:color="auto"/>
                            <w:left w:val="none" w:sz="0" w:space="0" w:color="auto"/>
                            <w:bottom w:val="none" w:sz="0" w:space="0" w:color="auto"/>
                            <w:right w:val="none" w:sz="0" w:space="0" w:color="auto"/>
                          </w:divBdr>
                        </w:div>
                        <w:div w:id="886331353">
                          <w:marLeft w:val="255"/>
                          <w:marRight w:val="0"/>
                          <w:marTop w:val="75"/>
                          <w:marBottom w:val="0"/>
                          <w:divBdr>
                            <w:top w:val="none" w:sz="0" w:space="0" w:color="auto"/>
                            <w:left w:val="none" w:sz="0" w:space="0" w:color="auto"/>
                            <w:bottom w:val="none" w:sz="0" w:space="0" w:color="auto"/>
                            <w:right w:val="none" w:sz="0" w:space="0" w:color="auto"/>
                          </w:divBdr>
                          <w:divsChild>
                            <w:div w:id="125974797">
                              <w:marLeft w:val="255"/>
                              <w:marRight w:val="0"/>
                              <w:marTop w:val="0"/>
                              <w:marBottom w:val="0"/>
                              <w:divBdr>
                                <w:top w:val="none" w:sz="0" w:space="0" w:color="auto"/>
                                <w:left w:val="none" w:sz="0" w:space="0" w:color="auto"/>
                                <w:bottom w:val="none" w:sz="0" w:space="0" w:color="auto"/>
                                <w:right w:val="none" w:sz="0" w:space="0" w:color="auto"/>
                              </w:divBdr>
                            </w:div>
                            <w:div w:id="900752393">
                              <w:marLeft w:val="255"/>
                              <w:marRight w:val="0"/>
                              <w:marTop w:val="0"/>
                              <w:marBottom w:val="0"/>
                              <w:divBdr>
                                <w:top w:val="none" w:sz="0" w:space="0" w:color="auto"/>
                                <w:left w:val="none" w:sz="0" w:space="0" w:color="auto"/>
                                <w:bottom w:val="none" w:sz="0" w:space="0" w:color="auto"/>
                                <w:right w:val="none" w:sz="0" w:space="0" w:color="auto"/>
                              </w:divBdr>
                            </w:div>
                            <w:div w:id="1709065629">
                              <w:marLeft w:val="255"/>
                              <w:marRight w:val="0"/>
                              <w:marTop w:val="0"/>
                              <w:marBottom w:val="0"/>
                              <w:divBdr>
                                <w:top w:val="none" w:sz="0" w:space="0" w:color="auto"/>
                                <w:left w:val="none" w:sz="0" w:space="0" w:color="auto"/>
                                <w:bottom w:val="none" w:sz="0" w:space="0" w:color="auto"/>
                                <w:right w:val="none" w:sz="0" w:space="0" w:color="auto"/>
                              </w:divBdr>
                            </w:div>
                            <w:div w:id="11328696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238">
                  <w:marLeft w:val="255"/>
                  <w:marRight w:val="0"/>
                  <w:marTop w:val="0"/>
                  <w:marBottom w:val="0"/>
                  <w:divBdr>
                    <w:top w:val="none" w:sz="0" w:space="0" w:color="auto"/>
                    <w:left w:val="none" w:sz="0" w:space="0" w:color="auto"/>
                    <w:bottom w:val="none" w:sz="0" w:space="0" w:color="auto"/>
                    <w:right w:val="none" w:sz="0" w:space="0" w:color="auto"/>
                  </w:divBdr>
                  <w:divsChild>
                    <w:div w:id="1430155695">
                      <w:marLeft w:val="255"/>
                      <w:marRight w:val="0"/>
                      <w:marTop w:val="75"/>
                      <w:marBottom w:val="0"/>
                      <w:divBdr>
                        <w:top w:val="none" w:sz="0" w:space="0" w:color="auto"/>
                        <w:left w:val="none" w:sz="0" w:space="0" w:color="auto"/>
                        <w:bottom w:val="none" w:sz="0" w:space="0" w:color="auto"/>
                        <w:right w:val="none" w:sz="0" w:space="0" w:color="auto"/>
                      </w:divBdr>
                      <w:divsChild>
                        <w:div w:id="1113210244">
                          <w:marLeft w:val="0"/>
                          <w:marRight w:val="75"/>
                          <w:marTop w:val="0"/>
                          <w:marBottom w:val="0"/>
                          <w:divBdr>
                            <w:top w:val="none" w:sz="0" w:space="0" w:color="auto"/>
                            <w:left w:val="none" w:sz="0" w:space="0" w:color="auto"/>
                            <w:bottom w:val="none" w:sz="0" w:space="0" w:color="auto"/>
                            <w:right w:val="none" w:sz="0" w:space="0" w:color="auto"/>
                          </w:divBdr>
                        </w:div>
                        <w:div w:id="490678887">
                          <w:marLeft w:val="255"/>
                          <w:marRight w:val="0"/>
                          <w:marTop w:val="75"/>
                          <w:marBottom w:val="0"/>
                          <w:divBdr>
                            <w:top w:val="none" w:sz="0" w:space="0" w:color="auto"/>
                            <w:left w:val="none" w:sz="0" w:space="0" w:color="auto"/>
                            <w:bottom w:val="none" w:sz="0" w:space="0" w:color="auto"/>
                            <w:right w:val="none" w:sz="0" w:space="0" w:color="auto"/>
                          </w:divBdr>
                        </w:div>
                      </w:divsChild>
                    </w:div>
                    <w:div w:id="926495105">
                      <w:marLeft w:val="255"/>
                      <w:marRight w:val="0"/>
                      <w:marTop w:val="75"/>
                      <w:marBottom w:val="0"/>
                      <w:divBdr>
                        <w:top w:val="none" w:sz="0" w:space="0" w:color="auto"/>
                        <w:left w:val="none" w:sz="0" w:space="0" w:color="auto"/>
                        <w:bottom w:val="none" w:sz="0" w:space="0" w:color="auto"/>
                        <w:right w:val="none" w:sz="0" w:space="0" w:color="auto"/>
                      </w:divBdr>
                      <w:divsChild>
                        <w:div w:id="1613903440">
                          <w:marLeft w:val="0"/>
                          <w:marRight w:val="75"/>
                          <w:marTop w:val="0"/>
                          <w:marBottom w:val="0"/>
                          <w:divBdr>
                            <w:top w:val="none" w:sz="0" w:space="0" w:color="auto"/>
                            <w:left w:val="none" w:sz="0" w:space="0" w:color="auto"/>
                            <w:bottom w:val="none" w:sz="0" w:space="0" w:color="auto"/>
                            <w:right w:val="none" w:sz="0" w:space="0" w:color="auto"/>
                          </w:divBdr>
                        </w:div>
                        <w:div w:id="1039017687">
                          <w:marLeft w:val="255"/>
                          <w:marRight w:val="0"/>
                          <w:marTop w:val="75"/>
                          <w:marBottom w:val="0"/>
                          <w:divBdr>
                            <w:top w:val="none" w:sz="0" w:space="0" w:color="auto"/>
                            <w:left w:val="none" w:sz="0" w:space="0" w:color="auto"/>
                            <w:bottom w:val="none" w:sz="0" w:space="0" w:color="auto"/>
                            <w:right w:val="none" w:sz="0" w:space="0" w:color="auto"/>
                          </w:divBdr>
                        </w:div>
                        <w:div w:id="226115260">
                          <w:marLeft w:val="255"/>
                          <w:marRight w:val="0"/>
                          <w:marTop w:val="75"/>
                          <w:marBottom w:val="0"/>
                          <w:divBdr>
                            <w:top w:val="none" w:sz="0" w:space="0" w:color="auto"/>
                            <w:left w:val="none" w:sz="0" w:space="0" w:color="auto"/>
                            <w:bottom w:val="none" w:sz="0" w:space="0" w:color="auto"/>
                            <w:right w:val="none" w:sz="0" w:space="0" w:color="auto"/>
                          </w:divBdr>
                        </w:div>
                        <w:div w:id="97992006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88922">
      <w:bodyDiv w:val="1"/>
      <w:marLeft w:val="0"/>
      <w:marRight w:val="0"/>
      <w:marTop w:val="0"/>
      <w:marBottom w:val="0"/>
      <w:divBdr>
        <w:top w:val="none" w:sz="0" w:space="0" w:color="auto"/>
        <w:left w:val="none" w:sz="0" w:space="0" w:color="auto"/>
        <w:bottom w:val="none" w:sz="0" w:space="0" w:color="auto"/>
        <w:right w:val="none" w:sz="0" w:space="0" w:color="auto"/>
      </w:divBdr>
      <w:divsChild>
        <w:div w:id="1091437517">
          <w:marLeft w:val="255"/>
          <w:marRight w:val="0"/>
          <w:marTop w:val="75"/>
          <w:marBottom w:val="0"/>
          <w:divBdr>
            <w:top w:val="none" w:sz="0" w:space="0" w:color="auto"/>
            <w:left w:val="none" w:sz="0" w:space="0" w:color="auto"/>
            <w:bottom w:val="none" w:sz="0" w:space="0" w:color="auto"/>
            <w:right w:val="none" w:sz="0" w:space="0" w:color="auto"/>
          </w:divBdr>
        </w:div>
        <w:div w:id="1626109429">
          <w:marLeft w:val="255"/>
          <w:marRight w:val="0"/>
          <w:marTop w:val="75"/>
          <w:marBottom w:val="0"/>
          <w:divBdr>
            <w:top w:val="none" w:sz="0" w:space="0" w:color="auto"/>
            <w:left w:val="none" w:sz="0" w:space="0" w:color="auto"/>
            <w:bottom w:val="none" w:sz="0" w:space="0" w:color="auto"/>
            <w:right w:val="none" w:sz="0" w:space="0" w:color="auto"/>
          </w:divBdr>
        </w:div>
        <w:div w:id="1906180298">
          <w:marLeft w:val="255"/>
          <w:marRight w:val="0"/>
          <w:marTop w:val="75"/>
          <w:marBottom w:val="0"/>
          <w:divBdr>
            <w:top w:val="none" w:sz="0" w:space="0" w:color="auto"/>
            <w:left w:val="none" w:sz="0" w:space="0" w:color="auto"/>
            <w:bottom w:val="none" w:sz="0" w:space="0" w:color="auto"/>
            <w:right w:val="none" w:sz="0" w:space="0" w:color="auto"/>
          </w:divBdr>
        </w:div>
      </w:divsChild>
    </w:div>
    <w:div w:id="1136678355">
      <w:bodyDiv w:val="1"/>
      <w:marLeft w:val="0"/>
      <w:marRight w:val="0"/>
      <w:marTop w:val="0"/>
      <w:marBottom w:val="0"/>
      <w:divBdr>
        <w:top w:val="none" w:sz="0" w:space="0" w:color="auto"/>
        <w:left w:val="none" w:sz="0" w:space="0" w:color="auto"/>
        <w:bottom w:val="none" w:sz="0" w:space="0" w:color="auto"/>
        <w:right w:val="none" w:sz="0" w:space="0" w:color="auto"/>
      </w:divBdr>
    </w:div>
    <w:div w:id="1148549752">
      <w:bodyDiv w:val="1"/>
      <w:marLeft w:val="0"/>
      <w:marRight w:val="0"/>
      <w:marTop w:val="0"/>
      <w:marBottom w:val="0"/>
      <w:divBdr>
        <w:top w:val="none" w:sz="0" w:space="0" w:color="auto"/>
        <w:left w:val="none" w:sz="0" w:space="0" w:color="auto"/>
        <w:bottom w:val="none" w:sz="0" w:space="0" w:color="auto"/>
        <w:right w:val="none" w:sz="0" w:space="0" w:color="auto"/>
      </w:divBdr>
      <w:divsChild>
        <w:div w:id="417212560">
          <w:marLeft w:val="255"/>
          <w:marRight w:val="0"/>
          <w:marTop w:val="0"/>
          <w:marBottom w:val="0"/>
          <w:divBdr>
            <w:top w:val="none" w:sz="0" w:space="0" w:color="auto"/>
            <w:left w:val="none" w:sz="0" w:space="0" w:color="auto"/>
            <w:bottom w:val="none" w:sz="0" w:space="0" w:color="auto"/>
            <w:right w:val="none" w:sz="0" w:space="0" w:color="auto"/>
          </w:divBdr>
        </w:div>
        <w:div w:id="1114712622">
          <w:marLeft w:val="255"/>
          <w:marRight w:val="0"/>
          <w:marTop w:val="0"/>
          <w:marBottom w:val="0"/>
          <w:divBdr>
            <w:top w:val="none" w:sz="0" w:space="0" w:color="auto"/>
            <w:left w:val="none" w:sz="0" w:space="0" w:color="auto"/>
            <w:bottom w:val="none" w:sz="0" w:space="0" w:color="auto"/>
            <w:right w:val="none" w:sz="0" w:space="0" w:color="auto"/>
          </w:divBdr>
        </w:div>
        <w:div w:id="847138561">
          <w:marLeft w:val="255"/>
          <w:marRight w:val="0"/>
          <w:marTop w:val="0"/>
          <w:marBottom w:val="0"/>
          <w:divBdr>
            <w:top w:val="none" w:sz="0" w:space="0" w:color="auto"/>
            <w:left w:val="none" w:sz="0" w:space="0" w:color="auto"/>
            <w:bottom w:val="none" w:sz="0" w:space="0" w:color="auto"/>
            <w:right w:val="none" w:sz="0" w:space="0" w:color="auto"/>
          </w:divBdr>
        </w:div>
        <w:div w:id="2014720820">
          <w:marLeft w:val="255"/>
          <w:marRight w:val="0"/>
          <w:marTop w:val="0"/>
          <w:marBottom w:val="0"/>
          <w:divBdr>
            <w:top w:val="none" w:sz="0" w:space="0" w:color="auto"/>
            <w:left w:val="none" w:sz="0" w:space="0" w:color="auto"/>
            <w:bottom w:val="none" w:sz="0" w:space="0" w:color="auto"/>
            <w:right w:val="none" w:sz="0" w:space="0" w:color="auto"/>
          </w:divBdr>
        </w:div>
        <w:div w:id="1799033764">
          <w:marLeft w:val="255"/>
          <w:marRight w:val="0"/>
          <w:marTop w:val="0"/>
          <w:marBottom w:val="0"/>
          <w:divBdr>
            <w:top w:val="none" w:sz="0" w:space="0" w:color="auto"/>
            <w:left w:val="none" w:sz="0" w:space="0" w:color="auto"/>
            <w:bottom w:val="none" w:sz="0" w:space="0" w:color="auto"/>
            <w:right w:val="none" w:sz="0" w:space="0" w:color="auto"/>
          </w:divBdr>
        </w:div>
        <w:div w:id="2106417971">
          <w:marLeft w:val="255"/>
          <w:marRight w:val="0"/>
          <w:marTop w:val="0"/>
          <w:marBottom w:val="0"/>
          <w:divBdr>
            <w:top w:val="none" w:sz="0" w:space="0" w:color="auto"/>
            <w:left w:val="none" w:sz="0" w:space="0" w:color="auto"/>
            <w:bottom w:val="none" w:sz="0" w:space="0" w:color="auto"/>
            <w:right w:val="none" w:sz="0" w:space="0" w:color="auto"/>
          </w:divBdr>
        </w:div>
      </w:divsChild>
    </w:div>
    <w:div w:id="1150363065">
      <w:bodyDiv w:val="1"/>
      <w:marLeft w:val="0"/>
      <w:marRight w:val="0"/>
      <w:marTop w:val="0"/>
      <w:marBottom w:val="0"/>
      <w:divBdr>
        <w:top w:val="none" w:sz="0" w:space="0" w:color="auto"/>
        <w:left w:val="none" w:sz="0" w:space="0" w:color="auto"/>
        <w:bottom w:val="none" w:sz="0" w:space="0" w:color="auto"/>
        <w:right w:val="none" w:sz="0" w:space="0" w:color="auto"/>
      </w:divBdr>
      <w:divsChild>
        <w:div w:id="2027712572">
          <w:marLeft w:val="0"/>
          <w:marRight w:val="0"/>
          <w:marTop w:val="0"/>
          <w:marBottom w:val="0"/>
          <w:divBdr>
            <w:top w:val="none" w:sz="0" w:space="0" w:color="auto"/>
            <w:left w:val="none" w:sz="0" w:space="0" w:color="auto"/>
            <w:bottom w:val="none" w:sz="0" w:space="0" w:color="auto"/>
            <w:right w:val="none" w:sz="0" w:space="0" w:color="auto"/>
          </w:divBdr>
          <w:divsChild>
            <w:div w:id="815344091">
              <w:marLeft w:val="0"/>
              <w:marRight w:val="0"/>
              <w:marTop w:val="0"/>
              <w:marBottom w:val="0"/>
              <w:divBdr>
                <w:top w:val="none" w:sz="0" w:space="0" w:color="auto"/>
                <w:left w:val="none" w:sz="0" w:space="0" w:color="auto"/>
                <w:bottom w:val="none" w:sz="0" w:space="0" w:color="auto"/>
                <w:right w:val="none" w:sz="0" w:space="0" w:color="auto"/>
              </w:divBdr>
            </w:div>
            <w:div w:id="349720117">
              <w:marLeft w:val="0"/>
              <w:marRight w:val="0"/>
              <w:marTop w:val="0"/>
              <w:marBottom w:val="0"/>
              <w:divBdr>
                <w:top w:val="none" w:sz="0" w:space="0" w:color="auto"/>
                <w:left w:val="none" w:sz="0" w:space="0" w:color="auto"/>
                <w:bottom w:val="none" w:sz="0" w:space="0" w:color="auto"/>
                <w:right w:val="none" w:sz="0" w:space="0" w:color="auto"/>
              </w:divBdr>
              <w:divsChild>
                <w:div w:id="1510749411">
                  <w:marLeft w:val="0"/>
                  <w:marRight w:val="0"/>
                  <w:marTop w:val="0"/>
                  <w:marBottom w:val="0"/>
                  <w:divBdr>
                    <w:top w:val="none" w:sz="0" w:space="0" w:color="auto"/>
                    <w:left w:val="none" w:sz="0" w:space="0" w:color="auto"/>
                    <w:bottom w:val="none" w:sz="0" w:space="0" w:color="auto"/>
                    <w:right w:val="none" w:sz="0" w:space="0" w:color="auto"/>
                  </w:divBdr>
                </w:div>
                <w:div w:id="1073963958">
                  <w:marLeft w:val="0"/>
                  <w:marRight w:val="0"/>
                  <w:marTop w:val="0"/>
                  <w:marBottom w:val="0"/>
                  <w:divBdr>
                    <w:top w:val="none" w:sz="0" w:space="0" w:color="auto"/>
                    <w:left w:val="none" w:sz="0" w:space="0" w:color="auto"/>
                    <w:bottom w:val="none" w:sz="0" w:space="0" w:color="auto"/>
                    <w:right w:val="none" w:sz="0" w:space="0" w:color="auto"/>
                  </w:divBdr>
                  <w:divsChild>
                    <w:div w:id="1950158667">
                      <w:marLeft w:val="0"/>
                      <w:marRight w:val="0"/>
                      <w:marTop w:val="0"/>
                      <w:marBottom w:val="0"/>
                      <w:divBdr>
                        <w:top w:val="none" w:sz="0" w:space="0" w:color="auto"/>
                        <w:left w:val="none" w:sz="0" w:space="0" w:color="auto"/>
                        <w:bottom w:val="none" w:sz="0" w:space="0" w:color="auto"/>
                        <w:right w:val="none" w:sz="0" w:space="0" w:color="auto"/>
                      </w:divBdr>
                    </w:div>
                    <w:div w:id="698430596">
                      <w:marLeft w:val="0"/>
                      <w:marRight w:val="0"/>
                      <w:marTop w:val="0"/>
                      <w:marBottom w:val="0"/>
                      <w:divBdr>
                        <w:top w:val="none" w:sz="0" w:space="0" w:color="auto"/>
                        <w:left w:val="none" w:sz="0" w:space="0" w:color="auto"/>
                        <w:bottom w:val="none" w:sz="0" w:space="0" w:color="auto"/>
                        <w:right w:val="none" w:sz="0" w:space="0" w:color="auto"/>
                      </w:divBdr>
                    </w:div>
                  </w:divsChild>
                </w:div>
                <w:div w:id="1004430337">
                  <w:marLeft w:val="0"/>
                  <w:marRight w:val="0"/>
                  <w:marTop w:val="0"/>
                  <w:marBottom w:val="0"/>
                  <w:divBdr>
                    <w:top w:val="none" w:sz="0" w:space="0" w:color="auto"/>
                    <w:left w:val="none" w:sz="0" w:space="0" w:color="auto"/>
                    <w:bottom w:val="none" w:sz="0" w:space="0" w:color="auto"/>
                    <w:right w:val="none" w:sz="0" w:space="0" w:color="auto"/>
                  </w:divBdr>
                  <w:divsChild>
                    <w:div w:id="1912888571">
                      <w:marLeft w:val="0"/>
                      <w:marRight w:val="0"/>
                      <w:marTop w:val="0"/>
                      <w:marBottom w:val="0"/>
                      <w:divBdr>
                        <w:top w:val="none" w:sz="0" w:space="0" w:color="auto"/>
                        <w:left w:val="none" w:sz="0" w:space="0" w:color="auto"/>
                        <w:bottom w:val="none" w:sz="0" w:space="0" w:color="auto"/>
                        <w:right w:val="none" w:sz="0" w:space="0" w:color="auto"/>
                      </w:divBdr>
                    </w:div>
                    <w:div w:id="6986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4770">
              <w:marLeft w:val="0"/>
              <w:marRight w:val="0"/>
              <w:marTop w:val="0"/>
              <w:marBottom w:val="0"/>
              <w:divBdr>
                <w:top w:val="none" w:sz="0" w:space="0" w:color="auto"/>
                <w:left w:val="none" w:sz="0" w:space="0" w:color="auto"/>
                <w:bottom w:val="none" w:sz="0" w:space="0" w:color="auto"/>
                <w:right w:val="none" w:sz="0" w:space="0" w:color="auto"/>
              </w:divBdr>
              <w:divsChild>
                <w:div w:id="1879201743">
                  <w:marLeft w:val="0"/>
                  <w:marRight w:val="0"/>
                  <w:marTop w:val="0"/>
                  <w:marBottom w:val="0"/>
                  <w:divBdr>
                    <w:top w:val="none" w:sz="0" w:space="0" w:color="auto"/>
                    <w:left w:val="none" w:sz="0" w:space="0" w:color="auto"/>
                    <w:bottom w:val="none" w:sz="0" w:space="0" w:color="auto"/>
                    <w:right w:val="none" w:sz="0" w:space="0" w:color="auto"/>
                  </w:divBdr>
                </w:div>
                <w:div w:id="1116632406">
                  <w:marLeft w:val="0"/>
                  <w:marRight w:val="0"/>
                  <w:marTop w:val="0"/>
                  <w:marBottom w:val="0"/>
                  <w:divBdr>
                    <w:top w:val="none" w:sz="0" w:space="0" w:color="auto"/>
                    <w:left w:val="none" w:sz="0" w:space="0" w:color="auto"/>
                    <w:bottom w:val="none" w:sz="0" w:space="0" w:color="auto"/>
                    <w:right w:val="none" w:sz="0" w:space="0" w:color="auto"/>
                  </w:divBdr>
                </w:div>
                <w:div w:id="411240437">
                  <w:marLeft w:val="0"/>
                  <w:marRight w:val="0"/>
                  <w:marTop w:val="0"/>
                  <w:marBottom w:val="0"/>
                  <w:divBdr>
                    <w:top w:val="none" w:sz="0" w:space="0" w:color="auto"/>
                    <w:left w:val="none" w:sz="0" w:space="0" w:color="auto"/>
                    <w:bottom w:val="none" w:sz="0" w:space="0" w:color="auto"/>
                    <w:right w:val="none" w:sz="0" w:space="0" w:color="auto"/>
                  </w:divBdr>
                  <w:divsChild>
                    <w:div w:id="5610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2413">
              <w:marLeft w:val="0"/>
              <w:marRight w:val="0"/>
              <w:marTop w:val="0"/>
              <w:marBottom w:val="0"/>
              <w:divBdr>
                <w:top w:val="none" w:sz="0" w:space="0" w:color="auto"/>
                <w:left w:val="none" w:sz="0" w:space="0" w:color="auto"/>
                <w:bottom w:val="none" w:sz="0" w:space="0" w:color="auto"/>
                <w:right w:val="none" w:sz="0" w:space="0" w:color="auto"/>
              </w:divBdr>
              <w:divsChild>
                <w:div w:id="910820319">
                  <w:marLeft w:val="0"/>
                  <w:marRight w:val="0"/>
                  <w:marTop w:val="0"/>
                  <w:marBottom w:val="0"/>
                  <w:divBdr>
                    <w:top w:val="none" w:sz="0" w:space="0" w:color="auto"/>
                    <w:left w:val="none" w:sz="0" w:space="0" w:color="auto"/>
                    <w:bottom w:val="none" w:sz="0" w:space="0" w:color="auto"/>
                    <w:right w:val="none" w:sz="0" w:space="0" w:color="auto"/>
                  </w:divBdr>
                </w:div>
                <w:div w:id="116948383">
                  <w:marLeft w:val="0"/>
                  <w:marRight w:val="0"/>
                  <w:marTop w:val="0"/>
                  <w:marBottom w:val="0"/>
                  <w:divBdr>
                    <w:top w:val="none" w:sz="0" w:space="0" w:color="auto"/>
                    <w:left w:val="none" w:sz="0" w:space="0" w:color="auto"/>
                    <w:bottom w:val="none" w:sz="0" w:space="0" w:color="auto"/>
                    <w:right w:val="none" w:sz="0" w:space="0" w:color="auto"/>
                  </w:divBdr>
                </w:div>
                <w:div w:id="1250964887">
                  <w:marLeft w:val="0"/>
                  <w:marRight w:val="0"/>
                  <w:marTop w:val="0"/>
                  <w:marBottom w:val="0"/>
                  <w:divBdr>
                    <w:top w:val="none" w:sz="0" w:space="0" w:color="auto"/>
                    <w:left w:val="none" w:sz="0" w:space="0" w:color="auto"/>
                    <w:bottom w:val="none" w:sz="0" w:space="0" w:color="auto"/>
                    <w:right w:val="none" w:sz="0" w:space="0" w:color="auto"/>
                  </w:divBdr>
                  <w:divsChild>
                    <w:div w:id="17924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3251">
              <w:marLeft w:val="0"/>
              <w:marRight w:val="0"/>
              <w:marTop w:val="0"/>
              <w:marBottom w:val="0"/>
              <w:divBdr>
                <w:top w:val="none" w:sz="0" w:space="0" w:color="auto"/>
                <w:left w:val="none" w:sz="0" w:space="0" w:color="auto"/>
                <w:bottom w:val="none" w:sz="0" w:space="0" w:color="auto"/>
                <w:right w:val="none" w:sz="0" w:space="0" w:color="auto"/>
              </w:divBdr>
              <w:divsChild>
                <w:div w:id="150682728">
                  <w:marLeft w:val="0"/>
                  <w:marRight w:val="0"/>
                  <w:marTop w:val="0"/>
                  <w:marBottom w:val="0"/>
                  <w:divBdr>
                    <w:top w:val="none" w:sz="0" w:space="0" w:color="auto"/>
                    <w:left w:val="none" w:sz="0" w:space="0" w:color="auto"/>
                    <w:bottom w:val="none" w:sz="0" w:space="0" w:color="auto"/>
                    <w:right w:val="none" w:sz="0" w:space="0" w:color="auto"/>
                  </w:divBdr>
                </w:div>
                <w:div w:id="200751058">
                  <w:marLeft w:val="0"/>
                  <w:marRight w:val="0"/>
                  <w:marTop w:val="0"/>
                  <w:marBottom w:val="0"/>
                  <w:divBdr>
                    <w:top w:val="none" w:sz="0" w:space="0" w:color="auto"/>
                    <w:left w:val="none" w:sz="0" w:space="0" w:color="auto"/>
                    <w:bottom w:val="none" w:sz="0" w:space="0" w:color="auto"/>
                    <w:right w:val="none" w:sz="0" w:space="0" w:color="auto"/>
                  </w:divBdr>
                </w:div>
                <w:div w:id="2104523461">
                  <w:marLeft w:val="0"/>
                  <w:marRight w:val="0"/>
                  <w:marTop w:val="0"/>
                  <w:marBottom w:val="0"/>
                  <w:divBdr>
                    <w:top w:val="none" w:sz="0" w:space="0" w:color="auto"/>
                    <w:left w:val="none" w:sz="0" w:space="0" w:color="auto"/>
                    <w:bottom w:val="none" w:sz="0" w:space="0" w:color="auto"/>
                    <w:right w:val="none" w:sz="0" w:space="0" w:color="auto"/>
                  </w:divBdr>
                  <w:divsChild>
                    <w:div w:id="3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734">
              <w:marLeft w:val="0"/>
              <w:marRight w:val="0"/>
              <w:marTop w:val="0"/>
              <w:marBottom w:val="0"/>
              <w:divBdr>
                <w:top w:val="none" w:sz="0" w:space="0" w:color="auto"/>
                <w:left w:val="none" w:sz="0" w:space="0" w:color="auto"/>
                <w:bottom w:val="none" w:sz="0" w:space="0" w:color="auto"/>
                <w:right w:val="none" w:sz="0" w:space="0" w:color="auto"/>
              </w:divBdr>
              <w:divsChild>
                <w:div w:id="1535386236">
                  <w:marLeft w:val="0"/>
                  <w:marRight w:val="0"/>
                  <w:marTop w:val="0"/>
                  <w:marBottom w:val="0"/>
                  <w:divBdr>
                    <w:top w:val="none" w:sz="0" w:space="0" w:color="auto"/>
                    <w:left w:val="none" w:sz="0" w:space="0" w:color="auto"/>
                    <w:bottom w:val="none" w:sz="0" w:space="0" w:color="auto"/>
                    <w:right w:val="none" w:sz="0" w:space="0" w:color="auto"/>
                  </w:divBdr>
                </w:div>
                <w:div w:id="82655791">
                  <w:marLeft w:val="0"/>
                  <w:marRight w:val="0"/>
                  <w:marTop w:val="0"/>
                  <w:marBottom w:val="0"/>
                  <w:divBdr>
                    <w:top w:val="none" w:sz="0" w:space="0" w:color="auto"/>
                    <w:left w:val="none" w:sz="0" w:space="0" w:color="auto"/>
                    <w:bottom w:val="none" w:sz="0" w:space="0" w:color="auto"/>
                    <w:right w:val="none" w:sz="0" w:space="0" w:color="auto"/>
                  </w:divBdr>
                </w:div>
                <w:div w:id="504899434">
                  <w:marLeft w:val="0"/>
                  <w:marRight w:val="0"/>
                  <w:marTop w:val="0"/>
                  <w:marBottom w:val="0"/>
                  <w:divBdr>
                    <w:top w:val="none" w:sz="0" w:space="0" w:color="auto"/>
                    <w:left w:val="none" w:sz="0" w:space="0" w:color="auto"/>
                    <w:bottom w:val="none" w:sz="0" w:space="0" w:color="auto"/>
                    <w:right w:val="none" w:sz="0" w:space="0" w:color="auto"/>
                  </w:divBdr>
                  <w:divsChild>
                    <w:div w:id="1069957842">
                      <w:marLeft w:val="0"/>
                      <w:marRight w:val="0"/>
                      <w:marTop w:val="0"/>
                      <w:marBottom w:val="0"/>
                      <w:divBdr>
                        <w:top w:val="none" w:sz="0" w:space="0" w:color="auto"/>
                        <w:left w:val="none" w:sz="0" w:space="0" w:color="auto"/>
                        <w:bottom w:val="none" w:sz="0" w:space="0" w:color="auto"/>
                        <w:right w:val="none" w:sz="0" w:space="0" w:color="auto"/>
                      </w:divBdr>
                    </w:div>
                    <w:div w:id="141117449">
                      <w:marLeft w:val="0"/>
                      <w:marRight w:val="0"/>
                      <w:marTop w:val="0"/>
                      <w:marBottom w:val="0"/>
                      <w:divBdr>
                        <w:top w:val="none" w:sz="0" w:space="0" w:color="auto"/>
                        <w:left w:val="none" w:sz="0" w:space="0" w:color="auto"/>
                        <w:bottom w:val="none" w:sz="0" w:space="0" w:color="auto"/>
                        <w:right w:val="none" w:sz="0" w:space="0" w:color="auto"/>
                      </w:divBdr>
                    </w:div>
                  </w:divsChild>
                </w:div>
                <w:div w:id="1322612147">
                  <w:marLeft w:val="0"/>
                  <w:marRight w:val="0"/>
                  <w:marTop w:val="0"/>
                  <w:marBottom w:val="0"/>
                  <w:divBdr>
                    <w:top w:val="none" w:sz="0" w:space="0" w:color="auto"/>
                    <w:left w:val="none" w:sz="0" w:space="0" w:color="auto"/>
                    <w:bottom w:val="none" w:sz="0" w:space="0" w:color="auto"/>
                    <w:right w:val="none" w:sz="0" w:space="0" w:color="auto"/>
                  </w:divBdr>
                  <w:divsChild>
                    <w:div w:id="533808938">
                      <w:marLeft w:val="0"/>
                      <w:marRight w:val="0"/>
                      <w:marTop w:val="0"/>
                      <w:marBottom w:val="0"/>
                      <w:divBdr>
                        <w:top w:val="none" w:sz="0" w:space="0" w:color="auto"/>
                        <w:left w:val="none" w:sz="0" w:space="0" w:color="auto"/>
                        <w:bottom w:val="none" w:sz="0" w:space="0" w:color="auto"/>
                        <w:right w:val="none" w:sz="0" w:space="0" w:color="auto"/>
                      </w:divBdr>
                    </w:div>
                    <w:div w:id="1131089826">
                      <w:marLeft w:val="0"/>
                      <w:marRight w:val="0"/>
                      <w:marTop w:val="0"/>
                      <w:marBottom w:val="0"/>
                      <w:divBdr>
                        <w:top w:val="none" w:sz="0" w:space="0" w:color="auto"/>
                        <w:left w:val="none" w:sz="0" w:space="0" w:color="auto"/>
                        <w:bottom w:val="none" w:sz="0" w:space="0" w:color="auto"/>
                        <w:right w:val="none" w:sz="0" w:space="0" w:color="auto"/>
                      </w:divBdr>
                    </w:div>
                  </w:divsChild>
                </w:div>
                <w:div w:id="2063946511">
                  <w:marLeft w:val="0"/>
                  <w:marRight w:val="0"/>
                  <w:marTop w:val="0"/>
                  <w:marBottom w:val="0"/>
                  <w:divBdr>
                    <w:top w:val="none" w:sz="0" w:space="0" w:color="auto"/>
                    <w:left w:val="none" w:sz="0" w:space="0" w:color="auto"/>
                    <w:bottom w:val="none" w:sz="0" w:space="0" w:color="auto"/>
                    <w:right w:val="none" w:sz="0" w:space="0" w:color="auto"/>
                  </w:divBdr>
                  <w:divsChild>
                    <w:div w:id="2055078906">
                      <w:marLeft w:val="0"/>
                      <w:marRight w:val="0"/>
                      <w:marTop w:val="0"/>
                      <w:marBottom w:val="0"/>
                      <w:divBdr>
                        <w:top w:val="none" w:sz="0" w:space="0" w:color="auto"/>
                        <w:left w:val="none" w:sz="0" w:space="0" w:color="auto"/>
                        <w:bottom w:val="none" w:sz="0" w:space="0" w:color="auto"/>
                        <w:right w:val="none" w:sz="0" w:space="0" w:color="auto"/>
                      </w:divBdr>
                    </w:div>
                    <w:div w:id="195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0662">
              <w:marLeft w:val="0"/>
              <w:marRight w:val="0"/>
              <w:marTop w:val="0"/>
              <w:marBottom w:val="0"/>
              <w:divBdr>
                <w:top w:val="none" w:sz="0" w:space="0" w:color="auto"/>
                <w:left w:val="none" w:sz="0" w:space="0" w:color="auto"/>
                <w:bottom w:val="none" w:sz="0" w:space="0" w:color="auto"/>
                <w:right w:val="none" w:sz="0" w:space="0" w:color="auto"/>
              </w:divBdr>
              <w:divsChild>
                <w:div w:id="338313983">
                  <w:marLeft w:val="0"/>
                  <w:marRight w:val="0"/>
                  <w:marTop w:val="0"/>
                  <w:marBottom w:val="0"/>
                  <w:divBdr>
                    <w:top w:val="none" w:sz="0" w:space="0" w:color="auto"/>
                    <w:left w:val="none" w:sz="0" w:space="0" w:color="auto"/>
                    <w:bottom w:val="none" w:sz="0" w:space="0" w:color="auto"/>
                    <w:right w:val="none" w:sz="0" w:space="0" w:color="auto"/>
                  </w:divBdr>
                </w:div>
                <w:div w:id="1410544686">
                  <w:marLeft w:val="0"/>
                  <w:marRight w:val="0"/>
                  <w:marTop w:val="0"/>
                  <w:marBottom w:val="0"/>
                  <w:divBdr>
                    <w:top w:val="none" w:sz="0" w:space="0" w:color="auto"/>
                    <w:left w:val="none" w:sz="0" w:space="0" w:color="auto"/>
                    <w:bottom w:val="none" w:sz="0" w:space="0" w:color="auto"/>
                    <w:right w:val="none" w:sz="0" w:space="0" w:color="auto"/>
                  </w:divBdr>
                </w:div>
                <w:div w:id="2075616723">
                  <w:marLeft w:val="0"/>
                  <w:marRight w:val="0"/>
                  <w:marTop w:val="0"/>
                  <w:marBottom w:val="0"/>
                  <w:divBdr>
                    <w:top w:val="none" w:sz="0" w:space="0" w:color="auto"/>
                    <w:left w:val="none" w:sz="0" w:space="0" w:color="auto"/>
                    <w:bottom w:val="none" w:sz="0" w:space="0" w:color="auto"/>
                    <w:right w:val="none" w:sz="0" w:space="0" w:color="auto"/>
                  </w:divBdr>
                  <w:divsChild>
                    <w:div w:id="1635872224">
                      <w:marLeft w:val="0"/>
                      <w:marRight w:val="0"/>
                      <w:marTop w:val="0"/>
                      <w:marBottom w:val="0"/>
                      <w:divBdr>
                        <w:top w:val="none" w:sz="0" w:space="0" w:color="auto"/>
                        <w:left w:val="none" w:sz="0" w:space="0" w:color="auto"/>
                        <w:bottom w:val="none" w:sz="0" w:space="0" w:color="auto"/>
                        <w:right w:val="none" w:sz="0" w:space="0" w:color="auto"/>
                      </w:divBdr>
                    </w:div>
                    <w:div w:id="1689522149">
                      <w:marLeft w:val="0"/>
                      <w:marRight w:val="0"/>
                      <w:marTop w:val="0"/>
                      <w:marBottom w:val="0"/>
                      <w:divBdr>
                        <w:top w:val="none" w:sz="0" w:space="0" w:color="auto"/>
                        <w:left w:val="none" w:sz="0" w:space="0" w:color="auto"/>
                        <w:bottom w:val="none" w:sz="0" w:space="0" w:color="auto"/>
                        <w:right w:val="none" w:sz="0" w:space="0" w:color="auto"/>
                      </w:divBdr>
                    </w:div>
                    <w:div w:id="1684815136">
                      <w:marLeft w:val="0"/>
                      <w:marRight w:val="0"/>
                      <w:marTop w:val="0"/>
                      <w:marBottom w:val="0"/>
                      <w:divBdr>
                        <w:top w:val="none" w:sz="0" w:space="0" w:color="auto"/>
                        <w:left w:val="none" w:sz="0" w:space="0" w:color="auto"/>
                        <w:bottom w:val="none" w:sz="0" w:space="0" w:color="auto"/>
                        <w:right w:val="none" w:sz="0" w:space="0" w:color="auto"/>
                      </w:divBdr>
                      <w:divsChild>
                        <w:div w:id="1625892928">
                          <w:marLeft w:val="0"/>
                          <w:marRight w:val="0"/>
                          <w:marTop w:val="0"/>
                          <w:marBottom w:val="0"/>
                          <w:divBdr>
                            <w:top w:val="none" w:sz="0" w:space="0" w:color="auto"/>
                            <w:left w:val="none" w:sz="0" w:space="0" w:color="auto"/>
                            <w:bottom w:val="none" w:sz="0" w:space="0" w:color="auto"/>
                            <w:right w:val="none" w:sz="0" w:space="0" w:color="auto"/>
                          </w:divBdr>
                        </w:div>
                        <w:div w:id="973944678">
                          <w:marLeft w:val="0"/>
                          <w:marRight w:val="0"/>
                          <w:marTop w:val="0"/>
                          <w:marBottom w:val="0"/>
                          <w:divBdr>
                            <w:top w:val="none" w:sz="0" w:space="0" w:color="auto"/>
                            <w:left w:val="none" w:sz="0" w:space="0" w:color="auto"/>
                            <w:bottom w:val="none" w:sz="0" w:space="0" w:color="auto"/>
                            <w:right w:val="none" w:sz="0" w:space="0" w:color="auto"/>
                          </w:divBdr>
                        </w:div>
                      </w:divsChild>
                    </w:div>
                    <w:div w:id="1556043577">
                      <w:marLeft w:val="0"/>
                      <w:marRight w:val="0"/>
                      <w:marTop w:val="0"/>
                      <w:marBottom w:val="0"/>
                      <w:divBdr>
                        <w:top w:val="none" w:sz="0" w:space="0" w:color="auto"/>
                        <w:left w:val="none" w:sz="0" w:space="0" w:color="auto"/>
                        <w:bottom w:val="none" w:sz="0" w:space="0" w:color="auto"/>
                        <w:right w:val="none" w:sz="0" w:space="0" w:color="auto"/>
                      </w:divBdr>
                      <w:divsChild>
                        <w:div w:id="276301575">
                          <w:marLeft w:val="0"/>
                          <w:marRight w:val="0"/>
                          <w:marTop w:val="0"/>
                          <w:marBottom w:val="0"/>
                          <w:divBdr>
                            <w:top w:val="none" w:sz="0" w:space="0" w:color="auto"/>
                            <w:left w:val="none" w:sz="0" w:space="0" w:color="auto"/>
                            <w:bottom w:val="none" w:sz="0" w:space="0" w:color="auto"/>
                            <w:right w:val="none" w:sz="0" w:space="0" w:color="auto"/>
                          </w:divBdr>
                        </w:div>
                        <w:div w:id="465202119">
                          <w:marLeft w:val="0"/>
                          <w:marRight w:val="0"/>
                          <w:marTop w:val="0"/>
                          <w:marBottom w:val="0"/>
                          <w:divBdr>
                            <w:top w:val="none" w:sz="0" w:space="0" w:color="auto"/>
                            <w:left w:val="none" w:sz="0" w:space="0" w:color="auto"/>
                            <w:bottom w:val="none" w:sz="0" w:space="0" w:color="auto"/>
                            <w:right w:val="none" w:sz="0" w:space="0" w:color="auto"/>
                          </w:divBdr>
                        </w:div>
                      </w:divsChild>
                    </w:div>
                    <w:div w:id="2121026094">
                      <w:marLeft w:val="0"/>
                      <w:marRight w:val="0"/>
                      <w:marTop w:val="0"/>
                      <w:marBottom w:val="0"/>
                      <w:divBdr>
                        <w:top w:val="none" w:sz="0" w:space="0" w:color="auto"/>
                        <w:left w:val="none" w:sz="0" w:space="0" w:color="auto"/>
                        <w:bottom w:val="none" w:sz="0" w:space="0" w:color="auto"/>
                        <w:right w:val="none" w:sz="0" w:space="0" w:color="auto"/>
                      </w:divBdr>
                      <w:divsChild>
                        <w:div w:id="1143818002">
                          <w:marLeft w:val="0"/>
                          <w:marRight w:val="0"/>
                          <w:marTop w:val="0"/>
                          <w:marBottom w:val="0"/>
                          <w:divBdr>
                            <w:top w:val="none" w:sz="0" w:space="0" w:color="auto"/>
                            <w:left w:val="none" w:sz="0" w:space="0" w:color="auto"/>
                            <w:bottom w:val="none" w:sz="0" w:space="0" w:color="auto"/>
                            <w:right w:val="none" w:sz="0" w:space="0" w:color="auto"/>
                          </w:divBdr>
                        </w:div>
                        <w:div w:id="668143163">
                          <w:marLeft w:val="0"/>
                          <w:marRight w:val="0"/>
                          <w:marTop w:val="0"/>
                          <w:marBottom w:val="0"/>
                          <w:divBdr>
                            <w:top w:val="none" w:sz="0" w:space="0" w:color="auto"/>
                            <w:left w:val="none" w:sz="0" w:space="0" w:color="auto"/>
                            <w:bottom w:val="none" w:sz="0" w:space="0" w:color="auto"/>
                            <w:right w:val="none" w:sz="0" w:space="0" w:color="auto"/>
                          </w:divBdr>
                        </w:div>
                      </w:divsChild>
                    </w:div>
                    <w:div w:id="1279220555">
                      <w:marLeft w:val="0"/>
                      <w:marRight w:val="0"/>
                      <w:marTop w:val="0"/>
                      <w:marBottom w:val="0"/>
                      <w:divBdr>
                        <w:top w:val="none" w:sz="0" w:space="0" w:color="auto"/>
                        <w:left w:val="none" w:sz="0" w:space="0" w:color="auto"/>
                        <w:bottom w:val="none" w:sz="0" w:space="0" w:color="auto"/>
                        <w:right w:val="none" w:sz="0" w:space="0" w:color="auto"/>
                      </w:divBdr>
                      <w:divsChild>
                        <w:div w:id="1831289069">
                          <w:marLeft w:val="0"/>
                          <w:marRight w:val="0"/>
                          <w:marTop w:val="0"/>
                          <w:marBottom w:val="0"/>
                          <w:divBdr>
                            <w:top w:val="none" w:sz="0" w:space="0" w:color="auto"/>
                            <w:left w:val="none" w:sz="0" w:space="0" w:color="auto"/>
                            <w:bottom w:val="none" w:sz="0" w:space="0" w:color="auto"/>
                            <w:right w:val="none" w:sz="0" w:space="0" w:color="auto"/>
                          </w:divBdr>
                        </w:div>
                        <w:div w:id="1589343018">
                          <w:marLeft w:val="0"/>
                          <w:marRight w:val="0"/>
                          <w:marTop w:val="0"/>
                          <w:marBottom w:val="0"/>
                          <w:divBdr>
                            <w:top w:val="none" w:sz="0" w:space="0" w:color="auto"/>
                            <w:left w:val="none" w:sz="0" w:space="0" w:color="auto"/>
                            <w:bottom w:val="none" w:sz="0" w:space="0" w:color="auto"/>
                            <w:right w:val="none" w:sz="0" w:space="0" w:color="auto"/>
                          </w:divBdr>
                        </w:div>
                      </w:divsChild>
                    </w:div>
                    <w:div w:id="996955899">
                      <w:marLeft w:val="0"/>
                      <w:marRight w:val="0"/>
                      <w:marTop w:val="0"/>
                      <w:marBottom w:val="0"/>
                      <w:divBdr>
                        <w:top w:val="none" w:sz="0" w:space="0" w:color="auto"/>
                        <w:left w:val="none" w:sz="0" w:space="0" w:color="auto"/>
                        <w:bottom w:val="none" w:sz="0" w:space="0" w:color="auto"/>
                        <w:right w:val="none" w:sz="0" w:space="0" w:color="auto"/>
                      </w:divBdr>
                      <w:divsChild>
                        <w:div w:id="16544657">
                          <w:marLeft w:val="0"/>
                          <w:marRight w:val="0"/>
                          <w:marTop w:val="0"/>
                          <w:marBottom w:val="0"/>
                          <w:divBdr>
                            <w:top w:val="none" w:sz="0" w:space="0" w:color="auto"/>
                            <w:left w:val="none" w:sz="0" w:space="0" w:color="auto"/>
                            <w:bottom w:val="none" w:sz="0" w:space="0" w:color="auto"/>
                            <w:right w:val="none" w:sz="0" w:space="0" w:color="auto"/>
                          </w:divBdr>
                        </w:div>
                        <w:div w:id="1060598383">
                          <w:marLeft w:val="0"/>
                          <w:marRight w:val="0"/>
                          <w:marTop w:val="0"/>
                          <w:marBottom w:val="0"/>
                          <w:divBdr>
                            <w:top w:val="none" w:sz="0" w:space="0" w:color="auto"/>
                            <w:left w:val="none" w:sz="0" w:space="0" w:color="auto"/>
                            <w:bottom w:val="none" w:sz="0" w:space="0" w:color="auto"/>
                            <w:right w:val="none" w:sz="0" w:space="0" w:color="auto"/>
                          </w:divBdr>
                        </w:div>
                      </w:divsChild>
                    </w:div>
                    <w:div w:id="1128281769">
                      <w:marLeft w:val="0"/>
                      <w:marRight w:val="0"/>
                      <w:marTop w:val="0"/>
                      <w:marBottom w:val="0"/>
                      <w:divBdr>
                        <w:top w:val="none" w:sz="0" w:space="0" w:color="auto"/>
                        <w:left w:val="none" w:sz="0" w:space="0" w:color="auto"/>
                        <w:bottom w:val="none" w:sz="0" w:space="0" w:color="auto"/>
                        <w:right w:val="none" w:sz="0" w:space="0" w:color="auto"/>
                      </w:divBdr>
                      <w:divsChild>
                        <w:div w:id="2044331372">
                          <w:marLeft w:val="0"/>
                          <w:marRight w:val="0"/>
                          <w:marTop w:val="0"/>
                          <w:marBottom w:val="0"/>
                          <w:divBdr>
                            <w:top w:val="none" w:sz="0" w:space="0" w:color="auto"/>
                            <w:left w:val="none" w:sz="0" w:space="0" w:color="auto"/>
                            <w:bottom w:val="none" w:sz="0" w:space="0" w:color="auto"/>
                            <w:right w:val="none" w:sz="0" w:space="0" w:color="auto"/>
                          </w:divBdr>
                        </w:div>
                        <w:div w:id="2044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1919">
                  <w:marLeft w:val="0"/>
                  <w:marRight w:val="0"/>
                  <w:marTop w:val="0"/>
                  <w:marBottom w:val="0"/>
                  <w:divBdr>
                    <w:top w:val="none" w:sz="0" w:space="0" w:color="auto"/>
                    <w:left w:val="none" w:sz="0" w:space="0" w:color="auto"/>
                    <w:bottom w:val="none" w:sz="0" w:space="0" w:color="auto"/>
                    <w:right w:val="none" w:sz="0" w:space="0" w:color="auto"/>
                  </w:divBdr>
                  <w:divsChild>
                    <w:div w:id="1901479754">
                      <w:marLeft w:val="0"/>
                      <w:marRight w:val="0"/>
                      <w:marTop w:val="0"/>
                      <w:marBottom w:val="0"/>
                      <w:divBdr>
                        <w:top w:val="none" w:sz="0" w:space="0" w:color="auto"/>
                        <w:left w:val="none" w:sz="0" w:space="0" w:color="auto"/>
                        <w:bottom w:val="none" w:sz="0" w:space="0" w:color="auto"/>
                        <w:right w:val="none" w:sz="0" w:space="0" w:color="auto"/>
                      </w:divBdr>
                    </w:div>
                    <w:div w:id="60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1604">
              <w:marLeft w:val="0"/>
              <w:marRight w:val="0"/>
              <w:marTop w:val="0"/>
              <w:marBottom w:val="0"/>
              <w:divBdr>
                <w:top w:val="none" w:sz="0" w:space="0" w:color="auto"/>
                <w:left w:val="none" w:sz="0" w:space="0" w:color="auto"/>
                <w:bottom w:val="none" w:sz="0" w:space="0" w:color="auto"/>
                <w:right w:val="none" w:sz="0" w:space="0" w:color="auto"/>
              </w:divBdr>
              <w:divsChild>
                <w:div w:id="259263257">
                  <w:marLeft w:val="0"/>
                  <w:marRight w:val="0"/>
                  <w:marTop w:val="0"/>
                  <w:marBottom w:val="0"/>
                  <w:divBdr>
                    <w:top w:val="none" w:sz="0" w:space="0" w:color="auto"/>
                    <w:left w:val="none" w:sz="0" w:space="0" w:color="auto"/>
                    <w:bottom w:val="none" w:sz="0" w:space="0" w:color="auto"/>
                    <w:right w:val="none" w:sz="0" w:space="0" w:color="auto"/>
                  </w:divBdr>
                </w:div>
                <w:div w:id="260114938">
                  <w:marLeft w:val="0"/>
                  <w:marRight w:val="0"/>
                  <w:marTop w:val="0"/>
                  <w:marBottom w:val="0"/>
                  <w:divBdr>
                    <w:top w:val="none" w:sz="0" w:space="0" w:color="auto"/>
                    <w:left w:val="none" w:sz="0" w:space="0" w:color="auto"/>
                    <w:bottom w:val="none" w:sz="0" w:space="0" w:color="auto"/>
                    <w:right w:val="none" w:sz="0" w:space="0" w:color="auto"/>
                  </w:divBdr>
                  <w:divsChild>
                    <w:div w:id="1201553003">
                      <w:marLeft w:val="0"/>
                      <w:marRight w:val="0"/>
                      <w:marTop w:val="0"/>
                      <w:marBottom w:val="0"/>
                      <w:divBdr>
                        <w:top w:val="none" w:sz="0" w:space="0" w:color="auto"/>
                        <w:left w:val="none" w:sz="0" w:space="0" w:color="auto"/>
                        <w:bottom w:val="none" w:sz="0" w:space="0" w:color="auto"/>
                        <w:right w:val="none" w:sz="0" w:space="0" w:color="auto"/>
                      </w:divBdr>
                    </w:div>
                    <w:div w:id="1081413749">
                      <w:marLeft w:val="0"/>
                      <w:marRight w:val="0"/>
                      <w:marTop w:val="0"/>
                      <w:marBottom w:val="0"/>
                      <w:divBdr>
                        <w:top w:val="none" w:sz="0" w:space="0" w:color="auto"/>
                        <w:left w:val="none" w:sz="0" w:space="0" w:color="auto"/>
                        <w:bottom w:val="none" w:sz="0" w:space="0" w:color="auto"/>
                        <w:right w:val="none" w:sz="0" w:space="0" w:color="auto"/>
                      </w:divBdr>
                      <w:divsChild>
                        <w:div w:id="409039484">
                          <w:marLeft w:val="0"/>
                          <w:marRight w:val="0"/>
                          <w:marTop w:val="0"/>
                          <w:marBottom w:val="0"/>
                          <w:divBdr>
                            <w:top w:val="none" w:sz="0" w:space="0" w:color="auto"/>
                            <w:left w:val="none" w:sz="0" w:space="0" w:color="auto"/>
                            <w:bottom w:val="none" w:sz="0" w:space="0" w:color="auto"/>
                            <w:right w:val="none" w:sz="0" w:space="0" w:color="auto"/>
                          </w:divBdr>
                        </w:div>
                        <w:div w:id="636838814">
                          <w:marLeft w:val="0"/>
                          <w:marRight w:val="0"/>
                          <w:marTop w:val="0"/>
                          <w:marBottom w:val="0"/>
                          <w:divBdr>
                            <w:top w:val="none" w:sz="0" w:space="0" w:color="auto"/>
                            <w:left w:val="none" w:sz="0" w:space="0" w:color="auto"/>
                            <w:bottom w:val="none" w:sz="0" w:space="0" w:color="auto"/>
                            <w:right w:val="none" w:sz="0" w:space="0" w:color="auto"/>
                          </w:divBdr>
                        </w:div>
                      </w:divsChild>
                    </w:div>
                    <w:div w:id="881554020">
                      <w:marLeft w:val="0"/>
                      <w:marRight w:val="0"/>
                      <w:marTop w:val="0"/>
                      <w:marBottom w:val="0"/>
                      <w:divBdr>
                        <w:top w:val="none" w:sz="0" w:space="0" w:color="auto"/>
                        <w:left w:val="none" w:sz="0" w:space="0" w:color="auto"/>
                        <w:bottom w:val="none" w:sz="0" w:space="0" w:color="auto"/>
                        <w:right w:val="none" w:sz="0" w:space="0" w:color="auto"/>
                      </w:divBdr>
                      <w:divsChild>
                        <w:div w:id="1559516074">
                          <w:marLeft w:val="0"/>
                          <w:marRight w:val="0"/>
                          <w:marTop w:val="0"/>
                          <w:marBottom w:val="0"/>
                          <w:divBdr>
                            <w:top w:val="none" w:sz="0" w:space="0" w:color="auto"/>
                            <w:left w:val="none" w:sz="0" w:space="0" w:color="auto"/>
                            <w:bottom w:val="none" w:sz="0" w:space="0" w:color="auto"/>
                            <w:right w:val="none" w:sz="0" w:space="0" w:color="auto"/>
                          </w:divBdr>
                        </w:div>
                        <w:div w:id="12598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4447">
                  <w:marLeft w:val="0"/>
                  <w:marRight w:val="0"/>
                  <w:marTop w:val="0"/>
                  <w:marBottom w:val="0"/>
                  <w:divBdr>
                    <w:top w:val="none" w:sz="0" w:space="0" w:color="auto"/>
                    <w:left w:val="none" w:sz="0" w:space="0" w:color="auto"/>
                    <w:bottom w:val="none" w:sz="0" w:space="0" w:color="auto"/>
                    <w:right w:val="none" w:sz="0" w:space="0" w:color="auto"/>
                  </w:divBdr>
                  <w:divsChild>
                    <w:div w:id="1317105064">
                      <w:marLeft w:val="0"/>
                      <w:marRight w:val="0"/>
                      <w:marTop w:val="0"/>
                      <w:marBottom w:val="0"/>
                      <w:divBdr>
                        <w:top w:val="none" w:sz="0" w:space="0" w:color="auto"/>
                        <w:left w:val="none" w:sz="0" w:space="0" w:color="auto"/>
                        <w:bottom w:val="none" w:sz="0" w:space="0" w:color="auto"/>
                        <w:right w:val="none" w:sz="0" w:space="0" w:color="auto"/>
                      </w:divBdr>
                    </w:div>
                    <w:div w:id="1314721418">
                      <w:marLeft w:val="0"/>
                      <w:marRight w:val="0"/>
                      <w:marTop w:val="0"/>
                      <w:marBottom w:val="0"/>
                      <w:divBdr>
                        <w:top w:val="none" w:sz="0" w:space="0" w:color="auto"/>
                        <w:left w:val="none" w:sz="0" w:space="0" w:color="auto"/>
                        <w:bottom w:val="none" w:sz="0" w:space="0" w:color="auto"/>
                        <w:right w:val="none" w:sz="0" w:space="0" w:color="auto"/>
                      </w:divBdr>
                      <w:divsChild>
                        <w:div w:id="19709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1047">
                  <w:marLeft w:val="0"/>
                  <w:marRight w:val="0"/>
                  <w:marTop w:val="0"/>
                  <w:marBottom w:val="0"/>
                  <w:divBdr>
                    <w:top w:val="none" w:sz="0" w:space="0" w:color="auto"/>
                    <w:left w:val="none" w:sz="0" w:space="0" w:color="auto"/>
                    <w:bottom w:val="none" w:sz="0" w:space="0" w:color="auto"/>
                    <w:right w:val="none" w:sz="0" w:space="0" w:color="auto"/>
                  </w:divBdr>
                  <w:divsChild>
                    <w:div w:id="1483305061">
                      <w:marLeft w:val="0"/>
                      <w:marRight w:val="0"/>
                      <w:marTop w:val="0"/>
                      <w:marBottom w:val="0"/>
                      <w:divBdr>
                        <w:top w:val="none" w:sz="0" w:space="0" w:color="auto"/>
                        <w:left w:val="none" w:sz="0" w:space="0" w:color="auto"/>
                        <w:bottom w:val="none" w:sz="0" w:space="0" w:color="auto"/>
                        <w:right w:val="none" w:sz="0" w:space="0" w:color="auto"/>
                      </w:divBdr>
                    </w:div>
                    <w:div w:id="1284196330">
                      <w:marLeft w:val="0"/>
                      <w:marRight w:val="0"/>
                      <w:marTop w:val="0"/>
                      <w:marBottom w:val="0"/>
                      <w:divBdr>
                        <w:top w:val="none" w:sz="0" w:space="0" w:color="auto"/>
                        <w:left w:val="none" w:sz="0" w:space="0" w:color="auto"/>
                        <w:bottom w:val="none" w:sz="0" w:space="0" w:color="auto"/>
                        <w:right w:val="none" w:sz="0" w:space="0" w:color="auto"/>
                      </w:divBdr>
                      <w:divsChild>
                        <w:div w:id="21189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3266">
              <w:marLeft w:val="0"/>
              <w:marRight w:val="0"/>
              <w:marTop w:val="0"/>
              <w:marBottom w:val="0"/>
              <w:divBdr>
                <w:top w:val="none" w:sz="0" w:space="0" w:color="auto"/>
                <w:left w:val="none" w:sz="0" w:space="0" w:color="auto"/>
                <w:bottom w:val="none" w:sz="0" w:space="0" w:color="auto"/>
                <w:right w:val="none" w:sz="0" w:space="0" w:color="auto"/>
              </w:divBdr>
              <w:divsChild>
                <w:div w:id="1788814702">
                  <w:marLeft w:val="0"/>
                  <w:marRight w:val="0"/>
                  <w:marTop w:val="0"/>
                  <w:marBottom w:val="0"/>
                  <w:divBdr>
                    <w:top w:val="none" w:sz="0" w:space="0" w:color="auto"/>
                    <w:left w:val="none" w:sz="0" w:space="0" w:color="auto"/>
                    <w:bottom w:val="none" w:sz="0" w:space="0" w:color="auto"/>
                    <w:right w:val="none" w:sz="0" w:space="0" w:color="auto"/>
                  </w:divBdr>
                </w:div>
                <w:div w:id="1382053109">
                  <w:marLeft w:val="0"/>
                  <w:marRight w:val="0"/>
                  <w:marTop w:val="0"/>
                  <w:marBottom w:val="0"/>
                  <w:divBdr>
                    <w:top w:val="none" w:sz="0" w:space="0" w:color="auto"/>
                    <w:left w:val="none" w:sz="0" w:space="0" w:color="auto"/>
                    <w:bottom w:val="none" w:sz="0" w:space="0" w:color="auto"/>
                    <w:right w:val="none" w:sz="0" w:space="0" w:color="auto"/>
                  </w:divBdr>
                  <w:divsChild>
                    <w:div w:id="201285656">
                      <w:marLeft w:val="0"/>
                      <w:marRight w:val="0"/>
                      <w:marTop w:val="0"/>
                      <w:marBottom w:val="0"/>
                      <w:divBdr>
                        <w:top w:val="none" w:sz="0" w:space="0" w:color="auto"/>
                        <w:left w:val="none" w:sz="0" w:space="0" w:color="auto"/>
                        <w:bottom w:val="none" w:sz="0" w:space="0" w:color="auto"/>
                        <w:right w:val="none" w:sz="0" w:space="0" w:color="auto"/>
                      </w:divBdr>
                    </w:div>
                    <w:div w:id="1990281651">
                      <w:marLeft w:val="0"/>
                      <w:marRight w:val="0"/>
                      <w:marTop w:val="0"/>
                      <w:marBottom w:val="0"/>
                      <w:divBdr>
                        <w:top w:val="none" w:sz="0" w:space="0" w:color="auto"/>
                        <w:left w:val="none" w:sz="0" w:space="0" w:color="auto"/>
                        <w:bottom w:val="none" w:sz="0" w:space="0" w:color="auto"/>
                        <w:right w:val="none" w:sz="0" w:space="0" w:color="auto"/>
                      </w:divBdr>
                      <w:divsChild>
                        <w:div w:id="752822704">
                          <w:marLeft w:val="0"/>
                          <w:marRight w:val="0"/>
                          <w:marTop w:val="0"/>
                          <w:marBottom w:val="0"/>
                          <w:divBdr>
                            <w:top w:val="none" w:sz="0" w:space="0" w:color="auto"/>
                            <w:left w:val="none" w:sz="0" w:space="0" w:color="auto"/>
                            <w:bottom w:val="none" w:sz="0" w:space="0" w:color="auto"/>
                            <w:right w:val="none" w:sz="0" w:space="0" w:color="auto"/>
                          </w:divBdr>
                        </w:div>
                        <w:div w:id="1342782538">
                          <w:marLeft w:val="0"/>
                          <w:marRight w:val="0"/>
                          <w:marTop w:val="0"/>
                          <w:marBottom w:val="0"/>
                          <w:divBdr>
                            <w:top w:val="none" w:sz="0" w:space="0" w:color="auto"/>
                            <w:left w:val="none" w:sz="0" w:space="0" w:color="auto"/>
                            <w:bottom w:val="none" w:sz="0" w:space="0" w:color="auto"/>
                            <w:right w:val="none" w:sz="0" w:space="0" w:color="auto"/>
                          </w:divBdr>
                        </w:div>
                      </w:divsChild>
                    </w:div>
                    <w:div w:id="1797605583">
                      <w:marLeft w:val="0"/>
                      <w:marRight w:val="0"/>
                      <w:marTop w:val="0"/>
                      <w:marBottom w:val="0"/>
                      <w:divBdr>
                        <w:top w:val="none" w:sz="0" w:space="0" w:color="auto"/>
                        <w:left w:val="none" w:sz="0" w:space="0" w:color="auto"/>
                        <w:bottom w:val="none" w:sz="0" w:space="0" w:color="auto"/>
                        <w:right w:val="none" w:sz="0" w:space="0" w:color="auto"/>
                      </w:divBdr>
                      <w:divsChild>
                        <w:div w:id="141822670">
                          <w:marLeft w:val="0"/>
                          <w:marRight w:val="0"/>
                          <w:marTop w:val="0"/>
                          <w:marBottom w:val="0"/>
                          <w:divBdr>
                            <w:top w:val="none" w:sz="0" w:space="0" w:color="auto"/>
                            <w:left w:val="none" w:sz="0" w:space="0" w:color="auto"/>
                            <w:bottom w:val="none" w:sz="0" w:space="0" w:color="auto"/>
                            <w:right w:val="none" w:sz="0" w:space="0" w:color="auto"/>
                          </w:divBdr>
                        </w:div>
                        <w:div w:id="7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5673">
                  <w:marLeft w:val="0"/>
                  <w:marRight w:val="0"/>
                  <w:marTop w:val="0"/>
                  <w:marBottom w:val="0"/>
                  <w:divBdr>
                    <w:top w:val="none" w:sz="0" w:space="0" w:color="auto"/>
                    <w:left w:val="none" w:sz="0" w:space="0" w:color="auto"/>
                    <w:bottom w:val="none" w:sz="0" w:space="0" w:color="auto"/>
                    <w:right w:val="none" w:sz="0" w:space="0" w:color="auto"/>
                  </w:divBdr>
                  <w:divsChild>
                    <w:div w:id="30695654">
                      <w:marLeft w:val="0"/>
                      <w:marRight w:val="0"/>
                      <w:marTop w:val="0"/>
                      <w:marBottom w:val="0"/>
                      <w:divBdr>
                        <w:top w:val="none" w:sz="0" w:space="0" w:color="auto"/>
                        <w:left w:val="none" w:sz="0" w:space="0" w:color="auto"/>
                        <w:bottom w:val="none" w:sz="0" w:space="0" w:color="auto"/>
                        <w:right w:val="none" w:sz="0" w:space="0" w:color="auto"/>
                      </w:divBdr>
                    </w:div>
                    <w:div w:id="1746762469">
                      <w:marLeft w:val="0"/>
                      <w:marRight w:val="0"/>
                      <w:marTop w:val="0"/>
                      <w:marBottom w:val="0"/>
                      <w:divBdr>
                        <w:top w:val="none" w:sz="0" w:space="0" w:color="auto"/>
                        <w:left w:val="none" w:sz="0" w:space="0" w:color="auto"/>
                        <w:bottom w:val="none" w:sz="0" w:space="0" w:color="auto"/>
                        <w:right w:val="none" w:sz="0" w:space="0" w:color="auto"/>
                      </w:divBdr>
                      <w:divsChild>
                        <w:div w:id="19877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261">
                  <w:marLeft w:val="0"/>
                  <w:marRight w:val="0"/>
                  <w:marTop w:val="0"/>
                  <w:marBottom w:val="0"/>
                  <w:divBdr>
                    <w:top w:val="none" w:sz="0" w:space="0" w:color="auto"/>
                    <w:left w:val="none" w:sz="0" w:space="0" w:color="auto"/>
                    <w:bottom w:val="none" w:sz="0" w:space="0" w:color="auto"/>
                    <w:right w:val="none" w:sz="0" w:space="0" w:color="auto"/>
                  </w:divBdr>
                  <w:divsChild>
                    <w:div w:id="254025217">
                      <w:marLeft w:val="0"/>
                      <w:marRight w:val="0"/>
                      <w:marTop w:val="0"/>
                      <w:marBottom w:val="0"/>
                      <w:divBdr>
                        <w:top w:val="none" w:sz="0" w:space="0" w:color="auto"/>
                        <w:left w:val="none" w:sz="0" w:space="0" w:color="auto"/>
                        <w:bottom w:val="none" w:sz="0" w:space="0" w:color="auto"/>
                        <w:right w:val="none" w:sz="0" w:space="0" w:color="auto"/>
                      </w:divBdr>
                    </w:div>
                    <w:div w:id="323095603">
                      <w:marLeft w:val="0"/>
                      <w:marRight w:val="0"/>
                      <w:marTop w:val="0"/>
                      <w:marBottom w:val="0"/>
                      <w:divBdr>
                        <w:top w:val="none" w:sz="0" w:space="0" w:color="auto"/>
                        <w:left w:val="none" w:sz="0" w:space="0" w:color="auto"/>
                        <w:bottom w:val="none" w:sz="0" w:space="0" w:color="auto"/>
                        <w:right w:val="none" w:sz="0" w:space="0" w:color="auto"/>
                      </w:divBdr>
                    </w:div>
                    <w:div w:id="1420518341">
                      <w:marLeft w:val="0"/>
                      <w:marRight w:val="0"/>
                      <w:marTop w:val="0"/>
                      <w:marBottom w:val="0"/>
                      <w:divBdr>
                        <w:top w:val="none" w:sz="0" w:space="0" w:color="auto"/>
                        <w:left w:val="none" w:sz="0" w:space="0" w:color="auto"/>
                        <w:bottom w:val="none" w:sz="0" w:space="0" w:color="auto"/>
                        <w:right w:val="none" w:sz="0" w:space="0" w:color="auto"/>
                      </w:divBdr>
                      <w:divsChild>
                        <w:div w:id="2415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40229">
                  <w:marLeft w:val="0"/>
                  <w:marRight w:val="0"/>
                  <w:marTop w:val="0"/>
                  <w:marBottom w:val="0"/>
                  <w:divBdr>
                    <w:top w:val="none" w:sz="0" w:space="0" w:color="auto"/>
                    <w:left w:val="none" w:sz="0" w:space="0" w:color="auto"/>
                    <w:bottom w:val="none" w:sz="0" w:space="0" w:color="auto"/>
                    <w:right w:val="none" w:sz="0" w:space="0" w:color="auto"/>
                  </w:divBdr>
                  <w:divsChild>
                    <w:div w:id="990522624">
                      <w:marLeft w:val="0"/>
                      <w:marRight w:val="0"/>
                      <w:marTop w:val="0"/>
                      <w:marBottom w:val="0"/>
                      <w:divBdr>
                        <w:top w:val="none" w:sz="0" w:space="0" w:color="auto"/>
                        <w:left w:val="none" w:sz="0" w:space="0" w:color="auto"/>
                        <w:bottom w:val="none" w:sz="0" w:space="0" w:color="auto"/>
                        <w:right w:val="none" w:sz="0" w:space="0" w:color="auto"/>
                      </w:divBdr>
                    </w:div>
                    <w:div w:id="1336763634">
                      <w:marLeft w:val="0"/>
                      <w:marRight w:val="0"/>
                      <w:marTop w:val="0"/>
                      <w:marBottom w:val="0"/>
                      <w:divBdr>
                        <w:top w:val="none" w:sz="0" w:space="0" w:color="auto"/>
                        <w:left w:val="none" w:sz="0" w:space="0" w:color="auto"/>
                        <w:bottom w:val="none" w:sz="0" w:space="0" w:color="auto"/>
                        <w:right w:val="none" w:sz="0" w:space="0" w:color="auto"/>
                      </w:divBdr>
                      <w:divsChild>
                        <w:div w:id="137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850">
                  <w:marLeft w:val="0"/>
                  <w:marRight w:val="0"/>
                  <w:marTop w:val="0"/>
                  <w:marBottom w:val="0"/>
                  <w:divBdr>
                    <w:top w:val="none" w:sz="0" w:space="0" w:color="auto"/>
                    <w:left w:val="none" w:sz="0" w:space="0" w:color="auto"/>
                    <w:bottom w:val="none" w:sz="0" w:space="0" w:color="auto"/>
                    <w:right w:val="none" w:sz="0" w:space="0" w:color="auto"/>
                  </w:divBdr>
                  <w:divsChild>
                    <w:div w:id="2135824370">
                      <w:marLeft w:val="0"/>
                      <w:marRight w:val="0"/>
                      <w:marTop w:val="0"/>
                      <w:marBottom w:val="0"/>
                      <w:divBdr>
                        <w:top w:val="none" w:sz="0" w:space="0" w:color="auto"/>
                        <w:left w:val="none" w:sz="0" w:space="0" w:color="auto"/>
                        <w:bottom w:val="none" w:sz="0" w:space="0" w:color="auto"/>
                        <w:right w:val="none" w:sz="0" w:space="0" w:color="auto"/>
                      </w:divBdr>
                    </w:div>
                    <w:div w:id="1740521155">
                      <w:marLeft w:val="0"/>
                      <w:marRight w:val="0"/>
                      <w:marTop w:val="0"/>
                      <w:marBottom w:val="0"/>
                      <w:divBdr>
                        <w:top w:val="none" w:sz="0" w:space="0" w:color="auto"/>
                        <w:left w:val="none" w:sz="0" w:space="0" w:color="auto"/>
                        <w:bottom w:val="none" w:sz="0" w:space="0" w:color="auto"/>
                        <w:right w:val="none" w:sz="0" w:space="0" w:color="auto"/>
                      </w:divBdr>
                      <w:divsChild>
                        <w:div w:id="738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16640">
          <w:marLeft w:val="0"/>
          <w:marRight w:val="0"/>
          <w:marTop w:val="0"/>
          <w:marBottom w:val="0"/>
          <w:divBdr>
            <w:top w:val="none" w:sz="0" w:space="0" w:color="auto"/>
            <w:left w:val="none" w:sz="0" w:space="0" w:color="auto"/>
            <w:bottom w:val="none" w:sz="0" w:space="0" w:color="auto"/>
            <w:right w:val="none" w:sz="0" w:space="0" w:color="auto"/>
          </w:divBdr>
          <w:divsChild>
            <w:div w:id="1487548283">
              <w:marLeft w:val="0"/>
              <w:marRight w:val="0"/>
              <w:marTop w:val="0"/>
              <w:marBottom w:val="0"/>
              <w:divBdr>
                <w:top w:val="none" w:sz="0" w:space="0" w:color="auto"/>
                <w:left w:val="none" w:sz="0" w:space="0" w:color="auto"/>
                <w:bottom w:val="none" w:sz="0" w:space="0" w:color="auto"/>
                <w:right w:val="none" w:sz="0" w:space="0" w:color="auto"/>
              </w:divBdr>
            </w:div>
            <w:div w:id="480926452">
              <w:marLeft w:val="0"/>
              <w:marRight w:val="0"/>
              <w:marTop w:val="0"/>
              <w:marBottom w:val="0"/>
              <w:divBdr>
                <w:top w:val="none" w:sz="0" w:space="0" w:color="auto"/>
                <w:left w:val="none" w:sz="0" w:space="0" w:color="auto"/>
                <w:bottom w:val="none" w:sz="0" w:space="0" w:color="auto"/>
                <w:right w:val="none" w:sz="0" w:space="0" w:color="auto"/>
              </w:divBdr>
            </w:div>
            <w:div w:id="127170802">
              <w:marLeft w:val="0"/>
              <w:marRight w:val="0"/>
              <w:marTop w:val="0"/>
              <w:marBottom w:val="0"/>
              <w:divBdr>
                <w:top w:val="none" w:sz="0" w:space="0" w:color="auto"/>
                <w:left w:val="none" w:sz="0" w:space="0" w:color="auto"/>
                <w:bottom w:val="none" w:sz="0" w:space="0" w:color="auto"/>
                <w:right w:val="none" w:sz="0" w:space="0" w:color="auto"/>
              </w:divBdr>
              <w:divsChild>
                <w:div w:id="1655179896">
                  <w:marLeft w:val="0"/>
                  <w:marRight w:val="0"/>
                  <w:marTop w:val="0"/>
                  <w:marBottom w:val="0"/>
                  <w:divBdr>
                    <w:top w:val="none" w:sz="0" w:space="0" w:color="auto"/>
                    <w:left w:val="none" w:sz="0" w:space="0" w:color="auto"/>
                    <w:bottom w:val="none" w:sz="0" w:space="0" w:color="auto"/>
                    <w:right w:val="none" w:sz="0" w:space="0" w:color="auto"/>
                  </w:divBdr>
                </w:div>
                <w:div w:id="633147135">
                  <w:marLeft w:val="0"/>
                  <w:marRight w:val="0"/>
                  <w:marTop w:val="0"/>
                  <w:marBottom w:val="0"/>
                  <w:divBdr>
                    <w:top w:val="none" w:sz="0" w:space="0" w:color="auto"/>
                    <w:left w:val="none" w:sz="0" w:space="0" w:color="auto"/>
                    <w:bottom w:val="none" w:sz="0" w:space="0" w:color="auto"/>
                    <w:right w:val="none" w:sz="0" w:space="0" w:color="auto"/>
                  </w:divBdr>
                  <w:divsChild>
                    <w:div w:id="583999936">
                      <w:marLeft w:val="0"/>
                      <w:marRight w:val="0"/>
                      <w:marTop w:val="0"/>
                      <w:marBottom w:val="0"/>
                      <w:divBdr>
                        <w:top w:val="none" w:sz="0" w:space="0" w:color="auto"/>
                        <w:left w:val="none" w:sz="0" w:space="0" w:color="auto"/>
                        <w:bottom w:val="none" w:sz="0" w:space="0" w:color="auto"/>
                        <w:right w:val="none" w:sz="0" w:space="0" w:color="auto"/>
                      </w:divBdr>
                    </w:div>
                    <w:div w:id="1106848031">
                      <w:marLeft w:val="0"/>
                      <w:marRight w:val="0"/>
                      <w:marTop w:val="0"/>
                      <w:marBottom w:val="0"/>
                      <w:divBdr>
                        <w:top w:val="none" w:sz="0" w:space="0" w:color="auto"/>
                        <w:left w:val="none" w:sz="0" w:space="0" w:color="auto"/>
                        <w:bottom w:val="none" w:sz="0" w:space="0" w:color="auto"/>
                        <w:right w:val="none" w:sz="0" w:space="0" w:color="auto"/>
                      </w:divBdr>
                    </w:div>
                  </w:divsChild>
                </w:div>
                <w:div w:id="328336184">
                  <w:marLeft w:val="0"/>
                  <w:marRight w:val="0"/>
                  <w:marTop w:val="0"/>
                  <w:marBottom w:val="0"/>
                  <w:divBdr>
                    <w:top w:val="none" w:sz="0" w:space="0" w:color="auto"/>
                    <w:left w:val="none" w:sz="0" w:space="0" w:color="auto"/>
                    <w:bottom w:val="none" w:sz="0" w:space="0" w:color="auto"/>
                    <w:right w:val="none" w:sz="0" w:space="0" w:color="auto"/>
                  </w:divBdr>
                  <w:divsChild>
                    <w:div w:id="1695767721">
                      <w:marLeft w:val="0"/>
                      <w:marRight w:val="0"/>
                      <w:marTop w:val="0"/>
                      <w:marBottom w:val="0"/>
                      <w:divBdr>
                        <w:top w:val="none" w:sz="0" w:space="0" w:color="auto"/>
                        <w:left w:val="none" w:sz="0" w:space="0" w:color="auto"/>
                        <w:bottom w:val="none" w:sz="0" w:space="0" w:color="auto"/>
                        <w:right w:val="none" w:sz="0" w:space="0" w:color="auto"/>
                      </w:divBdr>
                    </w:div>
                    <w:div w:id="16283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9079">
              <w:marLeft w:val="0"/>
              <w:marRight w:val="0"/>
              <w:marTop w:val="0"/>
              <w:marBottom w:val="0"/>
              <w:divBdr>
                <w:top w:val="none" w:sz="0" w:space="0" w:color="auto"/>
                <w:left w:val="none" w:sz="0" w:space="0" w:color="auto"/>
                <w:bottom w:val="none" w:sz="0" w:space="0" w:color="auto"/>
                <w:right w:val="none" w:sz="0" w:space="0" w:color="auto"/>
              </w:divBdr>
              <w:divsChild>
                <w:div w:id="20668168">
                  <w:marLeft w:val="0"/>
                  <w:marRight w:val="0"/>
                  <w:marTop w:val="0"/>
                  <w:marBottom w:val="0"/>
                  <w:divBdr>
                    <w:top w:val="none" w:sz="0" w:space="0" w:color="auto"/>
                    <w:left w:val="none" w:sz="0" w:space="0" w:color="auto"/>
                    <w:bottom w:val="none" w:sz="0" w:space="0" w:color="auto"/>
                    <w:right w:val="none" w:sz="0" w:space="0" w:color="auto"/>
                  </w:divBdr>
                </w:div>
                <w:div w:id="1769110971">
                  <w:marLeft w:val="0"/>
                  <w:marRight w:val="0"/>
                  <w:marTop w:val="0"/>
                  <w:marBottom w:val="0"/>
                  <w:divBdr>
                    <w:top w:val="none" w:sz="0" w:space="0" w:color="auto"/>
                    <w:left w:val="none" w:sz="0" w:space="0" w:color="auto"/>
                    <w:bottom w:val="none" w:sz="0" w:space="0" w:color="auto"/>
                    <w:right w:val="none" w:sz="0" w:space="0" w:color="auto"/>
                  </w:divBdr>
                </w:div>
                <w:div w:id="817496685">
                  <w:marLeft w:val="0"/>
                  <w:marRight w:val="0"/>
                  <w:marTop w:val="0"/>
                  <w:marBottom w:val="0"/>
                  <w:divBdr>
                    <w:top w:val="none" w:sz="0" w:space="0" w:color="auto"/>
                    <w:left w:val="none" w:sz="0" w:space="0" w:color="auto"/>
                    <w:bottom w:val="none" w:sz="0" w:space="0" w:color="auto"/>
                    <w:right w:val="none" w:sz="0" w:space="0" w:color="auto"/>
                  </w:divBdr>
                  <w:divsChild>
                    <w:div w:id="3003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6702">
              <w:marLeft w:val="0"/>
              <w:marRight w:val="0"/>
              <w:marTop w:val="0"/>
              <w:marBottom w:val="0"/>
              <w:divBdr>
                <w:top w:val="none" w:sz="0" w:space="0" w:color="auto"/>
                <w:left w:val="none" w:sz="0" w:space="0" w:color="auto"/>
                <w:bottom w:val="none" w:sz="0" w:space="0" w:color="auto"/>
                <w:right w:val="none" w:sz="0" w:space="0" w:color="auto"/>
              </w:divBdr>
              <w:divsChild>
                <w:div w:id="1146823391">
                  <w:marLeft w:val="0"/>
                  <w:marRight w:val="0"/>
                  <w:marTop w:val="0"/>
                  <w:marBottom w:val="0"/>
                  <w:divBdr>
                    <w:top w:val="none" w:sz="0" w:space="0" w:color="auto"/>
                    <w:left w:val="none" w:sz="0" w:space="0" w:color="auto"/>
                    <w:bottom w:val="none" w:sz="0" w:space="0" w:color="auto"/>
                    <w:right w:val="none" w:sz="0" w:space="0" w:color="auto"/>
                  </w:divBdr>
                </w:div>
                <w:div w:id="1249122964">
                  <w:marLeft w:val="0"/>
                  <w:marRight w:val="0"/>
                  <w:marTop w:val="0"/>
                  <w:marBottom w:val="0"/>
                  <w:divBdr>
                    <w:top w:val="none" w:sz="0" w:space="0" w:color="auto"/>
                    <w:left w:val="none" w:sz="0" w:space="0" w:color="auto"/>
                    <w:bottom w:val="none" w:sz="0" w:space="0" w:color="auto"/>
                    <w:right w:val="none" w:sz="0" w:space="0" w:color="auto"/>
                  </w:divBdr>
                </w:div>
                <w:div w:id="81922656">
                  <w:marLeft w:val="0"/>
                  <w:marRight w:val="0"/>
                  <w:marTop w:val="0"/>
                  <w:marBottom w:val="0"/>
                  <w:divBdr>
                    <w:top w:val="none" w:sz="0" w:space="0" w:color="auto"/>
                    <w:left w:val="none" w:sz="0" w:space="0" w:color="auto"/>
                    <w:bottom w:val="none" w:sz="0" w:space="0" w:color="auto"/>
                    <w:right w:val="none" w:sz="0" w:space="0" w:color="auto"/>
                  </w:divBdr>
                  <w:divsChild>
                    <w:div w:id="6792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752">
              <w:marLeft w:val="0"/>
              <w:marRight w:val="0"/>
              <w:marTop w:val="0"/>
              <w:marBottom w:val="0"/>
              <w:divBdr>
                <w:top w:val="none" w:sz="0" w:space="0" w:color="auto"/>
                <w:left w:val="none" w:sz="0" w:space="0" w:color="auto"/>
                <w:bottom w:val="none" w:sz="0" w:space="0" w:color="auto"/>
                <w:right w:val="none" w:sz="0" w:space="0" w:color="auto"/>
              </w:divBdr>
              <w:divsChild>
                <w:div w:id="732968201">
                  <w:marLeft w:val="0"/>
                  <w:marRight w:val="0"/>
                  <w:marTop w:val="0"/>
                  <w:marBottom w:val="0"/>
                  <w:divBdr>
                    <w:top w:val="none" w:sz="0" w:space="0" w:color="auto"/>
                    <w:left w:val="none" w:sz="0" w:space="0" w:color="auto"/>
                    <w:bottom w:val="none" w:sz="0" w:space="0" w:color="auto"/>
                    <w:right w:val="none" w:sz="0" w:space="0" w:color="auto"/>
                  </w:divBdr>
                </w:div>
                <w:div w:id="664285512">
                  <w:marLeft w:val="0"/>
                  <w:marRight w:val="0"/>
                  <w:marTop w:val="0"/>
                  <w:marBottom w:val="0"/>
                  <w:divBdr>
                    <w:top w:val="none" w:sz="0" w:space="0" w:color="auto"/>
                    <w:left w:val="none" w:sz="0" w:space="0" w:color="auto"/>
                    <w:bottom w:val="none" w:sz="0" w:space="0" w:color="auto"/>
                    <w:right w:val="none" w:sz="0" w:space="0" w:color="auto"/>
                  </w:divBdr>
                </w:div>
                <w:div w:id="319120053">
                  <w:marLeft w:val="0"/>
                  <w:marRight w:val="0"/>
                  <w:marTop w:val="0"/>
                  <w:marBottom w:val="0"/>
                  <w:divBdr>
                    <w:top w:val="none" w:sz="0" w:space="0" w:color="auto"/>
                    <w:left w:val="none" w:sz="0" w:space="0" w:color="auto"/>
                    <w:bottom w:val="none" w:sz="0" w:space="0" w:color="auto"/>
                    <w:right w:val="none" w:sz="0" w:space="0" w:color="auto"/>
                  </w:divBdr>
                  <w:divsChild>
                    <w:div w:id="10129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319">
              <w:marLeft w:val="0"/>
              <w:marRight w:val="0"/>
              <w:marTop w:val="0"/>
              <w:marBottom w:val="0"/>
              <w:divBdr>
                <w:top w:val="none" w:sz="0" w:space="0" w:color="auto"/>
                <w:left w:val="none" w:sz="0" w:space="0" w:color="auto"/>
                <w:bottom w:val="none" w:sz="0" w:space="0" w:color="auto"/>
                <w:right w:val="none" w:sz="0" w:space="0" w:color="auto"/>
              </w:divBdr>
              <w:divsChild>
                <w:div w:id="2076278117">
                  <w:marLeft w:val="0"/>
                  <w:marRight w:val="0"/>
                  <w:marTop w:val="0"/>
                  <w:marBottom w:val="0"/>
                  <w:divBdr>
                    <w:top w:val="none" w:sz="0" w:space="0" w:color="auto"/>
                    <w:left w:val="none" w:sz="0" w:space="0" w:color="auto"/>
                    <w:bottom w:val="none" w:sz="0" w:space="0" w:color="auto"/>
                    <w:right w:val="none" w:sz="0" w:space="0" w:color="auto"/>
                  </w:divBdr>
                </w:div>
                <w:div w:id="1055009385">
                  <w:marLeft w:val="0"/>
                  <w:marRight w:val="0"/>
                  <w:marTop w:val="0"/>
                  <w:marBottom w:val="0"/>
                  <w:divBdr>
                    <w:top w:val="none" w:sz="0" w:space="0" w:color="auto"/>
                    <w:left w:val="none" w:sz="0" w:space="0" w:color="auto"/>
                    <w:bottom w:val="none" w:sz="0" w:space="0" w:color="auto"/>
                    <w:right w:val="none" w:sz="0" w:space="0" w:color="auto"/>
                  </w:divBdr>
                </w:div>
                <w:div w:id="1447581268">
                  <w:marLeft w:val="0"/>
                  <w:marRight w:val="0"/>
                  <w:marTop w:val="0"/>
                  <w:marBottom w:val="0"/>
                  <w:divBdr>
                    <w:top w:val="none" w:sz="0" w:space="0" w:color="auto"/>
                    <w:left w:val="none" w:sz="0" w:space="0" w:color="auto"/>
                    <w:bottom w:val="none" w:sz="0" w:space="0" w:color="auto"/>
                    <w:right w:val="none" w:sz="0" w:space="0" w:color="auto"/>
                  </w:divBdr>
                  <w:divsChild>
                    <w:div w:id="432938686">
                      <w:marLeft w:val="0"/>
                      <w:marRight w:val="0"/>
                      <w:marTop w:val="0"/>
                      <w:marBottom w:val="0"/>
                      <w:divBdr>
                        <w:top w:val="none" w:sz="0" w:space="0" w:color="auto"/>
                        <w:left w:val="none" w:sz="0" w:space="0" w:color="auto"/>
                        <w:bottom w:val="none" w:sz="0" w:space="0" w:color="auto"/>
                        <w:right w:val="none" w:sz="0" w:space="0" w:color="auto"/>
                      </w:divBdr>
                    </w:div>
                    <w:div w:id="1899512799">
                      <w:marLeft w:val="0"/>
                      <w:marRight w:val="0"/>
                      <w:marTop w:val="0"/>
                      <w:marBottom w:val="0"/>
                      <w:divBdr>
                        <w:top w:val="none" w:sz="0" w:space="0" w:color="auto"/>
                        <w:left w:val="none" w:sz="0" w:space="0" w:color="auto"/>
                        <w:bottom w:val="none" w:sz="0" w:space="0" w:color="auto"/>
                        <w:right w:val="none" w:sz="0" w:space="0" w:color="auto"/>
                      </w:divBdr>
                    </w:div>
                  </w:divsChild>
                </w:div>
                <w:div w:id="2069839493">
                  <w:marLeft w:val="0"/>
                  <w:marRight w:val="0"/>
                  <w:marTop w:val="0"/>
                  <w:marBottom w:val="0"/>
                  <w:divBdr>
                    <w:top w:val="none" w:sz="0" w:space="0" w:color="auto"/>
                    <w:left w:val="none" w:sz="0" w:space="0" w:color="auto"/>
                    <w:bottom w:val="none" w:sz="0" w:space="0" w:color="auto"/>
                    <w:right w:val="none" w:sz="0" w:space="0" w:color="auto"/>
                  </w:divBdr>
                  <w:divsChild>
                    <w:div w:id="1962299880">
                      <w:marLeft w:val="0"/>
                      <w:marRight w:val="0"/>
                      <w:marTop w:val="0"/>
                      <w:marBottom w:val="0"/>
                      <w:divBdr>
                        <w:top w:val="none" w:sz="0" w:space="0" w:color="auto"/>
                        <w:left w:val="none" w:sz="0" w:space="0" w:color="auto"/>
                        <w:bottom w:val="none" w:sz="0" w:space="0" w:color="auto"/>
                        <w:right w:val="none" w:sz="0" w:space="0" w:color="auto"/>
                      </w:divBdr>
                    </w:div>
                    <w:div w:id="1188518728">
                      <w:marLeft w:val="0"/>
                      <w:marRight w:val="0"/>
                      <w:marTop w:val="0"/>
                      <w:marBottom w:val="0"/>
                      <w:divBdr>
                        <w:top w:val="none" w:sz="0" w:space="0" w:color="auto"/>
                        <w:left w:val="none" w:sz="0" w:space="0" w:color="auto"/>
                        <w:bottom w:val="none" w:sz="0" w:space="0" w:color="auto"/>
                        <w:right w:val="none" w:sz="0" w:space="0" w:color="auto"/>
                      </w:divBdr>
                    </w:div>
                  </w:divsChild>
                </w:div>
                <w:div w:id="1023751492">
                  <w:marLeft w:val="0"/>
                  <w:marRight w:val="0"/>
                  <w:marTop w:val="0"/>
                  <w:marBottom w:val="0"/>
                  <w:divBdr>
                    <w:top w:val="none" w:sz="0" w:space="0" w:color="auto"/>
                    <w:left w:val="none" w:sz="0" w:space="0" w:color="auto"/>
                    <w:bottom w:val="none" w:sz="0" w:space="0" w:color="auto"/>
                    <w:right w:val="none" w:sz="0" w:space="0" w:color="auto"/>
                  </w:divBdr>
                  <w:divsChild>
                    <w:div w:id="495877513">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390">
              <w:marLeft w:val="0"/>
              <w:marRight w:val="0"/>
              <w:marTop w:val="0"/>
              <w:marBottom w:val="0"/>
              <w:divBdr>
                <w:top w:val="none" w:sz="0" w:space="0" w:color="auto"/>
                <w:left w:val="none" w:sz="0" w:space="0" w:color="auto"/>
                <w:bottom w:val="none" w:sz="0" w:space="0" w:color="auto"/>
                <w:right w:val="none" w:sz="0" w:space="0" w:color="auto"/>
              </w:divBdr>
              <w:divsChild>
                <w:div w:id="1705321908">
                  <w:marLeft w:val="0"/>
                  <w:marRight w:val="0"/>
                  <w:marTop w:val="0"/>
                  <w:marBottom w:val="0"/>
                  <w:divBdr>
                    <w:top w:val="none" w:sz="0" w:space="0" w:color="auto"/>
                    <w:left w:val="none" w:sz="0" w:space="0" w:color="auto"/>
                    <w:bottom w:val="none" w:sz="0" w:space="0" w:color="auto"/>
                    <w:right w:val="none" w:sz="0" w:space="0" w:color="auto"/>
                  </w:divBdr>
                </w:div>
                <w:div w:id="1678000827">
                  <w:marLeft w:val="0"/>
                  <w:marRight w:val="0"/>
                  <w:marTop w:val="0"/>
                  <w:marBottom w:val="0"/>
                  <w:divBdr>
                    <w:top w:val="none" w:sz="0" w:space="0" w:color="auto"/>
                    <w:left w:val="none" w:sz="0" w:space="0" w:color="auto"/>
                    <w:bottom w:val="none" w:sz="0" w:space="0" w:color="auto"/>
                    <w:right w:val="none" w:sz="0" w:space="0" w:color="auto"/>
                  </w:divBdr>
                  <w:divsChild>
                    <w:div w:id="1854606441">
                      <w:marLeft w:val="0"/>
                      <w:marRight w:val="0"/>
                      <w:marTop w:val="0"/>
                      <w:marBottom w:val="0"/>
                      <w:divBdr>
                        <w:top w:val="none" w:sz="0" w:space="0" w:color="auto"/>
                        <w:left w:val="none" w:sz="0" w:space="0" w:color="auto"/>
                        <w:bottom w:val="none" w:sz="0" w:space="0" w:color="auto"/>
                        <w:right w:val="none" w:sz="0" w:space="0" w:color="auto"/>
                      </w:divBdr>
                    </w:div>
                    <w:div w:id="403725348">
                      <w:marLeft w:val="0"/>
                      <w:marRight w:val="0"/>
                      <w:marTop w:val="0"/>
                      <w:marBottom w:val="0"/>
                      <w:divBdr>
                        <w:top w:val="none" w:sz="0" w:space="0" w:color="auto"/>
                        <w:left w:val="none" w:sz="0" w:space="0" w:color="auto"/>
                        <w:bottom w:val="none" w:sz="0" w:space="0" w:color="auto"/>
                        <w:right w:val="none" w:sz="0" w:space="0" w:color="auto"/>
                      </w:divBdr>
                      <w:divsChild>
                        <w:div w:id="391659633">
                          <w:marLeft w:val="0"/>
                          <w:marRight w:val="0"/>
                          <w:marTop w:val="0"/>
                          <w:marBottom w:val="0"/>
                          <w:divBdr>
                            <w:top w:val="none" w:sz="0" w:space="0" w:color="auto"/>
                            <w:left w:val="none" w:sz="0" w:space="0" w:color="auto"/>
                            <w:bottom w:val="none" w:sz="0" w:space="0" w:color="auto"/>
                            <w:right w:val="none" w:sz="0" w:space="0" w:color="auto"/>
                          </w:divBdr>
                        </w:div>
                        <w:div w:id="1256549808">
                          <w:marLeft w:val="0"/>
                          <w:marRight w:val="0"/>
                          <w:marTop w:val="0"/>
                          <w:marBottom w:val="0"/>
                          <w:divBdr>
                            <w:top w:val="none" w:sz="0" w:space="0" w:color="auto"/>
                            <w:left w:val="none" w:sz="0" w:space="0" w:color="auto"/>
                            <w:bottom w:val="none" w:sz="0" w:space="0" w:color="auto"/>
                            <w:right w:val="none" w:sz="0" w:space="0" w:color="auto"/>
                          </w:divBdr>
                        </w:div>
                        <w:div w:id="610208003">
                          <w:marLeft w:val="0"/>
                          <w:marRight w:val="0"/>
                          <w:marTop w:val="0"/>
                          <w:marBottom w:val="0"/>
                          <w:divBdr>
                            <w:top w:val="none" w:sz="0" w:space="0" w:color="auto"/>
                            <w:left w:val="none" w:sz="0" w:space="0" w:color="auto"/>
                            <w:bottom w:val="none" w:sz="0" w:space="0" w:color="auto"/>
                            <w:right w:val="none" w:sz="0" w:space="0" w:color="auto"/>
                          </w:divBdr>
                          <w:divsChild>
                            <w:div w:id="863708715">
                              <w:marLeft w:val="0"/>
                              <w:marRight w:val="0"/>
                              <w:marTop w:val="0"/>
                              <w:marBottom w:val="0"/>
                              <w:divBdr>
                                <w:top w:val="none" w:sz="0" w:space="0" w:color="auto"/>
                                <w:left w:val="none" w:sz="0" w:space="0" w:color="auto"/>
                                <w:bottom w:val="none" w:sz="0" w:space="0" w:color="auto"/>
                                <w:right w:val="none" w:sz="0" w:space="0" w:color="auto"/>
                              </w:divBdr>
                            </w:div>
                            <w:div w:id="1150906176">
                              <w:marLeft w:val="0"/>
                              <w:marRight w:val="0"/>
                              <w:marTop w:val="0"/>
                              <w:marBottom w:val="0"/>
                              <w:divBdr>
                                <w:top w:val="none" w:sz="0" w:space="0" w:color="auto"/>
                                <w:left w:val="none" w:sz="0" w:space="0" w:color="auto"/>
                                <w:bottom w:val="none" w:sz="0" w:space="0" w:color="auto"/>
                                <w:right w:val="none" w:sz="0" w:space="0" w:color="auto"/>
                              </w:divBdr>
                            </w:div>
                          </w:divsChild>
                        </w:div>
                        <w:div w:id="1789541909">
                          <w:marLeft w:val="0"/>
                          <w:marRight w:val="0"/>
                          <w:marTop w:val="0"/>
                          <w:marBottom w:val="0"/>
                          <w:divBdr>
                            <w:top w:val="none" w:sz="0" w:space="0" w:color="auto"/>
                            <w:left w:val="none" w:sz="0" w:space="0" w:color="auto"/>
                            <w:bottom w:val="none" w:sz="0" w:space="0" w:color="auto"/>
                            <w:right w:val="none" w:sz="0" w:space="0" w:color="auto"/>
                          </w:divBdr>
                          <w:divsChild>
                            <w:div w:id="974485392">
                              <w:marLeft w:val="0"/>
                              <w:marRight w:val="0"/>
                              <w:marTop w:val="0"/>
                              <w:marBottom w:val="0"/>
                              <w:divBdr>
                                <w:top w:val="none" w:sz="0" w:space="0" w:color="auto"/>
                                <w:left w:val="none" w:sz="0" w:space="0" w:color="auto"/>
                                <w:bottom w:val="none" w:sz="0" w:space="0" w:color="auto"/>
                                <w:right w:val="none" w:sz="0" w:space="0" w:color="auto"/>
                              </w:divBdr>
                            </w:div>
                            <w:div w:id="2002196111">
                              <w:marLeft w:val="0"/>
                              <w:marRight w:val="0"/>
                              <w:marTop w:val="0"/>
                              <w:marBottom w:val="0"/>
                              <w:divBdr>
                                <w:top w:val="none" w:sz="0" w:space="0" w:color="auto"/>
                                <w:left w:val="none" w:sz="0" w:space="0" w:color="auto"/>
                                <w:bottom w:val="none" w:sz="0" w:space="0" w:color="auto"/>
                                <w:right w:val="none" w:sz="0" w:space="0" w:color="auto"/>
                              </w:divBdr>
                            </w:div>
                          </w:divsChild>
                        </w:div>
                        <w:div w:id="1173912922">
                          <w:marLeft w:val="0"/>
                          <w:marRight w:val="0"/>
                          <w:marTop w:val="0"/>
                          <w:marBottom w:val="0"/>
                          <w:divBdr>
                            <w:top w:val="none" w:sz="0" w:space="0" w:color="auto"/>
                            <w:left w:val="none" w:sz="0" w:space="0" w:color="auto"/>
                            <w:bottom w:val="none" w:sz="0" w:space="0" w:color="auto"/>
                            <w:right w:val="none" w:sz="0" w:space="0" w:color="auto"/>
                          </w:divBdr>
                          <w:divsChild>
                            <w:div w:id="1002974157">
                              <w:marLeft w:val="0"/>
                              <w:marRight w:val="0"/>
                              <w:marTop w:val="0"/>
                              <w:marBottom w:val="0"/>
                              <w:divBdr>
                                <w:top w:val="none" w:sz="0" w:space="0" w:color="auto"/>
                                <w:left w:val="none" w:sz="0" w:space="0" w:color="auto"/>
                                <w:bottom w:val="none" w:sz="0" w:space="0" w:color="auto"/>
                                <w:right w:val="none" w:sz="0" w:space="0" w:color="auto"/>
                              </w:divBdr>
                            </w:div>
                            <w:div w:id="1625959195">
                              <w:marLeft w:val="0"/>
                              <w:marRight w:val="0"/>
                              <w:marTop w:val="0"/>
                              <w:marBottom w:val="0"/>
                              <w:divBdr>
                                <w:top w:val="none" w:sz="0" w:space="0" w:color="auto"/>
                                <w:left w:val="none" w:sz="0" w:space="0" w:color="auto"/>
                                <w:bottom w:val="none" w:sz="0" w:space="0" w:color="auto"/>
                                <w:right w:val="none" w:sz="0" w:space="0" w:color="auto"/>
                              </w:divBdr>
                            </w:div>
                          </w:divsChild>
                        </w:div>
                        <w:div w:id="401222431">
                          <w:marLeft w:val="0"/>
                          <w:marRight w:val="0"/>
                          <w:marTop w:val="0"/>
                          <w:marBottom w:val="0"/>
                          <w:divBdr>
                            <w:top w:val="none" w:sz="0" w:space="0" w:color="auto"/>
                            <w:left w:val="none" w:sz="0" w:space="0" w:color="auto"/>
                            <w:bottom w:val="none" w:sz="0" w:space="0" w:color="auto"/>
                            <w:right w:val="none" w:sz="0" w:space="0" w:color="auto"/>
                          </w:divBdr>
                          <w:divsChild>
                            <w:div w:id="186915374">
                              <w:marLeft w:val="0"/>
                              <w:marRight w:val="0"/>
                              <w:marTop w:val="0"/>
                              <w:marBottom w:val="0"/>
                              <w:divBdr>
                                <w:top w:val="none" w:sz="0" w:space="0" w:color="auto"/>
                                <w:left w:val="none" w:sz="0" w:space="0" w:color="auto"/>
                                <w:bottom w:val="none" w:sz="0" w:space="0" w:color="auto"/>
                                <w:right w:val="none" w:sz="0" w:space="0" w:color="auto"/>
                              </w:divBdr>
                            </w:div>
                            <w:div w:id="1923098547">
                              <w:marLeft w:val="0"/>
                              <w:marRight w:val="0"/>
                              <w:marTop w:val="0"/>
                              <w:marBottom w:val="0"/>
                              <w:divBdr>
                                <w:top w:val="none" w:sz="0" w:space="0" w:color="auto"/>
                                <w:left w:val="none" w:sz="0" w:space="0" w:color="auto"/>
                                <w:bottom w:val="none" w:sz="0" w:space="0" w:color="auto"/>
                                <w:right w:val="none" w:sz="0" w:space="0" w:color="auto"/>
                              </w:divBdr>
                            </w:div>
                          </w:divsChild>
                        </w:div>
                        <w:div w:id="269820315">
                          <w:marLeft w:val="0"/>
                          <w:marRight w:val="0"/>
                          <w:marTop w:val="0"/>
                          <w:marBottom w:val="0"/>
                          <w:divBdr>
                            <w:top w:val="none" w:sz="0" w:space="0" w:color="auto"/>
                            <w:left w:val="none" w:sz="0" w:space="0" w:color="auto"/>
                            <w:bottom w:val="none" w:sz="0" w:space="0" w:color="auto"/>
                            <w:right w:val="none" w:sz="0" w:space="0" w:color="auto"/>
                          </w:divBdr>
                          <w:divsChild>
                            <w:div w:id="1333291210">
                              <w:marLeft w:val="0"/>
                              <w:marRight w:val="0"/>
                              <w:marTop w:val="0"/>
                              <w:marBottom w:val="0"/>
                              <w:divBdr>
                                <w:top w:val="none" w:sz="0" w:space="0" w:color="auto"/>
                                <w:left w:val="none" w:sz="0" w:space="0" w:color="auto"/>
                                <w:bottom w:val="none" w:sz="0" w:space="0" w:color="auto"/>
                                <w:right w:val="none" w:sz="0" w:space="0" w:color="auto"/>
                              </w:divBdr>
                            </w:div>
                            <w:div w:id="580917977">
                              <w:marLeft w:val="0"/>
                              <w:marRight w:val="0"/>
                              <w:marTop w:val="0"/>
                              <w:marBottom w:val="0"/>
                              <w:divBdr>
                                <w:top w:val="none" w:sz="0" w:space="0" w:color="auto"/>
                                <w:left w:val="none" w:sz="0" w:space="0" w:color="auto"/>
                                <w:bottom w:val="none" w:sz="0" w:space="0" w:color="auto"/>
                                <w:right w:val="none" w:sz="0" w:space="0" w:color="auto"/>
                              </w:divBdr>
                            </w:div>
                          </w:divsChild>
                        </w:div>
                        <w:div w:id="921450881">
                          <w:marLeft w:val="0"/>
                          <w:marRight w:val="0"/>
                          <w:marTop w:val="0"/>
                          <w:marBottom w:val="0"/>
                          <w:divBdr>
                            <w:top w:val="none" w:sz="0" w:space="0" w:color="auto"/>
                            <w:left w:val="none" w:sz="0" w:space="0" w:color="auto"/>
                            <w:bottom w:val="none" w:sz="0" w:space="0" w:color="auto"/>
                            <w:right w:val="none" w:sz="0" w:space="0" w:color="auto"/>
                          </w:divBdr>
                          <w:divsChild>
                            <w:div w:id="1404372440">
                              <w:marLeft w:val="0"/>
                              <w:marRight w:val="0"/>
                              <w:marTop w:val="0"/>
                              <w:marBottom w:val="0"/>
                              <w:divBdr>
                                <w:top w:val="none" w:sz="0" w:space="0" w:color="auto"/>
                                <w:left w:val="none" w:sz="0" w:space="0" w:color="auto"/>
                                <w:bottom w:val="none" w:sz="0" w:space="0" w:color="auto"/>
                                <w:right w:val="none" w:sz="0" w:space="0" w:color="auto"/>
                              </w:divBdr>
                            </w:div>
                            <w:div w:id="11041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0250">
                      <w:marLeft w:val="0"/>
                      <w:marRight w:val="0"/>
                      <w:marTop w:val="0"/>
                      <w:marBottom w:val="0"/>
                      <w:divBdr>
                        <w:top w:val="none" w:sz="0" w:space="0" w:color="auto"/>
                        <w:left w:val="none" w:sz="0" w:space="0" w:color="auto"/>
                        <w:bottom w:val="none" w:sz="0" w:space="0" w:color="auto"/>
                        <w:right w:val="none" w:sz="0" w:space="0" w:color="auto"/>
                      </w:divBdr>
                      <w:divsChild>
                        <w:div w:id="1846433712">
                          <w:marLeft w:val="0"/>
                          <w:marRight w:val="0"/>
                          <w:marTop w:val="0"/>
                          <w:marBottom w:val="0"/>
                          <w:divBdr>
                            <w:top w:val="none" w:sz="0" w:space="0" w:color="auto"/>
                            <w:left w:val="none" w:sz="0" w:space="0" w:color="auto"/>
                            <w:bottom w:val="none" w:sz="0" w:space="0" w:color="auto"/>
                            <w:right w:val="none" w:sz="0" w:space="0" w:color="auto"/>
                          </w:divBdr>
                        </w:div>
                        <w:div w:id="3031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973">
                  <w:marLeft w:val="0"/>
                  <w:marRight w:val="0"/>
                  <w:marTop w:val="0"/>
                  <w:marBottom w:val="0"/>
                  <w:divBdr>
                    <w:top w:val="none" w:sz="0" w:space="0" w:color="auto"/>
                    <w:left w:val="none" w:sz="0" w:space="0" w:color="auto"/>
                    <w:bottom w:val="none" w:sz="0" w:space="0" w:color="auto"/>
                    <w:right w:val="none" w:sz="0" w:space="0" w:color="auto"/>
                  </w:divBdr>
                  <w:divsChild>
                    <w:div w:id="333069194">
                      <w:marLeft w:val="0"/>
                      <w:marRight w:val="0"/>
                      <w:marTop w:val="0"/>
                      <w:marBottom w:val="0"/>
                      <w:divBdr>
                        <w:top w:val="none" w:sz="0" w:space="0" w:color="auto"/>
                        <w:left w:val="none" w:sz="0" w:space="0" w:color="auto"/>
                        <w:bottom w:val="none" w:sz="0" w:space="0" w:color="auto"/>
                        <w:right w:val="none" w:sz="0" w:space="0" w:color="auto"/>
                      </w:divBdr>
                    </w:div>
                    <w:div w:id="788545397">
                      <w:marLeft w:val="0"/>
                      <w:marRight w:val="0"/>
                      <w:marTop w:val="0"/>
                      <w:marBottom w:val="0"/>
                      <w:divBdr>
                        <w:top w:val="none" w:sz="0" w:space="0" w:color="auto"/>
                        <w:left w:val="none" w:sz="0" w:space="0" w:color="auto"/>
                        <w:bottom w:val="none" w:sz="0" w:space="0" w:color="auto"/>
                        <w:right w:val="none" w:sz="0" w:space="0" w:color="auto"/>
                      </w:divBdr>
                      <w:divsChild>
                        <w:div w:id="869999657">
                          <w:marLeft w:val="0"/>
                          <w:marRight w:val="0"/>
                          <w:marTop w:val="0"/>
                          <w:marBottom w:val="0"/>
                          <w:divBdr>
                            <w:top w:val="none" w:sz="0" w:space="0" w:color="auto"/>
                            <w:left w:val="none" w:sz="0" w:space="0" w:color="auto"/>
                            <w:bottom w:val="none" w:sz="0" w:space="0" w:color="auto"/>
                            <w:right w:val="none" w:sz="0" w:space="0" w:color="auto"/>
                          </w:divBdr>
                        </w:div>
                        <w:div w:id="1299800442">
                          <w:marLeft w:val="0"/>
                          <w:marRight w:val="0"/>
                          <w:marTop w:val="0"/>
                          <w:marBottom w:val="0"/>
                          <w:divBdr>
                            <w:top w:val="none" w:sz="0" w:space="0" w:color="auto"/>
                            <w:left w:val="none" w:sz="0" w:space="0" w:color="auto"/>
                            <w:bottom w:val="none" w:sz="0" w:space="0" w:color="auto"/>
                            <w:right w:val="none" w:sz="0" w:space="0" w:color="auto"/>
                          </w:divBdr>
                        </w:div>
                      </w:divsChild>
                    </w:div>
                    <w:div w:id="71657478">
                      <w:marLeft w:val="0"/>
                      <w:marRight w:val="0"/>
                      <w:marTop w:val="0"/>
                      <w:marBottom w:val="0"/>
                      <w:divBdr>
                        <w:top w:val="none" w:sz="0" w:space="0" w:color="auto"/>
                        <w:left w:val="none" w:sz="0" w:space="0" w:color="auto"/>
                        <w:bottom w:val="none" w:sz="0" w:space="0" w:color="auto"/>
                        <w:right w:val="none" w:sz="0" w:space="0" w:color="auto"/>
                      </w:divBdr>
                      <w:divsChild>
                        <w:div w:id="417098930">
                          <w:marLeft w:val="0"/>
                          <w:marRight w:val="0"/>
                          <w:marTop w:val="0"/>
                          <w:marBottom w:val="0"/>
                          <w:divBdr>
                            <w:top w:val="none" w:sz="0" w:space="0" w:color="auto"/>
                            <w:left w:val="none" w:sz="0" w:space="0" w:color="auto"/>
                            <w:bottom w:val="none" w:sz="0" w:space="0" w:color="auto"/>
                            <w:right w:val="none" w:sz="0" w:space="0" w:color="auto"/>
                          </w:divBdr>
                        </w:div>
                        <w:div w:id="275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24435">
              <w:marLeft w:val="0"/>
              <w:marRight w:val="0"/>
              <w:marTop w:val="0"/>
              <w:marBottom w:val="0"/>
              <w:divBdr>
                <w:top w:val="none" w:sz="0" w:space="0" w:color="auto"/>
                <w:left w:val="none" w:sz="0" w:space="0" w:color="auto"/>
                <w:bottom w:val="none" w:sz="0" w:space="0" w:color="auto"/>
                <w:right w:val="none" w:sz="0" w:space="0" w:color="auto"/>
              </w:divBdr>
              <w:divsChild>
                <w:div w:id="983661132">
                  <w:marLeft w:val="0"/>
                  <w:marRight w:val="0"/>
                  <w:marTop w:val="0"/>
                  <w:marBottom w:val="0"/>
                  <w:divBdr>
                    <w:top w:val="none" w:sz="0" w:space="0" w:color="auto"/>
                    <w:left w:val="none" w:sz="0" w:space="0" w:color="auto"/>
                    <w:bottom w:val="none" w:sz="0" w:space="0" w:color="auto"/>
                    <w:right w:val="none" w:sz="0" w:space="0" w:color="auto"/>
                  </w:divBdr>
                </w:div>
                <w:div w:id="1834830948">
                  <w:marLeft w:val="0"/>
                  <w:marRight w:val="0"/>
                  <w:marTop w:val="0"/>
                  <w:marBottom w:val="0"/>
                  <w:divBdr>
                    <w:top w:val="none" w:sz="0" w:space="0" w:color="auto"/>
                    <w:left w:val="none" w:sz="0" w:space="0" w:color="auto"/>
                    <w:bottom w:val="none" w:sz="0" w:space="0" w:color="auto"/>
                    <w:right w:val="none" w:sz="0" w:space="0" w:color="auto"/>
                  </w:divBdr>
                  <w:divsChild>
                    <w:div w:id="1919823030">
                      <w:marLeft w:val="0"/>
                      <w:marRight w:val="0"/>
                      <w:marTop w:val="0"/>
                      <w:marBottom w:val="0"/>
                      <w:divBdr>
                        <w:top w:val="none" w:sz="0" w:space="0" w:color="auto"/>
                        <w:left w:val="none" w:sz="0" w:space="0" w:color="auto"/>
                        <w:bottom w:val="none" w:sz="0" w:space="0" w:color="auto"/>
                        <w:right w:val="none" w:sz="0" w:space="0" w:color="auto"/>
                      </w:divBdr>
                    </w:div>
                    <w:div w:id="1541088952">
                      <w:marLeft w:val="0"/>
                      <w:marRight w:val="0"/>
                      <w:marTop w:val="0"/>
                      <w:marBottom w:val="0"/>
                      <w:divBdr>
                        <w:top w:val="none" w:sz="0" w:space="0" w:color="auto"/>
                        <w:left w:val="none" w:sz="0" w:space="0" w:color="auto"/>
                        <w:bottom w:val="none" w:sz="0" w:space="0" w:color="auto"/>
                        <w:right w:val="none" w:sz="0" w:space="0" w:color="auto"/>
                      </w:divBdr>
                      <w:divsChild>
                        <w:div w:id="12689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6134">
                  <w:marLeft w:val="0"/>
                  <w:marRight w:val="0"/>
                  <w:marTop w:val="0"/>
                  <w:marBottom w:val="0"/>
                  <w:divBdr>
                    <w:top w:val="none" w:sz="0" w:space="0" w:color="auto"/>
                    <w:left w:val="none" w:sz="0" w:space="0" w:color="auto"/>
                    <w:bottom w:val="none" w:sz="0" w:space="0" w:color="auto"/>
                    <w:right w:val="none" w:sz="0" w:space="0" w:color="auto"/>
                  </w:divBdr>
                  <w:divsChild>
                    <w:div w:id="1177845362">
                      <w:marLeft w:val="0"/>
                      <w:marRight w:val="0"/>
                      <w:marTop w:val="0"/>
                      <w:marBottom w:val="0"/>
                      <w:divBdr>
                        <w:top w:val="none" w:sz="0" w:space="0" w:color="auto"/>
                        <w:left w:val="none" w:sz="0" w:space="0" w:color="auto"/>
                        <w:bottom w:val="none" w:sz="0" w:space="0" w:color="auto"/>
                        <w:right w:val="none" w:sz="0" w:space="0" w:color="auto"/>
                      </w:divBdr>
                    </w:div>
                    <w:div w:id="724062423">
                      <w:marLeft w:val="0"/>
                      <w:marRight w:val="0"/>
                      <w:marTop w:val="0"/>
                      <w:marBottom w:val="0"/>
                      <w:divBdr>
                        <w:top w:val="none" w:sz="0" w:space="0" w:color="auto"/>
                        <w:left w:val="none" w:sz="0" w:space="0" w:color="auto"/>
                        <w:bottom w:val="none" w:sz="0" w:space="0" w:color="auto"/>
                        <w:right w:val="none" w:sz="0" w:space="0" w:color="auto"/>
                      </w:divBdr>
                      <w:divsChild>
                        <w:div w:id="2448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6522">
                  <w:marLeft w:val="0"/>
                  <w:marRight w:val="0"/>
                  <w:marTop w:val="0"/>
                  <w:marBottom w:val="0"/>
                  <w:divBdr>
                    <w:top w:val="none" w:sz="0" w:space="0" w:color="auto"/>
                    <w:left w:val="none" w:sz="0" w:space="0" w:color="auto"/>
                    <w:bottom w:val="none" w:sz="0" w:space="0" w:color="auto"/>
                    <w:right w:val="none" w:sz="0" w:space="0" w:color="auto"/>
                  </w:divBdr>
                  <w:divsChild>
                    <w:div w:id="1645549439">
                      <w:marLeft w:val="0"/>
                      <w:marRight w:val="0"/>
                      <w:marTop w:val="0"/>
                      <w:marBottom w:val="0"/>
                      <w:divBdr>
                        <w:top w:val="none" w:sz="0" w:space="0" w:color="auto"/>
                        <w:left w:val="none" w:sz="0" w:space="0" w:color="auto"/>
                        <w:bottom w:val="none" w:sz="0" w:space="0" w:color="auto"/>
                        <w:right w:val="none" w:sz="0" w:space="0" w:color="auto"/>
                      </w:divBdr>
                    </w:div>
                    <w:div w:id="1690453020">
                      <w:marLeft w:val="0"/>
                      <w:marRight w:val="0"/>
                      <w:marTop w:val="0"/>
                      <w:marBottom w:val="0"/>
                      <w:divBdr>
                        <w:top w:val="none" w:sz="0" w:space="0" w:color="auto"/>
                        <w:left w:val="none" w:sz="0" w:space="0" w:color="auto"/>
                        <w:bottom w:val="none" w:sz="0" w:space="0" w:color="auto"/>
                        <w:right w:val="none" w:sz="0" w:space="0" w:color="auto"/>
                      </w:divBdr>
                    </w:div>
                    <w:div w:id="406731521">
                      <w:marLeft w:val="0"/>
                      <w:marRight w:val="0"/>
                      <w:marTop w:val="0"/>
                      <w:marBottom w:val="0"/>
                      <w:divBdr>
                        <w:top w:val="none" w:sz="0" w:space="0" w:color="auto"/>
                        <w:left w:val="none" w:sz="0" w:space="0" w:color="auto"/>
                        <w:bottom w:val="none" w:sz="0" w:space="0" w:color="auto"/>
                        <w:right w:val="none" w:sz="0" w:space="0" w:color="auto"/>
                      </w:divBdr>
                      <w:divsChild>
                        <w:div w:id="324094527">
                          <w:marLeft w:val="0"/>
                          <w:marRight w:val="0"/>
                          <w:marTop w:val="0"/>
                          <w:marBottom w:val="0"/>
                          <w:divBdr>
                            <w:top w:val="none" w:sz="0" w:space="0" w:color="auto"/>
                            <w:left w:val="none" w:sz="0" w:space="0" w:color="auto"/>
                            <w:bottom w:val="none" w:sz="0" w:space="0" w:color="auto"/>
                            <w:right w:val="none" w:sz="0" w:space="0" w:color="auto"/>
                          </w:divBdr>
                        </w:div>
                        <w:div w:id="33698236">
                          <w:marLeft w:val="0"/>
                          <w:marRight w:val="0"/>
                          <w:marTop w:val="0"/>
                          <w:marBottom w:val="0"/>
                          <w:divBdr>
                            <w:top w:val="none" w:sz="0" w:space="0" w:color="auto"/>
                            <w:left w:val="none" w:sz="0" w:space="0" w:color="auto"/>
                            <w:bottom w:val="none" w:sz="0" w:space="0" w:color="auto"/>
                            <w:right w:val="none" w:sz="0" w:space="0" w:color="auto"/>
                          </w:divBdr>
                        </w:div>
                        <w:div w:id="993413686">
                          <w:marLeft w:val="0"/>
                          <w:marRight w:val="0"/>
                          <w:marTop w:val="0"/>
                          <w:marBottom w:val="0"/>
                          <w:divBdr>
                            <w:top w:val="none" w:sz="0" w:space="0" w:color="auto"/>
                            <w:left w:val="none" w:sz="0" w:space="0" w:color="auto"/>
                            <w:bottom w:val="none" w:sz="0" w:space="0" w:color="auto"/>
                            <w:right w:val="none" w:sz="0" w:space="0" w:color="auto"/>
                          </w:divBdr>
                          <w:divsChild>
                            <w:div w:id="248733653">
                              <w:marLeft w:val="0"/>
                              <w:marRight w:val="0"/>
                              <w:marTop w:val="0"/>
                              <w:marBottom w:val="0"/>
                              <w:divBdr>
                                <w:top w:val="none" w:sz="0" w:space="0" w:color="auto"/>
                                <w:left w:val="none" w:sz="0" w:space="0" w:color="auto"/>
                                <w:bottom w:val="none" w:sz="0" w:space="0" w:color="auto"/>
                                <w:right w:val="none" w:sz="0" w:space="0" w:color="auto"/>
                              </w:divBdr>
                            </w:div>
                            <w:div w:id="421685964">
                              <w:marLeft w:val="0"/>
                              <w:marRight w:val="0"/>
                              <w:marTop w:val="0"/>
                              <w:marBottom w:val="0"/>
                              <w:divBdr>
                                <w:top w:val="none" w:sz="0" w:space="0" w:color="auto"/>
                                <w:left w:val="none" w:sz="0" w:space="0" w:color="auto"/>
                                <w:bottom w:val="none" w:sz="0" w:space="0" w:color="auto"/>
                                <w:right w:val="none" w:sz="0" w:space="0" w:color="auto"/>
                              </w:divBdr>
                            </w:div>
                          </w:divsChild>
                        </w:div>
                        <w:div w:id="1766458187">
                          <w:marLeft w:val="0"/>
                          <w:marRight w:val="0"/>
                          <w:marTop w:val="0"/>
                          <w:marBottom w:val="0"/>
                          <w:divBdr>
                            <w:top w:val="none" w:sz="0" w:space="0" w:color="auto"/>
                            <w:left w:val="none" w:sz="0" w:space="0" w:color="auto"/>
                            <w:bottom w:val="none" w:sz="0" w:space="0" w:color="auto"/>
                            <w:right w:val="none" w:sz="0" w:space="0" w:color="auto"/>
                          </w:divBdr>
                          <w:divsChild>
                            <w:div w:id="85226324">
                              <w:marLeft w:val="0"/>
                              <w:marRight w:val="0"/>
                              <w:marTop w:val="0"/>
                              <w:marBottom w:val="0"/>
                              <w:divBdr>
                                <w:top w:val="none" w:sz="0" w:space="0" w:color="auto"/>
                                <w:left w:val="none" w:sz="0" w:space="0" w:color="auto"/>
                                <w:bottom w:val="none" w:sz="0" w:space="0" w:color="auto"/>
                                <w:right w:val="none" w:sz="0" w:space="0" w:color="auto"/>
                              </w:divBdr>
                            </w:div>
                            <w:div w:id="84232710">
                              <w:marLeft w:val="0"/>
                              <w:marRight w:val="0"/>
                              <w:marTop w:val="0"/>
                              <w:marBottom w:val="0"/>
                              <w:divBdr>
                                <w:top w:val="none" w:sz="0" w:space="0" w:color="auto"/>
                                <w:left w:val="none" w:sz="0" w:space="0" w:color="auto"/>
                                <w:bottom w:val="none" w:sz="0" w:space="0" w:color="auto"/>
                                <w:right w:val="none" w:sz="0" w:space="0" w:color="auto"/>
                              </w:divBdr>
                            </w:div>
                          </w:divsChild>
                        </w:div>
                        <w:div w:id="543761232">
                          <w:marLeft w:val="0"/>
                          <w:marRight w:val="0"/>
                          <w:marTop w:val="0"/>
                          <w:marBottom w:val="0"/>
                          <w:divBdr>
                            <w:top w:val="none" w:sz="0" w:space="0" w:color="auto"/>
                            <w:left w:val="none" w:sz="0" w:space="0" w:color="auto"/>
                            <w:bottom w:val="none" w:sz="0" w:space="0" w:color="auto"/>
                            <w:right w:val="none" w:sz="0" w:space="0" w:color="auto"/>
                          </w:divBdr>
                          <w:divsChild>
                            <w:div w:id="1689210006">
                              <w:marLeft w:val="0"/>
                              <w:marRight w:val="0"/>
                              <w:marTop w:val="0"/>
                              <w:marBottom w:val="0"/>
                              <w:divBdr>
                                <w:top w:val="none" w:sz="0" w:space="0" w:color="auto"/>
                                <w:left w:val="none" w:sz="0" w:space="0" w:color="auto"/>
                                <w:bottom w:val="none" w:sz="0" w:space="0" w:color="auto"/>
                                <w:right w:val="none" w:sz="0" w:space="0" w:color="auto"/>
                              </w:divBdr>
                            </w:div>
                            <w:div w:id="1088045011">
                              <w:marLeft w:val="0"/>
                              <w:marRight w:val="0"/>
                              <w:marTop w:val="0"/>
                              <w:marBottom w:val="0"/>
                              <w:divBdr>
                                <w:top w:val="none" w:sz="0" w:space="0" w:color="auto"/>
                                <w:left w:val="none" w:sz="0" w:space="0" w:color="auto"/>
                                <w:bottom w:val="none" w:sz="0" w:space="0" w:color="auto"/>
                                <w:right w:val="none" w:sz="0" w:space="0" w:color="auto"/>
                              </w:divBdr>
                            </w:div>
                          </w:divsChild>
                        </w:div>
                        <w:div w:id="980500508">
                          <w:marLeft w:val="0"/>
                          <w:marRight w:val="0"/>
                          <w:marTop w:val="0"/>
                          <w:marBottom w:val="0"/>
                          <w:divBdr>
                            <w:top w:val="none" w:sz="0" w:space="0" w:color="auto"/>
                            <w:left w:val="none" w:sz="0" w:space="0" w:color="auto"/>
                            <w:bottom w:val="none" w:sz="0" w:space="0" w:color="auto"/>
                            <w:right w:val="none" w:sz="0" w:space="0" w:color="auto"/>
                          </w:divBdr>
                          <w:divsChild>
                            <w:div w:id="1107433696">
                              <w:marLeft w:val="0"/>
                              <w:marRight w:val="0"/>
                              <w:marTop w:val="0"/>
                              <w:marBottom w:val="0"/>
                              <w:divBdr>
                                <w:top w:val="none" w:sz="0" w:space="0" w:color="auto"/>
                                <w:left w:val="none" w:sz="0" w:space="0" w:color="auto"/>
                                <w:bottom w:val="none" w:sz="0" w:space="0" w:color="auto"/>
                                <w:right w:val="none" w:sz="0" w:space="0" w:color="auto"/>
                              </w:divBdr>
                            </w:div>
                            <w:div w:id="14262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7375">
                      <w:marLeft w:val="0"/>
                      <w:marRight w:val="0"/>
                      <w:marTop w:val="0"/>
                      <w:marBottom w:val="0"/>
                      <w:divBdr>
                        <w:top w:val="none" w:sz="0" w:space="0" w:color="auto"/>
                        <w:left w:val="none" w:sz="0" w:space="0" w:color="auto"/>
                        <w:bottom w:val="none" w:sz="0" w:space="0" w:color="auto"/>
                        <w:right w:val="none" w:sz="0" w:space="0" w:color="auto"/>
                      </w:divBdr>
                      <w:divsChild>
                        <w:div w:id="976957568">
                          <w:marLeft w:val="0"/>
                          <w:marRight w:val="0"/>
                          <w:marTop w:val="0"/>
                          <w:marBottom w:val="0"/>
                          <w:divBdr>
                            <w:top w:val="none" w:sz="0" w:space="0" w:color="auto"/>
                            <w:left w:val="none" w:sz="0" w:space="0" w:color="auto"/>
                            <w:bottom w:val="none" w:sz="0" w:space="0" w:color="auto"/>
                            <w:right w:val="none" w:sz="0" w:space="0" w:color="auto"/>
                          </w:divBdr>
                        </w:div>
                        <w:div w:id="937442419">
                          <w:marLeft w:val="0"/>
                          <w:marRight w:val="0"/>
                          <w:marTop w:val="0"/>
                          <w:marBottom w:val="0"/>
                          <w:divBdr>
                            <w:top w:val="none" w:sz="0" w:space="0" w:color="auto"/>
                            <w:left w:val="none" w:sz="0" w:space="0" w:color="auto"/>
                            <w:bottom w:val="none" w:sz="0" w:space="0" w:color="auto"/>
                            <w:right w:val="none" w:sz="0" w:space="0" w:color="auto"/>
                          </w:divBdr>
                        </w:div>
                        <w:div w:id="1111587961">
                          <w:marLeft w:val="0"/>
                          <w:marRight w:val="0"/>
                          <w:marTop w:val="0"/>
                          <w:marBottom w:val="0"/>
                          <w:divBdr>
                            <w:top w:val="none" w:sz="0" w:space="0" w:color="auto"/>
                            <w:left w:val="none" w:sz="0" w:space="0" w:color="auto"/>
                            <w:bottom w:val="none" w:sz="0" w:space="0" w:color="auto"/>
                            <w:right w:val="none" w:sz="0" w:space="0" w:color="auto"/>
                          </w:divBdr>
                          <w:divsChild>
                            <w:div w:id="339091566">
                              <w:marLeft w:val="0"/>
                              <w:marRight w:val="0"/>
                              <w:marTop w:val="0"/>
                              <w:marBottom w:val="0"/>
                              <w:divBdr>
                                <w:top w:val="none" w:sz="0" w:space="0" w:color="auto"/>
                                <w:left w:val="none" w:sz="0" w:space="0" w:color="auto"/>
                                <w:bottom w:val="none" w:sz="0" w:space="0" w:color="auto"/>
                                <w:right w:val="none" w:sz="0" w:space="0" w:color="auto"/>
                              </w:divBdr>
                            </w:div>
                            <w:div w:id="703167588">
                              <w:marLeft w:val="0"/>
                              <w:marRight w:val="0"/>
                              <w:marTop w:val="0"/>
                              <w:marBottom w:val="0"/>
                              <w:divBdr>
                                <w:top w:val="none" w:sz="0" w:space="0" w:color="auto"/>
                                <w:left w:val="none" w:sz="0" w:space="0" w:color="auto"/>
                                <w:bottom w:val="none" w:sz="0" w:space="0" w:color="auto"/>
                                <w:right w:val="none" w:sz="0" w:space="0" w:color="auto"/>
                              </w:divBdr>
                            </w:div>
                          </w:divsChild>
                        </w:div>
                        <w:div w:id="427623101">
                          <w:marLeft w:val="0"/>
                          <w:marRight w:val="0"/>
                          <w:marTop w:val="0"/>
                          <w:marBottom w:val="0"/>
                          <w:divBdr>
                            <w:top w:val="none" w:sz="0" w:space="0" w:color="auto"/>
                            <w:left w:val="none" w:sz="0" w:space="0" w:color="auto"/>
                            <w:bottom w:val="none" w:sz="0" w:space="0" w:color="auto"/>
                            <w:right w:val="none" w:sz="0" w:space="0" w:color="auto"/>
                          </w:divBdr>
                          <w:divsChild>
                            <w:div w:id="1363286187">
                              <w:marLeft w:val="0"/>
                              <w:marRight w:val="0"/>
                              <w:marTop w:val="0"/>
                              <w:marBottom w:val="0"/>
                              <w:divBdr>
                                <w:top w:val="none" w:sz="0" w:space="0" w:color="auto"/>
                                <w:left w:val="none" w:sz="0" w:space="0" w:color="auto"/>
                                <w:bottom w:val="none" w:sz="0" w:space="0" w:color="auto"/>
                                <w:right w:val="none" w:sz="0" w:space="0" w:color="auto"/>
                              </w:divBdr>
                            </w:div>
                            <w:div w:id="20463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313">
                      <w:marLeft w:val="0"/>
                      <w:marRight w:val="0"/>
                      <w:marTop w:val="0"/>
                      <w:marBottom w:val="0"/>
                      <w:divBdr>
                        <w:top w:val="none" w:sz="0" w:space="0" w:color="auto"/>
                        <w:left w:val="none" w:sz="0" w:space="0" w:color="auto"/>
                        <w:bottom w:val="none" w:sz="0" w:space="0" w:color="auto"/>
                        <w:right w:val="none" w:sz="0" w:space="0" w:color="auto"/>
                      </w:divBdr>
                      <w:divsChild>
                        <w:div w:id="1876456103">
                          <w:marLeft w:val="0"/>
                          <w:marRight w:val="0"/>
                          <w:marTop w:val="0"/>
                          <w:marBottom w:val="0"/>
                          <w:divBdr>
                            <w:top w:val="none" w:sz="0" w:space="0" w:color="auto"/>
                            <w:left w:val="none" w:sz="0" w:space="0" w:color="auto"/>
                            <w:bottom w:val="none" w:sz="0" w:space="0" w:color="auto"/>
                            <w:right w:val="none" w:sz="0" w:space="0" w:color="auto"/>
                          </w:divBdr>
                        </w:div>
                        <w:div w:id="6410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24198">
          <w:marLeft w:val="0"/>
          <w:marRight w:val="0"/>
          <w:marTop w:val="0"/>
          <w:marBottom w:val="0"/>
          <w:divBdr>
            <w:top w:val="none" w:sz="0" w:space="0" w:color="auto"/>
            <w:left w:val="none" w:sz="0" w:space="0" w:color="auto"/>
            <w:bottom w:val="none" w:sz="0" w:space="0" w:color="auto"/>
            <w:right w:val="none" w:sz="0" w:space="0" w:color="auto"/>
          </w:divBdr>
          <w:divsChild>
            <w:div w:id="438917327">
              <w:marLeft w:val="0"/>
              <w:marRight w:val="0"/>
              <w:marTop w:val="0"/>
              <w:marBottom w:val="0"/>
              <w:divBdr>
                <w:top w:val="none" w:sz="0" w:space="0" w:color="auto"/>
                <w:left w:val="none" w:sz="0" w:space="0" w:color="auto"/>
                <w:bottom w:val="none" w:sz="0" w:space="0" w:color="auto"/>
                <w:right w:val="none" w:sz="0" w:space="0" w:color="auto"/>
              </w:divBdr>
            </w:div>
            <w:div w:id="712312521">
              <w:marLeft w:val="0"/>
              <w:marRight w:val="0"/>
              <w:marTop w:val="0"/>
              <w:marBottom w:val="0"/>
              <w:divBdr>
                <w:top w:val="none" w:sz="0" w:space="0" w:color="auto"/>
                <w:left w:val="none" w:sz="0" w:space="0" w:color="auto"/>
                <w:bottom w:val="none" w:sz="0" w:space="0" w:color="auto"/>
                <w:right w:val="none" w:sz="0" w:space="0" w:color="auto"/>
              </w:divBdr>
            </w:div>
            <w:div w:id="2054235936">
              <w:marLeft w:val="0"/>
              <w:marRight w:val="0"/>
              <w:marTop w:val="0"/>
              <w:marBottom w:val="0"/>
              <w:divBdr>
                <w:top w:val="none" w:sz="0" w:space="0" w:color="auto"/>
                <w:left w:val="none" w:sz="0" w:space="0" w:color="auto"/>
                <w:bottom w:val="none" w:sz="0" w:space="0" w:color="auto"/>
                <w:right w:val="none" w:sz="0" w:space="0" w:color="auto"/>
              </w:divBdr>
              <w:divsChild>
                <w:div w:id="1667827942">
                  <w:marLeft w:val="0"/>
                  <w:marRight w:val="0"/>
                  <w:marTop w:val="0"/>
                  <w:marBottom w:val="0"/>
                  <w:divBdr>
                    <w:top w:val="none" w:sz="0" w:space="0" w:color="auto"/>
                    <w:left w:val="none" w:sz="0" w:space="0" w:color="auto"/>
                    <w:bottom w:val="none" w:sz="0" w:space="0" w:color="auto"/>
                    <w:right w:val="none" w:sz="0" w:space="0" w:color="auto"/>
                  </w:divBdr>
                </w:div>
                <w:div w:id="1158427291">
                  <w:marLeft w:val="0"/>
                  <w:marRight w:val="0"/>
                  <w:marTop w:val="0"/>
                  <w:marBottom w:val="0"/>
                  <w:divBdr>
                    <w:top w:val="none" w:sz="0" w:space="0" w:color="auto"/>
                    <w:left w:val="none" w:sz="0" w:space="0" w:color="auto"/>
                    <w:bottom w:val="none" w:sz="0" w:space="0" w:color="auto"/>
                    <w:right w:val="none" w:sz="0" w:space="0" w:color="auto"/>
                  </w:divBdr>
                  <w:divsChild>
                    <w:div w:id="1708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763">
              <w:marLeft w:val="0"/>
              <w:marRight w:val="0"/>
              <w:marTop w:val="0"/>
              <w:marBottom w:val="0"/>
              <w:divBdr>
                <w:top w:val="none" w:sz="0" w:space="0" w:color="auto"/>
                <w:left w:val="none" w:sz="0" w:space="0" w:color="auto"/>
                <w:bottom w:val="none" w:sz="0" w:space="0" w:color="auto"/>
                <w:right w:val="none" w:sz="0" w:space="0" w:color="auto"/>
              </w:divBdr>
              <w:divsChild>
                <w:div w:id="226117127">
                  <w:marLeft w:val="0"/>
                  <w:marRight w:val="0"/>
                  <w:marTop w:val="0"/>
                  <w:marBottom w:val="0"/>
                  <w:divBdr>
                    <w:top w:val="none" w:sz="0" w:space="0" w:color="auto"/>
                    <w:left w:val="none" w:sz="0" w:space="0" w:color="auto"/>
                    <w:bottom w:val="none" w:sz="0" w:space="0" w:color="auto"/>
                    <w:right w:val="none" w:sz="0" w:space="0" w:color="auto"/>
                  </w:divBdr>
                </w:div>
                <w:div w:id="641349107">
                  <w:marLeft w:val="0"/>
                  <w:marRight w:val="0"/>
                  <w:marTop w:val="0"/>
                  <w:marBottom w:val="0"/>
                  <w:divBdr>
                    <w:top w:val="none" w:sz="0" w:space="0" w:color="auto"/>
                    <w:left w:val="none" w:sz="0" w:space="0" w:color="auto"/>
                    <w:bottom w:val="none" w:sz="0" w:space="0" w:color="auto"/>
                    <w:right w:val="none" w:sz="0" w:space="0" w:color="auto"/>
                  </w:divBdr>
                </w:div>
                <w:div w:id="426392131">
                  <w:marLeft w:val="0"/>
                  <w:marRight w:val="0"/>
                  <w:marTop w:val="0"/>
                  <w:marBottom w:val="0"/>
                  <w:divBdr>
                    <w:top w:val="none" w:sz="0" w:space="0" w:color="auto"/>
                    <w:left w:val="none" w:sz="0" w:space="0" w:color="auto"/>
                    <w:bottom w:val="none" w:sz="0" w:space="0" w:color="auto"/>
                    <w:right w:val="none" w:sz="0" w:space="0" w:color="auto"/>
                  </w:divBdr>
                  <w:divsChild>
                    <w:div w:id="12267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349">
              <w:marLeft w:val="0"/>
              <w:marRight w:val="0"/>
              <w:marTop w:val="0"/>
              <w:marBottom w:val="0"/>
              <w:divBdr>
                <w:top w:val="none" w:sz="0" w:space="0" w:color="auto"/>
                <w:left w:val="none" w:sz="0" w:space="0" w:color="auto"/>
                <w:bottom w:val="none" w:sz="0" w:space="0" w:color="auto"/>
                <w:right w:val="none" w:sz="0" w:space="0" w:color="auto"/>
              </w:divBdr>
              <w:divsChild>
                <w:div w:id="409741001">
                  <w:marLeft w:val="0"/>
                  <w:marRight w:val="0"/>
                  <w:marTop w:val="0"/>
                  <w:marBottom w:val="0"/>
                  <w:divBdr>
                    <w:top w:val="none" w:sz="0" w:space="0" w:color="auto"/>
                    <w:left w:val="none" w:sz="0" w:space="0" w:color="auto"/>
                    <w:bottom w:val="none" w:sz="0" w:space="0" w:color="auto"/>
                    <w:right w:val="none" w:sz="0" w:space="0" w:color="auto"/>
                  </w:divBdr>
                </w:div>
                <w:div w:id="1959528203">
                  <w:marLeft w:val="0"/>
                  <w:marRight w:val="0"/>
                  <w:marTop w:val="0"/>
                  <w:marBottom w:val="0"/>
                  <w:divBdr>
                    <w:top w:val="none" w:sz="0" w:space="0" w:color="auto"/>
                    <w:left w:val="none" w:sz="0" w:space="0" w:color="auto"/>
                    <w:bottom w:val="none" w:sz="0" w:space="0" w:color="auto"/>
                    <w:right w:val="none" w:sz="0" w:space="0" w:color="auto"/>
                  </w:divBdr>
                </w:div>
                <w:div w:id="1800143042">
                  <w:marLeft w:val="0"/>
                  <w:marRight w:val="0"/>
                  <w:marTop w:val="0"/>
                  <w:marBottom w:val="0"/>
                  <w:divBdr>
                    <w:top w:val="none" w:sz="0" w:space="0" w:color="auto"/>
                    <w:left w:val="none" w:sz="0" w:space="0" w:color="auto"/>
                    <w:bottom w:val="none" w:sz="0" w:space="0" w:color="auto"/>
                    <w:right w:val="none" w:sz="0" w:space="0" w:color="auto"/>
                  </w:divBdr>
                  <w:divsChild>
                    <w:div w:id="12755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7243">
              <w:marLeft w:val="0"/>
              <w:marRight w:val="0"/>
              <w:marTop w:val="0"/>
              <w:marBottom w:val="0"/>
              <w:divBdr>
                <w:top w:val="none" w:sz="0" w:space="0" w:color="auto"/>
                <w:left w:val="none" w:sz="0" w:space="0" w:color="auto"/>
                <w:bottom w:val="none" w:sz="0" w:space="0" w:color="auto"/>
                <w:right w:val="none" w:sz="0" w:space="0" w:color="auto"/>
              </w:divBdr>
              <w:divsChild>
                <w:div w:id="805203962">
                  <w:marLeft w:val="0"/>
                  <w:marRight w:val="0"/>
                  <w:marTop w:val="0"/>
                  <w:marBottom w:val="0"/>
                  <w:divBdr>
                    <w:top w:val="none" w:sz="0" w:space="0" w:color="auto"/>
                    <w:left w:val="none" w:sz="0" w:space="0" w:color="auto"/>
                    <w:bottom w:val="none" w:sz="0" w:space="0" w:color="auto"/>
                    <w:right w:val="none" w:sz="0" w:space="0" w:color="auto"/>
                  </w:divBdr>
                </w:div>
                <w:div w:id="2053194067">
                  <w:marLeft w:val="0"/>
                  <w:marRight w:val="0"/>
                  <w:marTop w:val="0"/>
                  <w:marBottom w:val="0"/>
                  <w:divBdr>
                    <w:top w:val="none" w:sz="0" w:space="0" w:color="auto"/>
                    <w:left w:val="none" w:sz="0" w:space="0" w:color="auto"/>
                    <w:bottom w:val="none" w:sz="0" w:space="0" w:color="auto"/>
                    <w:right w:val="none" w:sz="0" w:space="0" w:color="auto"/>
                  </w:divBdr>
                </w:div>
                <w:div w:id="834495812">
                  <w:marLeft w:val="0"/>
                  <w:marRight w:val="0"/>
                  <w:marTop w:val="0"/>
                  <w:marBottom w:val="0"/>
                  <w:divBdr>
                    <w:top w:val="none" w:sz="0" w:space="0" w:color="auto"/>
                    <w:left w:val="none" w:sz="0" w:space="0" w:color="auto"/>
                    <w:bottom w:val="none" w:sz="0" w:space="0" w:color="auto"/>
                    <w:right w:val="none" w:sz="0" w:space="0" w:color="auto"/>
                  </w:divBdr>
                  <w:divsChild>
                    <w:div w:id="8158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88">
              <w:marLeft w:val="0"/>
              <w:marRight w:val="0"/>
              <w:marTop w:val="0"/>
              <w:marBottom w:val="0"/>
              <w:divBdr>
                <w:top w:val="none" w:sz="0" w:space="0" w:color="auto"/>
                <w:left w:val="none" w:sz="0" w:space="0" w:color="auto"/>
                <w:bottom w:val="none" w:sz="0" w:space="0" w:color="auto"/>
                <w:right w:val="none" w:sz="0" w:space="0" w:color="auto"/>
              </w:divBdr>
              <w:divsChild>
                <w:div w:id="30351843">
                  <w:marLeft w:val="0"/>
                  <w:marRight w:val="0"/>
                  <w:marTop w:val="0"/>
                  <w:marBottom w:val="0"/>
                  <w:divBdr>
                    <w:top w:val="none" w:sz="0" w:space="0" w:color="auto"/>
                    <w:left w:val="none" w:sz="0" w:space="0" w:color="auto"/>
                    <w:bottom w:val="none" w:sz="0" w:space="0" w:color="auto"/>
                    <w:right w:val="none" w:sz="0" w:space="0" w:color="auto"/>
                  </w:divBdr>
                </w:div>
                <w:div w:id="26805712">
                  <w:marLeft w:val="0"/>
                  <w:marRight w:val="0"/>
                  <w:marTop w:val="0"/>
                  <w:marBottom w:val="0"/>
                  <w:divBdr>
                    <w:top w:val="none" w:sz="0" w:space="0" w:color="auto"/>
                    <w:left w:val="none" w:sz="0" w:space="0" w:color="auto"/>
                    <w:bottom w:val="none" w:sz="0" w:space="0" w:color="auto"/>
                    <w:right w:val="none" w:sz="0" w:space="0" w:color="auto"/>
                  </w:divBdr>
                </w:div>
                <w:div w:id="1137647561">
                  <w:marLeft w:val="0"/>
                  <w:marRight w:val="0"/>
                  <w:marTop w:val="0"/>
                  <w:marBottom w:val="0"/>
                  <w:divBdr>
                    <w:top w:val="none" w:sz="0" w:space="0" w:color="auto"/>
                    <w:left w:val="none" w:sz="0" w:space="0" w:color="auto"/>
                    <w:bottom w:val="none" w:sz="0" w:space="0" w:color="auto"/>
                    <w:right w:val="none" w:sz="0" w:space="0" w:color="auto"/>
                  </w:divBdr>
                  <w:divsChild>
                    <w:div w:id="2118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106">
              <w:marLeft w:val="0"/>
              <w:marRight w:val="0"/>
              <w:marTop w:val="0"/>
              <w:marBottom w:val="0"/>
              <w:divBdr>
                <w:top w:val="none" w:sz="0" w:space="0" w:color="auto"/>
                <w:left w:val="none" w:sz="0" w:space="0" w:color="auto"/>
                <w:bottom w:val="none" w:sz="0" w:space="0" w:color="auto"/>
                <w:right w:val="none" w:sz="0" w:space="0" w:color="auto"/>
              </w:divBdr>
              <w:divsChild>
                <w:div w:id="370766549">
                  <w:marLeft w:val="0"/>
                  <w:marRight w:val="0"/>
                  <w:marTop w:val="0"/>
                  <w:marBottom w:val="0"/>
                  <w:divBdr>
                    <w:top w:val="none" w:sz="0" w:space="0" w:color="auto"/>
                    <w:left w:val="none" w:sz="0" w:space="0" w:color="auto"/>
                    <w:bottom w:val="none" w:sz="0" w:space="0" w:color="auto"/>
                    <w:right w:val="none" w:sz="0" w:space="0" w:color="auto"/>
                  </w:divBdr>
                </w:div>
                <w:div w:id="2058619841">
                  <w:marLeft w:val="0"/>
                  <w:marRight w:val="0"/>
                  <w:marTop w:val="0"/>
                  <w:marBottom w:val="0"/>
                  <w:divBdr>
                    <w:top w:val="none" w:sz="0" w:space="0" w:color="auto"/>
                    <w:left w:val="none" w:sz="0" w:space="0" w:color="auto"/>
                    <w:bottom w:val="none" w:sz="0" w:space="0" w:color="auto"/>
                    <w:right w:val="none" w:sz="0" w:space="0" w:color="auto"/>
                  </w:divBdr>
                </w:div>
                <w:div w:id="616303572">
                  <w:marLeft w:val="0"/>
                  <w:marRight w:val="0"/>
                  <w:marTop w:val="0"/>
                  <w:marBottom w:val="0"/>
                  <w:divBdr>
                    <w:top w:val="none" w:sz="0" w:space="0" w:color="auto"/>
                    <w:left w:val="none" w:sz="0" w:space="0" w:color="auto"/>
                    <w:bottom w:val="none" w:sz="0" w:space="0" w:color="auto"/>
                    <w:right w:val="none" w:sz="0" w:space="0" w:color="auto"/>
                  </w:divBdr>
                  <w:divsChild>
                    <w:div w:id="1730886843">
                      <w:marLeft w:val="0"/>
                      <w:marRight w:val="0"/>
                      <w:marTop w:val="0"/>
                      <w:marBottom w:val="0"/>
                      <w:divBdr>
                        <w:top w:val="none" w:sz="0" w:space="0" w:color="auto"/>
                        <w:left w:val="none" w:sz="0" w:space="0" w:color="auto"/>
                        <w:bottom w:val="none" w:sz="0" w:space="0" w:color="auto"/>
                        <w:right w:val="none" w:sz="0" w:space="0" w:color="auto"/>
                      </w:divBdr>
                    </w:div>
                    <w:div w:id="2007711364">
                      <w:marLeft w:val="0"/>
                      <w:marRight w:val="0"/>
                      <w:marTop w:val="0"/>
                      <w:marBottom w:val="0"/>
                      <w:divBdr>
                        <w:top w:val="none" w:sz="0" w:space="0" w:color="auto"/>
                        <w:left w:val="none" w:sz="0" w:space="0" w:color="auto"/>
                        <w:bottom w:val="none" w:sz="0" w:space="0" w:color="auto"/>
                        <w:right w:val="none" w:sz="0" w:space="0" w:color="auto"/>
                      </w:divBdr>
                    </w:div>
                    <w:div w:id="960108717">
                      <w:marLeft w:val="0"/>
                      <w:marRight w:val="0"/>
                      <w:marTop w:val="0"/>
                      <w:marBottom w:val="0"/>
                      <w:divBdr>
                        <w:top w:val="none" w:sz="0" w:space="0" w:color="auto"/>
                        <w:left w:val="none" w:sz="0" w:space="0" w:color="auto"/>
                        <w:bottom w:val="none" w:sz="0" w:space="0" w:color="auto"/>
                        <w:right w:val="none" w:sz="0" w:space="0" w:color="auto"/>
                      </w:divBdr>
                      <w:divsChild>
                        <w:div w:id="1446851294">
                          <w:marLeft w:val="0"/>
                          <w:marRight w:val="0"/>
                          <w:marTop w:val="0"/>
                          <w:marBottom w:val="0"/>
                          <w:divBdr>
                            <w:top w:val="none" w:sz="0" w:space="0" w:color="auto"/>
                            <w:left w:val="none" w:sz="0" w:space="0" w:color="auto"/>
                            <w:bottom w:val="none" w:sz="0" w:space="0" w:color="auto"/>
                            <w:right w:val="none" w:sz="0" w:space="0" w:color="auto"/>
                          </w:divBdr>
                        </w:div>
                        <w:div w:id="407462563">
                          <w:marLeft w:val="0"/>
                          <w:marRight w:val="0"/>
                          <w:marTop w:val="0"/>
                          <w:marBottom w:val="0"/>
                          <w:divBdr>
                            <w:top w:val="none" w:sz="0" w:space="0" w:color="auto"/>
                            <w:left w:val="none" w:sz="0" w:space="0" w:color="auto"/>
                            <w:bottom w:val="none" w:sz="0" w:space="0" w:color="auto"/>
                            <w:right w:val="none" w:sz="0" w:space="0" w:color="auto"/>
                          </w:divBdr>
                        </w:div>
                      </w:divsChild>
                    </w:div>
                    <w:div w:id="469860207">
                      <w:marLeft w:val="0"/>
                      <w:marRight w:val="0"/>
                      <w:marTop w:val="0"/>
                      <w:marBottom w:val="0"/>
                      <w:divBdr>
                        <w:top w:val="none" w:sz="0" w:space="0" w:color="auto"/>
                        <w:left w:val="none" w:sz="0" w:space="0" w:color="auto"/>
                        <w:bottom w:val="none" w:sz="0" w:space="0" w:color="auto"/>
                        <w:right w:val="none" w:sz="0" w:space="0" w:color="auto"/>
                      </w:divBdr>
                      <w:divsChild>
                        <w:div w:id="1170219189">
                          <w:marLeft w:val="0"/>
                          <w:marRight w:val="0"/>
                          <w:marTop w:val="0"/>
                          <w:marBottom w:val="0"/>
                          <w:divBdr>
                            <w:top w:val="none" w:sz="0" w:space="0" w:color="auto"/>
                            <w:left w:val="none" w:sz="0" w:space="0" w:color="auto"/>
                            <w:bottom w:val="none" w:sz="0" w:space="0" w:color="auto"/>
                            <w:right w:val="none" w:sz="0" w:space="0" w:color="auto"/>
                          </w:divBdr>
                        </w:div>
                        <w:div w:id="1337801950">
                          <w:marLeft w:val="0"/>
                          <w:marRight w:val="0"/>
                          <w:marTop w:val="0"/>
                          <w:marBottom w:val="0"/>
                          <w:divBdr>
                            <w:top w:val="none" w:sz="0" w:space="0" w:color="auto"/>
                            <w:left w:val="none" w:sz="0" w:space="0" w:color="auto"/>
                            <w:bottom w:val="none" w:sz="0" w:space="0" w:color="auto"/>
                            <w:right w:val="none" w:sz="0" w:space="0" w:color="auto"/>
                          </w:divBdr>
                        </w:div>
                      </w:divsChild>
                    </w:div>
                    <w:div w:id="195237343">
                      <w:marLeft w:val="0"/>
                      <w:marRight w:val="0"/>
                      <w:marTop w:val="0"/>
                      <w:marBottom w:val="0"/>
                      <w:divBdr>
                        <w:top w:val="none" w:sz="0" w:space="0" w:color="auto"/>
                        <w:left w:val="none" w:sz="0" w:space="0" w:color="auto"/>
                        <w:bottom w:val="none" w:sz="0" w:space="0" w:color="auto"/>
                        <w:right w:val="none" w:sz="0" w:space="0" w:color="auto"/>
                      </w:divBdr>
                      <w:divsChild>
                        <w:div w:id="1682048197">
                          <w:marLeft w:val="0"/>
                          <w:marRight w:val="0"/>
                          <w:marTop w:val="0"/>
                          <w:marBottom w:val="0"/>
                          <w:divBdr>
                            <w:top w:val="none" w:sz="0" w:space="0" w:color="auto"/>
                            <w:left w:val="none" w:sz="0" w:space="0" w:color="auto"/>
                            <w:bottom w:val="none" w:sz="0" w:space="0" w:color="auto"/>
                            <w:right w:val="none" w:sz="0" w:space="0" w:color="auto"/>
                          </w:divBdr>
                        </w:div>
                        <w:div w:id="175926950">
                          <w:marLeft w:val="0"/>
                          <w:marRight w:val="0"/>
                          <w:marTop w:val="0"/>
                          <w:marBottom w:val="0"/>
                          <w:divBdr>
                            <w:top w:val="none" w:sz="0" w:space="0" w:color="auto"/>
                            <w:left w:val="none" w:sz="0" w:space="0" w:color="auto"/>
                            <w:bottom w:val="none" w:sz="0" w:space="0" w:color="auto"/>
                            <w:right w:val="none" w:sz="0" w:space="0" w:color="auto"/>
                          </w:divBdr>
                        </w:div>
                      </w:divsChild>
                    </w:div>
                    <w:div w:id="1983381761">
                      <w:marLeft w:val="0"/>
                      <w:marRight w:val="0"/>
                      <w:marTop w:val="0"/>
                      <w:marBottom w:val="0"/>
                      <w:divBdr>
                        <w:top w:val="none" w:sz="0" w:space="0" w:color="auto"/>
                        <w:left w:val="none" w:sz="0" w:space="0" w:color="auto"/>
                        <w:bottom w:val="none" w:sz="0" w:space="0" w:color="auto"/>
                        <w:right w:val="none" w:sz="0" w:space="0" w:color="auto"/>
                      </w:divBdr>
                      <w:divsChild>
                        <w:div w:id="226957637">
                          <w:marLeft w:val="0"/>
                          <w:marRight w:val="0"/>
                          <w:marTop w:val="0"/>
                          <w:marBottom w:val="0"/>
                          <w:divBdr>
                            <w:top w:val="none" w:sz="0" w:space="0" w:color="auto"/>
                            <w:left w:val="none" w:sz="0" w:space="0" w:color="auto"/>
                            <w:bottom w:val="none" w:sz="0" w:space="0" w:color="auto"/>
                            <w:right w:val="none" w:sz="0" w:space="0" w:color="auto"/>
                          </w:divBdr>
                        </w:div>
                        <w:div w:id="2016766453">
                          <w:marLeft w:val="0"/>
                          <w:marRight w:val="0"/>
                          <w:marTop w:val="0"/>
                          <w:marBottom w:val="0"/>
                          <w:divBdr>
                            <w:top w:val="none" w:sz="0" w:space="0" w:color="auto"/>
                            <w:left w:val="none" w:sz="0" w:space="0" w:color="auto"/>
                            <w:bottom w:val="none" w:sz="0" w:space="0" w:color="auto"/>
                            <w:right w:val="none" w:sz="0" w:space="0" w:color="auto"/>
                          </w:divBdr>
                        </w:div>
                      </w:divsChild>
                    </w:div>
                    <w:div w:id="1287463313">
                      <w:marLeft w:val="0"/>
                      <w:marRight w:val="0"/>
                      <w:marTop w:val="0"/>
                      <w:marBottom w:val="0"/>
                      <w:divBdr>
                        <w:top w:val="none" w:sz="0" w:space="0" w:color="auto"/>
                        <w:left w:val="none" w:sz="0" w:space="0" w:color="auto"/>
                        <w:bottom w:val="none" w:sz="0" w:space="0" w:color="auto"/>
                        <w:right w:val="none" w:sz="0" w:space="0" w:color="auto"/>
                      </w:divBdr>
                      <w:divsChild>
                        <w:div w:id="107311446">
                          <w:marLeft w:val="0"/>
                          <w:marRight w:val="0"/>
                          <w:marTop w:val="0"/>
                          <w:marBottom w:val="0"/>
                          <w:divBdr>
                            <w:top w:val="none" w:sz="0" w:space="0" w:color="auto"/>
                            <w:left w:val="none" w:sz="0" w:space="0" w:color="auto"/>
                            <w:bottom w:val="none" w:sz="0" w:space="0" w:color="auto"/>
                            <w:right w:val="none" w:sz="0" w:space="0" w:color="auto"/>
                          </w:divBdr>
                        </w:div>
                        <w:div w:id="193613261">
                          <w:marLeft w:val="0"/>
                          <w:marRight w:val="0"/>
                          <w:marTop w:val="0"/>
                          <w:marBottom w:val="0"/>
                          <w:divBdr>
                            <w:top w:val="none" w:sz="0" w:space="0" w:color="auto"/>
                            <w:left w:val="none" w:sz="0" w:space="0" w:color="auto"/>
                            <w:bottom w:val="none" w:sz="0" w:space="0" w:color="auto"/>
                            <w:right w:val="none" w:sz="0" w:space="0" w:color="auto"/>
                          </w:divBdr>
                        </w:div>
                      </w:divsChild>
                    </w:div>
                    <w:div w:id="482553416">
                      <w:marLeft w:val="0"/>
                      <w:marRight w:val="0"/>
                      <w:marTop w:val="0"/>
                      <w:marBottom w:val="0"/>
                      <w:divBdr>
                        <w:top w:val="none" w:sz="0" w:space="0" w:color="auto"/>
                        <w:left w:val="none" w:sz="0" w:space="0" w:color="auto"/>
                        <w:bottom w:val="none" w:sz="0" w:space="0" w:color="auto"/>
                        <w:right w:val="none" w:sz="0" w:space="0" w:color="auto"/>
                      </w:divBdr>
                      <w:divsChild>
                        <w:div w:id="1539006980">
                          <w:marLeft w:val="0"/>
                          <w:marRight w:val="0"/>
                          <w:marTop w:val="0"/>
                          <w:marBottom w:val="0"/>
                          <w:divBdr>
                            <w:top w:val="none" w:sz="0" w:space="0" w:color="auto"/>
                            <w:left w:val="none" w:sz="0" w:space="0" w:color="auto"/>
                            <w:bottom w:val="none" w:sz="0" w:space="0" w:color="auto"/>
                            <w:right w:val="none" w:sz="0" w:space="0" w:color="auto"/>
                          </w:divBdr>
                        </w:div>
                        <w:div w:id="15215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411">
                  <w:marLeft w:val="0"/>
                  <w:marRight w:val="0"/>
                  <w:marTop w:val="0"/>
                  <w:marBottom w:val="0"/>
                  <w:divBdr>
                    <w:top w:val="none" w:sz="0" w:space="0" w:color="auto"/>
                    <w:left w:val="none" w:sz="0" w:space="0" w:color="auto"/>
                    <w:bottom w:val="none" w:sz="0" w:space="0" w:color="auto"/>
                    <w:right w:val="none" w:sz="0" w:space="0" w:color="auto"/>
                  </w:divBdr>
                  <w:divsChild>
                    <w:div w:id="1179274249">
                      <w:marLeft w:val="0"/>
                      <w:marRight w:val="0"/>
                      <w:marTop w:val="0"/>
                      <w:marBottom w:val="0"/>
                      <w:divBdr>
                        <w:top w:val="none" w:sz="0" w:space="0" w:color="auto"/>
                        <w:left w:val="none" w:sz="0" w:space="0" w:color="auto"/>
                        <w:bottom w:val="none" w:sz="0" w:space="0" w:color="auto"/>
                        <w:right w:val="none" w:sz="0" w:space="0" w:color="auto"/>
                      </w:divBdr>
                    </w:div>
                    <w:div w:id="2686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669">
              <w:marLeft w:val="0"/>
              <w:marRight w:val="0"/>
              <w:marTop w:val="0"/>
              <w:marBottom w:val="0"/>
              <w:divBdr>
                <w:top w:val="none" w:sz="0" w:space="0" w:color="auto"/>
                <w:left w:val="none" w:sz="0" w:space="0" w:color="auto"/>
                <w:bottom w:val="none" w:sz="0" w:space="0" w:color="auto"/>
                <w:right w:val="none" w:sz="0" w:space="0" w:color="auto"/>
              </w:divBdr>
              <w:divsChild>
                <w:div w:id="1051731984">
                  <w:marLeft w:val="0"/>
                  <w:marRight w:val="0"/>
                  <w:marTop w:val="0"/>
                  <w:marBottom w:val="0"/>
                  <w:divBdr>
                    <w:top w:val="none" w:sz="0" w:space="0" w:color="auto"/>
                    <w:left w:val="none" w:sz="0" w:space="0" w:color="auto"/>
                    <w:bottom w:val="none" w:sz="0" w:space="0" w:color="auto"/>
                    <w:right w:val="none" w:sz="0" w:space="0" w:color="auto"/>
                  </w:divBdr>
                </w:div>
                <w:div w:id="471366001">
                  <w:marLeft w:val="0"/>
                  <w:marRight w:val="0"/>
                  <w:marTop w:val="0"/>
                  <w:marBottom w:val="0"/>
                  <w:divBdr>
                    <w:top w:val="none" w:sz="0" w:space="0" w:color="auto"/>
                    <w:left w:val="none" w:sz="0" w:space="0" w:color="auto"/>
                    <w:bottom w:val="none" w:sz="0" w:space="0" w:color="auto"/>
                    <w:right w:val="none" w:sz="0" w:space="0" w:color="auto"/>
                  </w:divBdr>
                  <w:divsChild>
                    <w:div w:id="339936504">
                      <w:marLeft w:val="0"/>
                      <w:marRight w:val="0"/>
                      <w:marTop w:val="0"/>
                      <w:marBottom w:val="0"/>
                      <w:divBdr>
                        <w:top w:val="none" w:sz="0" w:space="0" w:color="auto"/>
                        <w:left w:val="none" w:sz="0" w:space="0" w:color="auto"/>
                        <w:bottom w:val="none" w:sz="0" w:space="0" w:color="auto"/>
                        <w:right w:val="none" w:sz="0" w:space="0" w:color="auto"/>
                      </w:divBdr>
                    </w:div>
                    <w:div w:id="670567115">
                      <w:marLeft w:val="0"/>
                      <w:marRight w:val="0"/>
                      <w:marTop w:val="0"/>
                      <w:marBottom w:val="0"/>
                      <w:divBdr>
                        <w:top w:val="none" w:sz="0" w:space="0" w:color="auto"/>
                        <w:left w:val="none" w:sz="0" w:space="0" w:color="auto"/>
                        <w:bottom w:val="none" w:sz="0" w:space="0" w:color="auto"/>
                        <w:right w:val="none" w:sz="0" w:space="0" w:color="auto"/>
                      </w:divBdr>
                      <w:divsChild>
                        <w:div w:id="503593328">
                          <w:marLeft w:val="0"/>
                          <w:marRight w:val="0"/>
                          <w:marTop w:val="0"/>
                          <w:marBottom w:val="0"/>
                          <w:divBdr>
                            <w:top w:val="none" w:sz="0" w:space="0" w:color="auto"/>
                            <w:left w:val="none" w:sz="0" w:space="0" w:color="auto"/>
                            <w:bottom w:val="none" w:sz="0" w:space="0" w:color="auto"/>
                            <w:right w:val="none" w:sz="0" w:space="0" w:color="auto"/>
                          </w:divBdr>
                        </w:div>
                        <w:div w:id="661858785">
                          <w:marLeft w:val="0"/>
                          <w:marRight w:val="0"/>
                          <w:marTop w:val="0"/>
                          <w:marBottom w:val="0"/>
                          <w:divBdr>
                            <w:top w:val="none" w:sz="0" w:space="0" w:color="auto"/>
                            <w:left w:val="none" w:sz="0" w:space="0" w:color="auto"/>
                            <w:bottom w:val="none" w:sz="0" w:space="0" w:color="auto"/>
                            <w:right w:val="none" w:sz="0" w:space="0" w:color="auto"/>
                          </w:divBdr>
                        </w:div>
                      </w:divsChild>
                    </w:div>
                    <w:div w:id="1707679120">
                      <w:marLeft w:val="0"/>
                      <w:marRight w:val="0"/>
                      <w:marTop w:val="0"/>
                      <w:marBottom w:val="0"/>
                      <w:divBdr>
                        <w:top w:val="none" w:sz="0" w:space="0" w:color="auto"/>
                        <w:left w:val="none" w:sz="0" w:space="0" w:color="auto"/>
                        <w:bottom w:val="none" w:sz="0" w:space="0" w:color="auto"/>
                        <w:right w:val="none" w:sz="0" w:space="0" w:color="auto"/>
                      </w:divBdr>
                      <w:divsChild>
                        <w:div w:id="246814136">
                          <w:marLeft w:val="0"/>
                          <w:marRight w:val="0"/>
                          <w:marTop w:val="0"/>
                          <w:marBottom w:val="0"/>
                          <w:divBdr>
                            <w:top w:val="none" w:sz="0" w:space="0" w:color="auto"/>
                            <w:left w:val="none" w:sz="0" w:space="0" w:color="auto"/>
                            <w:bottom w:val="none" w:sz="0" w:space="0" w:color="auto"/>
                            <w:right w:val="none" w:sz="0" w:space="0" w:color="auto"/>
                          </w:divBdr>
                        </w:div>
                        <w:div w:id="1201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6935">
                  <w:marLeft w:val="0"/>
                  <w:marRight w:val="0"/>
                  <w:marTop w:val="0"/>
                  <w:marBottom w:val="0"/>
                  <w:divBdr>
                    <w:top w:val="none" w:sz="0" w:space="0" w:color="auto"/>
                    <w:left w:val="none" w:sz="0" w:space="0" w:color="auto"/>
                    <w:bottom w:val="none" w:sz="0" w:space="0" w:color="auto"/>
                    <w:right w:val="none" w:sz="0" w:space="0" w:color="auto"/>
                  </w:divBdr>
                  <w:divsChild>
                    <w:div w:id="56326346">
                      <w:marLeft w:val="0"/>
                      <w:marRight w:val="0"/>
                      <w:marTop w:val="0"/>
                      <w:marBottom w:val="0"/>
                      <w:divBdr>
                        <w:top w:val="none" w:sz="0" w:space="0" w:color="auto"/>
                        <w:left w:val="none" w:sz="0" w:space="0" w:color="auto"/>
                        <w:bottom w:val="none" w:sz="0" w:space="0" w:color="auto"/>
                        <w:right w:val="none" w:sz="0" w:space="0" w:color="auto"/>
                      </w:divBdr>
                    </w:div>
                    <w:div w:id="1725833441">
                      <w:marLeft w:val="0"/>
                      <w:marRight w:val="0"/>
                      <w:marTop w:val="0"/>
                      <w:marBottom w:val="0"/>
                      <w:divBdr>
                        <w:top w:val="none" w:sz="0" w:space="0" w:color="auto"/>
                        <w:left w:val="none" w:sz="0" w:space="0" w:color="auto"/>
                        <w:bottom w:val="none" w:sz="0" w:space="0" w:color="auto"/>
                        <w:right w:val="none" w:sz="0" w:space="0" w:color="auto"/>
                      </w:divBdr>
                      <w:divsChild>
                        <w:div w:id="3709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253">
              <w:marLeft w:val="0"/>
              <w:marRight w:val="0"/>
              <w:marTop w:val="0"/>
              <w:marBottom w:val="0"/>
              <w:divBdr>
                <w:top w:val="none" w:sz="0" w:space="0" w:color="auto"/>
                <w:left w:val="none" w:sz="0" w:space="0" w:color="auto"/>
                <w:bottom w:val="none" w:sz="0" w:space="0" w:color="auto"/>
                <w:right w:val="none" w:sz="0" w:space="0" w:color="auto"/>
              </w:divBdr>
              <w:divsChild>
                <w:div w:id="1867133629">
                  <w:marLeft w:val="0"/>
                  <w:marRight w:val="0"/>
                  <w:marTop w:val="0"/>
                  <w:marBottom w:val="0"/>
                  <w:divBdr>
                    <w:top w:val="none" w:sz="0" w:space="0" w:color="auto"/>
                    <w:left w:val="none" w:sz="0" w:space="0" w:color="auto"/>
                    <w:bottom w:val="none" w:sz="0" w:space="0" w:color="auto"/>
                    <w:right w:val="none" w:sz="0" w:space="0" w:color="auto"/>
                  </w:divBdr>
                </w:div>
                <w:div w:id="1446537501">
                  <w:marLeft w:val="0"/>
                  <w:marRight w:val="0"/>
                  <w:marTop w:val="0"/>
                  <w:marBottom w:val="0"/>
                  <w:divBdr>
                    <w:top w:val="none" w:sz="0" w:space="0" w:color="auto"/>
                    <w:left w:val="none" w:sz="0" w:space="0" w:color="auto"/>
                    <w:bottom w:val="none" w:sz="0" w:space="0" w:color="auto"/>
                    <w:right w:val="none" w:sz="0" w:space="0" w:color="auto"/>
                  </w:divBdr>
                  <w:divsChild>
                    <w:div w:id="368187833">
                      <w:marLeft w:val="0"/>
                      <w:marRight w:val="0"/>
                      <w:marTop w:val="0"/>
                      <w:marBottom w:val="0"/>
                      <w:divBdr>
                        <w:top w:val="none" w:sz="0" w:space="0" w:color="auto"/>
                        <w:left w:val="none" w:sz="0" w:space="0" w:color="auto"/>
                        <w:bottom w:val="none" w:sz="0" w:space="0" w:color="auto"/>
                        <w:right w:val="none" w:sz="0" w:space="0" w:color="auto"/>
                      </w:divBdr>
                    </w:div>
                    <w:div w:id="1832717268">
                      <w:marLeft w:val="0"/>
                      <w:marRight w:val="0"/>
                      <w:marTop w:val="0"/>
                      <w:marBottom w:val="0"/>
                      <w:divBdr>
                        <w:top w:val="none" w:sz="0" w:space="0" w:color="auto"/>
                        <w:left w:val="none" w:sz="0" w:space="0" w:color="auto"/>
                        <w:bottom w:val="none" w:sz="0" w:space="0" w:color="auto"/>
                        <w:right w:val="none" w:sz="0" w:space="0" w:color="auto"/>
                      </w:divBdr>
                    </w:div>
                    <w:div w:id="349649643">
                      <w:marLeft w:val="0"/>
                      <w:marRight w:val="0"/>
                      <w:marTop w:val="0"/>
                      <w:marBottom w:val="0"/>
                      <w:divBdr>
                        <w:top w:val="none" w:sz="0" w:space="0" w:color="auto"/>
                        <w:left w:val="none" w:sz="0" w:space="0" w:color="auto"/>
                        <w:bottom w:val="none" w:sz="0" w:space="0" w:color="auto"/>
                        <w:right w:val="none" w:sz="0" w:space="0" w:color="auto"/>
                      </w:divBdr>
                      <w:divsChild>
                        <w:div w:id="14348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01182">
                  <w:marLeft w:val="0"/>
                  <w:marRight w:val="0"/>
                  <w:marTop w:val="0"/>
                  <w:marBottom w:val="0"/>
                  <w:divBdr>
                    <w:top w:val="none" w:sz="0" w:space="0" w:color="auto"/>
                    <w:left w:val="none" w:sz="0" w:space="0" w:color="auto"/>
                    <w:bottom w:val="none" w:sz="0" w:space="0" w:color="auto"/>
                    <w:right w:val="none" w:sz="0" w:space="0" w:color="auto"/>
                  </w:divBdr>
                  <w:divsChild>
                    <w:div w:id="325519794">
                      <w:marLeft w:val="0"/>
                      <w:marRight w:val="0"/>
                      <w:marTop w:val="0"/>
                      <w:marBottom w:val="0"/>
                      <w:divBdr>
                        <w:top w:val="none" w:sz="0" w:space="0" w:color="auto"/>
                        <w:left w:val="none" w:sz="0" w:space="0" w:color="auto"/>
                        <w:bottom w:val="none" w:sz="0" w:space="0" w:color="auto"/>
                        <w:right w:val="none" w:sz="0" w:space="0" w:color="auto"/>
                      </w:divBdr>
                    </w:div>
                    <w:div w:id="483469426">
                      <w:marLeft w:val="0"/>
                      <w:marRight w:val="0"/>
                      <w:marTop w:val="0"/>
                      <w:marBottom w:val="0"/>
                      <w:divBdr>
                        <w:top w:val="none" w:sz="0" w:space="0" w:color="auto"/>
                        <w:left w:val="none" w:sz="0" w:space="0" w:color="auto"/>
                        <w:bottom w:val="none" w:sz="0" w:space="0" w:color="auto"/>
                        <w:right w:val="none" w:sz="0" w:space="0" w:color="auto"/>
                      </w:divBdr>
                      <w:divsChild>
                        <w:div w:id="18257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948">
                  <w:marLeft w:val="0"/>
                  <w:marRight w:val="0"/>
                  <w:marTop w:val="0"/>
                  <w:marBottom w:val="0"/>
                  <w:divBdr>
                    <w:top w:val="none" w:sz="0" w:space="0" w:color="auto"/>
                    <w:left w:val="none" w:sz="0" w:space="0" w:color="auto"/>
                    <w:bottom w:val="none" w:sz="0" w:space="0" w:color="auto"/>
                    <w:right w:val="none" w:sz="0" w:space="0" w:color="auto"/>
                  </w:divBdr>
                  <w:divsChild>
                    <w:div w:id="1132602109">
                      <w:marLeft w:val="0"/>
                      <w:marRight w:val="0"/>
                      <w:marTop w:val="0"/>
                      <w:marBottom w:val="0"/>
                      <w:divBdr>
                        <w:top w:val="none" w:sz="0" w:space="0" w:color="auto"/>
                        <w:left w:val="none" w:sz="0" w:space="0" w:color="auto"/>
                        <w:bottom w:val="none" w:sz="0" w:space="0" w:color="auto"/>
                        <w:right w:val="none" w:sz="0" w:space="0" w:color="auto"/>
                      </w:divBdr>
                    </w:div>
                    <w:div w:id="311642612">
                      <w:marLeft w:val="0"/>
                      <w:marRight w:val="0"/>
                      <w:marTop w:val="0"/>
                      <w:marBottom w:val="0"/>
                      <w:divBdr>
                        <w:top w:val="none" w:sz="0" w:space="0" w:color="auto"/>
                        <w:left w:val="none" w:sz="0" w:space="0" w:color="auto"/>
                        <w:bottom w:val="none" w:sz="0" w:space="0" w:color="auto"/>
                        <w:right w:val="none" w:sz="0" w:space="0" w:color="auto"/>
                      </w:divBdr>
                      <w:divsChild>
                        <w:div w:id="12478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6564">
      <w:bodyDiv w:val="1"/>
      <w:marLeft w:val="0"/>
      <w:marRight w:val="0"/>
      <w:marTop w:val="0"/>
      <w:marBottom w:val="0"/>
      <w:divBdr>
        <w:top w:val="none" w:sz="0" w:space="0" w:color="auto"/>
        <w:left w:val="none" w:sz="0" w:space="0" w:color="auto"/>
        <w:bottom w:val="none" w:sz="0" w:space="0" w:color="auto"/>
        <w:right w:val="none" w:sz="0" w:space="0" w:color="auto"/>
      </w:divBdr>
      <w:divsChild>
        <w:div w:id="1403522245">
          <w:marLeft w:val="255"/>
          <w:marRight w:val="0"/>
          <w:marTop w:val="75"/>
          <w:marBottom w:val="0"/>
          <w:divBdr>
            <w:top w:val="none" w:sz="0" w:space="0" w:color="auto"/>
            <w:left w:val="none" w:sz="0" w:space="0" w:color="auto"/>
            <w:bottom w:val="none" w:sz="0" w:space="0" w:color="auto"/>
            <w:right w:val="none" w:sz="0" w:space="0" w:color="auto"/>
          </w:divBdr>
          <w:divsChild>
            <w:div w:id="1779719112">
              <w:marLeft w:val="255"/>
              <w:marRight w:val="0"/>
              <w:marTop w:val="75"/>
              <w:marBottom w:val="0"/>
              <w:divBdr>
                <w:top w:val="none" w:sz="0" w:space="0" w:color="auto"/>
                <w:left w:val="none" w:sz="0" w:space="0" w:color="auto"/>
                <w:bottom w:val="none" w:sz="0" w:space="0" w:color="auto"/>
                <w:right w:val="none" w:sz="0" w:space="0" w:color="auto"/>
              </w:divBdr>
              <w:divsChild>
                <w:div w:id="1280524103">
                  <w:marLeft w:val="255"/>
                  <w:marRight w:val="0"/>
                  <w:marTop w:val="0"/>
                  <w:marBottom w:val="0"/>
                  <w:divBdr>
                    <w:top w:val="none" w:sz="0" w:space="0" w:color="auto"/>
                    <w:left w:val="none" w:sz="0" w:space="0" w:color="auto"/>
                    <w:bottom w:val="none" w:sz="0" w:space="0" w:color="auto"/>
                    <w:right w:val="none" w:sz="0" w:space="0" w:color="auto"/>
                  </w:divBdr>
                </w:div>
                <w:div w:id="467095588">
                  <w:marLeft w:val="255"/>
                  <w:marRight w:val="0"/>
                  <w:marTop w:val="0"/>
                  <w:marBottom w:val="0"/>
                  <w:divBdr>
                    <w:top w:val="none" w:sz="0" w:space="0" w:color="auto"/>
                    <w:left w:val="none" w:sz="0" w:space="0" w:color="auto"/>
                    <w:bottom w:val="none" w:sz="0" w:space="0" w:color="auto"/>
                    <w:right w:val="none" w:sz="0" w:space="0" w:color="auto"/>
                  </w:divBdr>
                </w:div>
                <w:div w:id="366369241">
                  <w:marLeft w:val="255"/>
                  <w:marRight w:val="0"/>
                  <w:marTop w:val="0"/>
                  <w:marBottom w:val="0"/>
                  <w:divBdr>
                    <w:top w:val="none" w:sz="0" w:space="0" w:color="auto"/>
                    <w:left w:val="none" w:sz="0" w:space="0" w:color="auto"/>
                    <w:bottom w:val="none" w:sz="0" w:space="0" w:color="auto"/>
                    <w:right w:val="none" w:sz="0" w:space="0" w:color="auto"/>
                  </w:divBdr>
                </w:div>
                <w:div w:id="1890994908">
                  <w:marLeft w:val="255"/>
                  <w:marRight w:val="0"/>
                  <w:marTop w:val="0"/>
                  <w:marBottom w:val="0"/>
                  <w:divBdr>
                    <w:top w:val="none" w:sz="0" w:space="0" w:color="auto"/>
                    <w:left w:val="none" w:sz="0" w:space="0" w:color="auto"/>
                    <w:bottom w:val="none" w:sz="0" w:space="0" w:color="auto"/>
                    <w:right w:val="none" w:sz="0" w:space="0" w:color="auto"/>
                  </w:divBdr>
                </w:div>
                <w:div w:id="1724518657">
                  <w:marLeft w:val="255"/>
                  <w:marRight w:val="0"/>
                  <w:marTop w:val="0"/>
                  <w:marBottom w:val="0"/>
                  <w:divBdr>
                    <w:top w:val="none" w:sz="0" w:space="0" w:color="auto"/>
                    <w:left w:val="none" w:sz="0" w:space="0" w:color="auto"/>
                    <w:bottom w:val="none" w:sz="0" w:space="0" w:color="auto"/>
                    <w:right w:val="none" w:sz="0" w:space="0" w:color="auto"/>
                  </w:divBdr>
                </w:div>
                <w:div w:id="1303189995">
                  <w:marLeft w:val="255"/>
                  <w:marRight w:val="0"/>
                  <w:marTop w:val="0"/>
                  <w:marBottom w:val="0"/>
                  <w:divBdr>
                    <w:top w:val="none" w:sz="0" w:space="0" w:color="auto"/>
                    <w:left w:val="none" w:sz="0" w:space="0" w:color="auto"/>
                    <w:bottom w:val="none" w:sz="0" w:space="0" w:color="auto"/>
                    <w:right w:val="none" w:sz="0" w:space="0" w:color="auto"/>
                  </w:divBdr>
                </w:div>
                <w:div w:id="1608927355">
                  <w:marLeft w:val="255"/>
                  <w:marRight w:val="0"/>
                  <w:marTop w:val="0"/>
                  <w:marBottom w:val="0"/>
                  <w:divBdr>
                    <w:top w:val="none" w:sz="0" w:space="0" w:color="auto"/>
                    <w:left w:val="none" w:sz="0" w:space="0" w:color="auto"/>
                    <w:bottom w:val="none" w:sz="0" w:space="0" w:color="auto"/>
                    <w:right w:val="none" w:sz="0" w:space="0" w:color="auto"/>
                  </w:divBdr>
                </w:div>
                <w:div w:id="892890910">
                  <w:marLeft w:val="255"/>
                  <w:marRight w:val="0"/>
                  <w:marTop w:val="0"/>
                  <w:marBottom w:val="0"/>
                  <w:divBdr>
                    <w:top w:val="none" w:sz="0" w:space="0" w:color="auto"/>
                    <w:left w:val="none" w:sz="0" w:space="0" w:color="auto"/>
                    <w:bottom w:val="none" w:sz="0" w:space="0" w:color="auto"/>
                    <w:right w:val="none" w:sz="0" w:space="0" w:color="auto"/>
                  </w:divBdr>
                </w:div>
                <w:div w:id="1939098532">
                  <w:marLeft w:val="255"/>
                  <w:marRight w:val="0"/>
                  <w:marTop w:val="0"/>
                  <w:marBottom w:val="0"/>
                  <w:divBdr>
                    <w:top w:val="none" w:sz="0" w:space="0" w:color="auto"/>
                    <w:left w:val="none" w:sz="0" w:space="0" w:color="auto"/>
                    <w:bottom w:val="none" w:sz="0" w:space="0" w:color="auto"/>
                    <w:right w:val="none" w:sz="0" w:space="0" w:color="auto"/>
                  </w:divBdr>
                </w:div>
              </w:divsChild>
            </w:div>
            <w:div w:id="1024552741">
              <w:marLeft w:val="255"/>
              <w:marRight w:val="0"/>
              <w:marTop w:val="75"/>
              <w:marBottom w:val="0"/>
              <w:divBdr>
                <w:top w:val="none" w:sz="0" w:space="0" w:color="auto"/>
                <w:left w:val="none" w:sz="0" w:space="0" w:color="auto"/>
                <w:bottom w:val="none" w:sz="0" w:space="0" w:color="auto"/>
                <w:right w:val="none" w:sz="0" w:space="0" w:color="auto"/>
              </w:divBdr>
            </w:div>
            <w:div w:id="2009558489">
              <w:marLeft w:val="255"/>
              <w:marRight w:val="0"/>
              <w:marTop w:val="75"/>
              <w:marBottom w:val="0"/>
              <w:divBdr>
                <w:top w:val="none" w:sz="0" w:space="0" w:color="auto"/>
                <w:left w:val="none" w:sz="0" w:space="0" w:color="auto"/>
                <w:bottom w:val="none" w:sz="0" w:space="0" w:color="auto"/>
                <w:right w:val="none" w:sz="0" w:space="0" w:color="auto"/>
              </w:divBdr>
            </w:div>
          </w:divsChild>
        </w:div>
        <w:div w:id="654530148">
          <w:marLeft w:val="255"/>
          <w:marRight w:val="0"/>
          <w:marTop w:val="0"/>
          <w:marBottom w:val="0"/>
          <w:divBdr>
            <w:top w:val="none" w:sz="0" w:space="0" w:color="auto"/>
            <w:left w:val="none" w:sz="0" w:space="0" w:color="auto"/>
            <w:bottom w:val="none" w:sz="0" w:space="0" w:color="auto"/>
            <w:right w:val="none" w:sz="0" w:space="0" w:color="auto"/>
          </w:divBdr>
          <w:divsChild>
            <w:div w:id="1297643958">
              <w:marLeft w:val="255"/>
              <w:marRight w:val="0"/>
              <w:marTop w:val="75"/>
              <w:marBottom w:val="0"/>
              <w:divBdr>
                <w:top w:val="none" w:sz="0" w:space="0" w:color="auto"/>
                <w:left w:val="none" w:sz="0" w:space="0" w:color="auto"/>
                <w:bottom w:val="none" w:sz="0" w:space="0" w:color="auto"/>
                <w:right w:val="none" w:sz="0" w:space="0" w:color="auto"/>
              </w:divBdr>
              <w:divsChild>
                <w:div w:id="1965576108">
                  <w:marLeft w:val="0"/>
                  <w:marRight w:val="75"/>
                  <w:marTop w:val="0"/>
                  <w:marBottom w:val="0"/>
                  <w:divBdr>
                    <w:top w:val="none" w:sz="0" w:space="0" w:color="auto"/>
                    <w:left w:val="none" w:sz="0" w:space="0" w:color="auto"/>
                    <w:bottom w:val="none" w:sz="0" w:space="0" w:color="auto"/>
                    <w:right w:val="none" w:sz="0" w:space="0" w:color="auto"/>
                  </w:divBdr>
                </w:div>
                <w:div w:id="666515635">
                  <w:marLeft w:val="255"/>
                  <w:marRight w:val="0"/>
                  <w:marTop w:val="75"/>
                  <w:marBottom w:val="0"/>
                  <w:divBdr>
                    <w:top w:val="none" w:sz="0" w:space="0" w:color="auto"/>
                    <w:left w:val="none" w:sz="0" w:space="0" w:color="auto"/>
                    <w:bottom w:val="none" w:sz="0" w:space="0" w:color="auto"/>
                    <w:right w:val="none" w:sz="0" w:space="0" w:color="auto"/>
                  </w:divBdr>
                </w:div>
              </w:divsChild>
            </w:div>
            <w:div w:id="1601330747">
              <w:marLeft w:val="255"/>
              <w:marRight w:val="0"/>
              <w:marTop w:val="75"/>
              <w:marBottom w:val="0"/>
              <w:divBdr>
                <w:top w:val="none" w:sz="0" w:space="0" w:color="auto"/>
                <w:left w:val="none" w:sz="0" w:space="0" w:color="auto"/>
                <w:bottom w:val="none" w:sz="0" w:space="0" w:color="auto"/>
                <w:right w:val="none" w:sz="0" w:space="0" w:color="auto"/>
              </w:divBdr>
              <w:divsChild>
                <w:div w:id="1990010212">
                  <w:marLeft w:val="0"/>
                  <w:marRight w:val="75"/>
                  <w:marTop w:val="0"/>
                  <w:marBottom w:val="0"/>
                  <w:divBdr>
                    <w:top w:val="none" w:sz="0" w:space="0" w:color="auto"/>
                    <w:left w:val="none" w:sz="0" w:space="0" w:color="auto"/>
                    <w:bottom w:val="none" w:sz="0" w:space="0" w:color="auto"/>
                    <w:right w:val="none" w:sz="0" w:space="0" w:color="auto"/>
                  </w:divBdr>
                </w:div>
                <w:div w:id="20098226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557546301">
          <w:marLeft w:val="255"/>
          <w:marRight w:val="0"/>
          <w:marTop w:val="0"/>
          <w:marBottom w:val="0"/>
          <w:divBdr>
            <w:top w:val="none" w:sz="0" w:space="0" w:color="auto"/>
            <w:left w:val="none" w:sz="0" w:space="0" w:color="auto"/>
            <w:bottom w:val="none" w:sz="0" w:space="0" w:color="auto"/>
            <w:right w:val="none" w:sz="0" w:space="0" w:color="auto"/>
          </w:divBdr>
          <w:divsChild>
            <w:div w:id="911281222">
              <w:marLeft w:val="255"/>
              <w:marRight w:val="0"/>
              <w:marTop w:val="75"/>
              <w:marBottom w:val="0"/>
              <w:divBdr>
                <w:top w:val="none" w:sz="0" w:space="0" w:color="auto"/>
                <w:left w:val="none" w:sz="0" w:space="0" w:color="auto"/>
                <w:bottom w:val="none" w:sz="0" w:space="0" w:color="auto"/>
                <w:right w:val="none" w:sz="0" w:space="0" w:color="auto"/>
              </w:divBdr>
              <w:divsChild>
                <w:div w:id="1397167116">
                  <w:marLeft w:val="0"/>
                  <w:marRight w:val="75"/>
                  <w:marTop w:val="0"/>
                  <w:marBottom w:val="0"/>
                  <w:divBdr>
                    <w:top w:val="none" w:sz="0" w:space="0" w:color="auto"/>
                    <w:left w:val="none" w:sz="0" w:space="0" w:color="auto"/>
                    <w:bottom w:val="none" w:sz="0" w:space="0" w:color="auto"/>
                    <w:right w:val="none" w:sz="0" w:space="0" w:color="auto"/>
                  </w:divBdr>
                </w:div>
                <w:div w:id="2058505216">
                  <w:marLeft w:val="255"/>
                  <w:marRight w:val="0"/>
                  <w:marTop w:val="75"/>
                  <w:marBottom w:val="0"/>
                  <w:divBdr>
                    <w:top w:val="none" w:sz="0" w:space="0" w:color="auto"/>
                    <w:left w:val="none" w:sz="0" w:space="0" w:color="auto"/>
                    <w:bottom w:val="none" w:sz="0" w:space="0" w:color="auto"/>
                    <w:right w:val="none" w:sz="0" w:space="0" w:color="auto"/>
                  </w:divBdr>
                  <w:divsChild>
                    <w:div w:id="403070011">
                      <w:marLeft w:val="255"/>
                      <w:marRight w:val="0"/>
                      <w:marTop w:val="0"/>
                      <w:marBottom w:val="0"/>
                      <w:divBdr>
                        <w:top w:val="none" w:sz="0" w:space="0" w:color="auto"/>
                        <w:left w:val="none" w:sz="0" w:space="0" w:color="auto"/>
                        <w:bottom w:val="none" w:sz="0" w:space="0" w:color="auto"/>
                        <w:right w:val="none" w:sz="0" w:space="0" w:color="auto"/>
                      </w:divBdr>
                    </w:div>
                    <w:div w:id="1763990870">
                      <w:marLeft w:val="255"/>
                      <w:marRight w:val="0"/>
                      <w:marTop w:val="0"/>
                      <w:marBottom w:val="0"/>
                      <w:divBdr>
                        <w:top w:val="none" w:sz="0" w:space="0" w:color="auto"/>
                        <w:left w:val="none" w:sz="0" w:space="0" w:color="auto"/>
                        <w:bottom w:val="none" w:sz="0" w:space="0" w:color="auto"/>
                        <w:right w:val="none" w:sz="0" w:space="0" w:color="auto"/>
                      </w:divBdr>
                    </w:div>
                    <w:div w:id="1481656747">
                      <w:marLeft w:val="255"/>
                      <w:marRight w:val="0"/>
                      <w:marTop w:val="0"/>
                      <w:marBottom w:val="0"/>
                      <w:divBdr>
                        <w:top w:val="none" w:sz="0" w:space="0" w:color="auto"/>
                        <w:left w:val="none" w:sz="0" w:space="0" w:color="auto"/>
                        <w:bottom w:val="none" w:sz="0" w:space="0" w:color="auto"/>
                        <w:right w:val="none" w:sz="0" w:space="0" w:color="auto"/>
                      </w:divBdr>
                    </w:div>
                    <w:div w:id="1389911723">
                      <w:marLeft w:val="255"/>
                      <w:marRight w:val="0"/>
                      <w:marTop w:val="0"/>
                      <w:marBottom w:val="0"/>
                      <w:divBdr>
                        <w:top w:val="none" w:sz="0" w:space="0" w:color="auto"/>
                        <w:left w:val="none" w:sz="0" w:space="0" w:color="auto"/>
                        <w:bottom w:val="none" w:sz="0" w:space="0" w:color="auto"/>
                        <w:right w:val="none" w:sz="0" w:space="0" w:color="auto"/>
                      </w:divBdr>
                    </w:div>
                    <w:div w:id="1957639361">
                      <w:marLeft w:val="255"/>
                      <w:marRight w:val="0"/>
                      <w:marTop w:val="0"/>
                      <w:marBottom w:val="0"/>
                      <w:divBdr>
                        <w:top w:val="none" w:sz="0" w:space="0" w:color="auto"/>
                        <w:left w:val="none" w:sz="0" w:space="0" w:color="auto"/>
                        <w:bottom w:val="none" w:sz="0" w:space="0" w:color="auto"/>
                        <w:right w:val="none" w:sz="0" w:space="0" w:color="auto"/>
                      </w:divBdr>
                    </w:div>
                    <w:div w:id="1595820394">
                      <w:marLeft w:val="255"/>
                      <w:marRight w:val="0"/>
                      <w:marTop w:val="0"/>
                      <w:marBottom w:val="0"/>
                      <w:divBdr>
                        <w:top w:val="none" w:sz="0" w:space="0" w:color="auto"/>
                        <w:left w:val="none" w:sz="0" w:space="0" w:color="auto"/>
                        <w:bottom w:val="none" w:sz="0" w:space="0" w:color="auto"/>
                        <w:right w:val="none" w:sz="0" w:space="0" w:color="auto"/>
                      </w:divBdr>
                    </w:div>
                    <w:div w:id="256521389">
                      <w:marLeft w:val="255"/>
                      <w:marRight w:val="0"/>
                      <w:marTop w:val="0"/>
                      <w:marBottom w:val="0"/>
                      <w:divBdr>
                        <w:top w:val="none" w:sz="0" w:space="0" w:color="auto"/>
                        <w:left w:val="none" w:sz="0" w:space="0" w:color="auto"/>
                        <w:bottom w:val="none" w:sz="0" w:space="0" w:color="auto"/>
                        <w:right w:val="none" w:sz="0" w:space="0" w:color="auto"/>
                      </w:divBdr>
                    </w:div>
                  </w:divsChild>
                </w:div>
                <w:div w:id="1264799758">
                  <w:marLeft w:val="255"/>
                  <w:marRight w:val="0"/>
                  <w:marTop w:val="75"/>
                  <w:marBottom w:val="0"/>
                  <w:divBdr>
                    <w:top w:val="none" w:sz="0" w:space="0" w:color="auto"/>
                    <w:left w:val="none" w:sz="0" w:space="0" w:color="auto"/>
                    <w:bottom w:val="none" w:sz="0" w:space="0" w:color="auto"/>
                    <w:right w:val="none" w:sz="0" w:space="0" w:color="auto"/>
                  </w:divBdr>
                </w:div>
              </w:divsChild>
            </w:div>
            <w:div w:id="1025519822">
              <w:marLeft w:val="255"/>
              <w:marRight w:val="0"/>
              <w:marTop w:val="75"/>
              <w:marBottom w:val="0"/>
              <w:divBdr>
                <w:top w:val="none" w:sz="0" w:space="0" w:color="auto"/>
                <w:left w:val="none" w:sz="0" w:space="0" w:color="auto"/>
                <w:bottom w:val="none" w:sz="0" w:space="0" w:color="auto"/>
                <w:right w:val="none" w:sz="0" w:space="0" w:color="auto"/>
              </w:divBdr>
              <w:divsChild>
                <w:div w:id="1815097857">
                  <w:marLeft w:val="0"/>
                  <w:marRight w:val="75"/>
                  <w:marTop w:val="0"/>
                  <w:marBottom w:val="0"/>
                  <w:divBdr>
                    <w:top w:val="none" w:sz="0" w:space="0" w:color="auto"/>
                    <w:left w:val="none" w:sz="0" w:space="0" w:color="auto"/>
                    <w:bottom w:val="none" w:sz="0" w:space="0" w:color="auto"/>
                    <w:right w:val="none" w:sz="0" w:space="0" w:color="auto"/>
                  </w:divBdr>
                </w:div>
                <w:div w:id="1501585014">
                  <w:marLeft w:val="255"/>
                  <w:marRight w:val="0"/>
                  <w:marTop w:val="75"/>
                  <w:marBottom w:val="0"/>
                  <w:divBdr>
                    <w:top w:val="none" w:sz="0" w:space="0" w:color="auto"/>
                    <w:left w:val="none" w:sz="0" w:space="0" w:color="auto"/>
                    <w:bottom w:val="none" w:sz="0" w:space="0" w:color="auto"/>
                    <w:right w:val="none" w:sz="0" w:space="0" w:color="auto"/>
                  </w:divBdr>
                </w:div>
                <w:div w:id="19754763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04437392">
          <w:marLeft w:val="255"/>
          <w:marRight w:val="0"/>
          <w:marTop w:val="0"/>
          <w:marBottom w:val="0"/>
          <w:divBdr>
            <w:top w:val="none" w:sz="0" w:space="0" w:color="auto"/>
            <w:left w:val="none" w:sz="0" w:space="0" w:color="auto"/>
            <w:bottom w:val="none" w:sz="0" w:space="0" w:color="auto"/>
            <w:right w:val="none" w:sz="0" w:space="0" w:color="auto"/>
          </w:divBdr>
          <w:divsChild>
            <w:div w:id="970672656">
              <w:marLeft w:val="255"/>
              <w:marRight w:val="0"/>
              <w:marTop w:val="75"/>
              <w:marBottom w:val="0"/>
              <w:divBdr>
                <w:top w:val="none" w:sz="0" w:space="0" w:color="auto"/>
                <w:left w:val="none" w:sz="0" w:space="0" w:color="auto"/>
                <w:bottom w:val="none" w:sz="0" w:space="0" w:color="auto"/>
                <w:right w:val="none" w:sz="0" w:space="0" w:color="auto"/>
              </w:divBdr>
              <w:divsChild>
                <w:div w:id="1611817798">
                  <w:marLeft w:val="0"/>
                  <w:marRight w:val="75"/>
                  <w:marTop w:val="0"/>
                  <w:marBottom w:val="0"/>
                  <w:divBdr>
                    <w:top w:val="none" w:sz="0" w:space="0" w:color="auto"/>
                    <w:left w:val="none" w:sz="0" w:space="0" w:color="auto"/>
                    <w:bottom w:val="none" w:sz="0" w:space="0" w:color="auto"/>
                    <w:right w:val="none" w:sz="0" w:space="0" w:color="auto"/>
                  </w:divBdr>
                </w:div>
                <w:div w:id="682244512">
                  <w:marLeft w:val="255"/>
                  <w:marRight w:val="0"/>
                  <w:marTop w:val="75"/>
                  <w:marBottom w:val="0"/>
                  <w:divBdr>
                    <w:top w:val="none" w:sz="0" w:space="0" w:color="auto"/>
                    <w:left w:val="none" w:sz="0" w:space="0" w:color="auto"/>
                    <w:bottom w:val="none" w:sz="0" w:space="0" w:color="auto"/>
                    <w:right w:val="none" w:sz="0" w:space="0" w:color="auto"/>
                  </w:divBdr>
                </w:div>
              </w:divsChild>
            </w:div>
            <w:div w:id="618613537">
              <w:marLeft w:val="255"/>
              <w:marRight w:val="0"/>
              <w:marTop w:val="75"/>
              <w:marBottom w:val="0"/>
              <w:divBdr>
                <w:top w:val="none" w:sz="0" w:space="0" w:color="auto"/>
                <w:left w:val="none" w:sz="0" w:space="0" w:color="auto"/>
                <w:bottom w:val="none" w:sz="0" w:space="0" w:color="auto"/>
                <w:right w:val="none" w:sz="0" w:space="0" w:color="auto"/>
              </w:divBdr>
              <w:divsChild>
                <w:div w:id="1981185345">
                  <w:marLeft w:val="0"/>
                  <w:marRight w:val="75"/>
                  <w:marTop w:val="0"/>
                  <w:marBottom w:val="0"/>
                  <w:divBdr>
                    <w:top w:val="none" w:sz="0" w:space="0" w:color="auto"/>
                    <w:left w:val="none" w:sz="0" w:space="0" w:color="auto"/>
                    <w:bottom w:val="none" w:sz="0" w:space="0" w:color="auto"/>
                    <w:right w:val="none" w:sz="0" w:space="0" w:color="auto"/>
                  </w:divBdr>
                </w:div>
                <w:div w:id="1559125786">
                  <w:marLeft w:val="0"/>
                  <w:marRight w:val="0"/>
                  <w:marTop w:val="0"/>
                  <w:marBottom w:val="300"/>
                  <w:divBdr>
                    <w:top w:val="none" w:sz="0" w:space="0" w:color="auto"/>
                    <w:left w:val="none" w:sz="0" w:space="0" w:color="auto"/>
                    <w:bottom w:val="none" w:sz="0" w:space="0" w:color="auto"/>
                    <w:right w:val="none" w:sz="0" w:space="0" w:color="auto"/>
                  </w:divBdr>
                </w:div>
                <w:div w:id="13245410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3863783">
      <w:bodyDiv w:val="1"/>
      <w:marLeft w:val="0"/>
      <w:marRight w:val="0"/>
      <w:marTop w:val="0"/>
      <w:marBottom w:val="0"/>
      <w:divBdr>
        <w:top w:val="none" w:sz="0" w:space="0" w:color="auto"/>
        <w:left w:val="none" w:sz="0" w:space="0" w:color="auto"/>
        <w:bottom w:val="none" w:sz="0" w:space="0" w:color="auto"/>
        <w:right w:val="none" w:sz="0" w:space="0" w:color="auto"/>
      </w:divBdr>
      <w:divsChild>
        <w:div w:id="236477639">
          <w:marLeft w:val="0"/>
          <w:marRight w:val="0"/>
          <w:marTop w:val="0"/>
          <w:marBottom w:val="300"/>
          <w:divBdr>
            <w:top w:val="none" w:sz="0" w:space="0" w:color="auto"/>
            <w:left w:val="none" w:sz="0" w:space="0" w:color="auto"/>
            <w:bottom w:val="none" w:sz="0" w:space="0" w:color="auto"/>
            <w:right w:val="none" w:sz="0" w:space="0" w:color="auto"/>
          </w:divBdr>
        </w:div>
        <w:div w:id="210265434">
          <w:marLeft w:val="255"/>
          <w:marRight w:val="0"/>
          <w:marTop w:val="75"/>
          <w:marBottom w:val="0"/>
          <w:divBdr>
            <w:top w:val="none" w:sz="0" w:space="0" w:color="auto"/>
            <w:left w:val="none" w:sz="0" w:space="0" w:color="auto"/>
            <w:bottom w:val="none" w:sz="0" w:space="0" w:color="auto"/>
            <w:right w:val="none" w:sz="0" w:space="0" w:color="auto"/>
          </w:divBdr>
          <w:divsChild>
            <w:div w:id="1428883910">
              <w:marLeft w:val="0"/>
              <w:marRight w:val="75"/>
              <w:marTop w:val="0"/>
              <w:marBottom w:val="0"/>
              <w:divBdr>
                <w:top w:val="none" w:sz="0" w:space="0" w:color="auto"/>
                <w:left w:val="none" w:sz="0" w:space="0" w:color="auto"/>
                <w:bottom w:val="none" w:sz="0" w:space="0" w:color="auto"/>
                <w:right w:val="none" w:sz="0" w:space="0" w:color="auto"/>
              </w:divBdr>
            </w:div>
            <w:div w:id="1825586998">
              <w:marLeft w:val="0"/>
              <w:marRight w:val="0"/>
              <w:marTop w:val="0"/>
              <w:marBottom w:val="300"/>
              <w:divBdr>
                <w:top w:val="none" w:sz="0" w:space="0" w:color="auto"/>
                <w:left w:val="none" w:sz="0" w:space="0" w:color="auto"/>
                <w:bottom w:val="none" w:sz="0" w:space="0" w:color="auto"/>
                <w:right w:val="none" w:sz="0" w:space="0" w:color="auto"/>
              </w:divBdr>
            </w:div>
            <w:div w:id="429863337">
              <w:marLeft w:val="255"/>
              <w:marRight w:val="0"/>
              <w:marTop w:val="75"/>
              <w:marBottom w:val="0"/>
              <w:divBdr>
                <w:top w:val="none" w:sz="0" w:space="0" w:color="auto"/>
                <w:left w:val="none" w:sz="0" w:space="0" w:color="auto"/>
                <w:bottom w:val="none" w:sz="0" w:space="0" w:color="auto"/>
                <w:right w:val="none" w:sz="0" w:space="0" w:color="auto"/>
              </w:divBdr>
            </w:div>
            <w:div w:id="896235565">
              <w:marLeft w:val="255"/>
              <w:marRight w:val="0"/>
              <w:marTop w:val="75"/>
              <w:marBottom w:val="0"/>
              <w:divBdr>
                <w:top w:val="none" w:sz="0" w:space="0" w:color="auto"/>
                <w:left w:val="none" w:sz="0" w:space="0" w:color="auto"/>
                <w:bottom w:val="none" w:sz="0" w:space="0" w:color="auto"/>
                <w:right w:val="none" w:sz="0" w:space="0" w:color="auto"/>
              </w:divBdr>
            </w:div>
          </w:divsChild>
        </w:div>
        <w:div w:id="1964576413">
          <w:marLeft w:val="255"/>
          <w:marRight w:val="0"/>
          <w:marTop w:val="75"/>
          <w:marBottom w:val="0"/>
          <w:divBdr>
            <w:top w:val="none" w:sz="0" w:space="0" w:color="auto"/>
            <w:left w:val="none" w:sz="0" w:space="0" w:color="auto"/>
            <w:bottom w:val="none" w:sz="0" w:space="0" w:color="auto"/>
            <w:right w:val="none" w:sz="0" w:space="0" w:color="auto"/>
          </w:divBdr>
          <w:divsChild>
            <w:div w:id="1715622168">
              <w:marLeft w:val="0"/>
              <w:marRight w:val="75"/>
              <w:marTop w:val="0"/>
              <w:marBottom w:val="0"/>
              <w:divBdr>
                <w:top w:val="none" w:sz="0" w:space="0" w:color="auto"/>
                <w:left w:val="none" w:sz="0" w:space="0" w:color="auto"/>
                <w:bottom w:val="none" w:sz="0" w:space="0" w:color="auto"/>
                <w:right w:val="none" w:sz="0" w:space="0" w:color="auto"/>
              </w:divBdr>
            </w:div>
            <w:div w:id="730537540">
              <w:marLeft w:val="0"/>
              <w:marRight w:val="0"/>
              <w:marTop w:val="0"/>
              <w:marBottom w:val="300"/>
              <w:divBdr>
                <w:top w:val="none" w:sz="0" w:space="0" w:color="auto"/>
                <w:left w:val="none" w:sz="0" w:space="0" w:color="auto"/>
                <w:bottom w:val="none" w:sz="0" w:space="0" w:color="auto"/>
                <w:right w:val="none" w:sz="0" w:space="0" w:color="auto"/>
              </w:divBdr>
            </w:div>
            <w:div w:id="825436335">
              <w:marLeft w:val="255"/>
              <w:marRight w:val="0"/>
              <w:marTop w:val="75"/>
              <w:marBottom w:val="0"/>
              <w:divBdr>
                <w:top w:val="none" w:sz="0" w:space="0" w:color="auto"/>
                <w:left w:val="none" w:sz="0" w:space="0" w:color="auto"/>
                <w:bottom w:val="none" w:sz="0" w:space="0" w:color="auto"/>
                <w:right w:val="none" w:sz="0" w:space="0" w:color="auto"/>
              </w:divBdr>
            </w:div>
            <w:div w:id="1273825151">
              <w:marLeft w:val="255"/>
              <w:marRight w:val="0"/>
              <w:marTop w:val="75"/>
              <w:marBottom w:val="0"/>
              <w:divBdr>
                <w:top w:val="none" w:sz="0" w:space="0" w:color="auto"/>
                <w:left w:val="none" w:sz="0" w:space="0" w:color="auto"/>
                <w:bottom w:val="none" w:sz="0" w:space="0" w:color="auto"/>
                <w:right w:val="none" w:sz="0" w:space="0" w:color="auto"/>
              </w:divBdr>
            </w:div>
            <w:div w:id="297146146">
              <w:marLeft w:val="255"/>
              <w:marRight w:val="0"/>
              <w:marTop w:val="75"/>
              <w:marBottom w:val="0"/>
              <w:divBdr>
                <w:top w:val="none" w:sz="0" w:space="0" w:color="auto"/>
                <w:left w:val="none" w:sz="0" w:space="0" w:color="auto"/>
                <w:bottom w:val="none" w:sz="0" w:space="0" w:color="auto"/>
                <w:right w:val="none" w:sz="0" w:space="0" w:color="auto"/>
              </w:divBdr>
            </w:div>
          </w:divsChild>
        </w:div>
        <w:div w:id="1284463273">
          <w:marLeft w:val="255"/>
          <w:marRight w:val="0"/>
          <w:marTop w:val="75"/>
          <w:marBottom w:val="0"/>
          <w:divBdr>
            <w:top w:val="none" w:sz="0" w:space="0" w:color="auto"/>
            <w:left w:val="none" w:sz="0" w:space="0" w:color="auto"/>
            <w:bottom w:val="none" w:sz="0" w:space="0" w:color="auto"/>
            <w:right w:val="none" w:sz="0" w:space="0" w:color="auto"/>
          </w:divBdr>
          <w:divsChild>
            <w:div w:id="728188884">
              <w:marLeft w:val="0"/>
              <w:marRight w:val="75"/>
              <w:marTop w:val="0"/>
              <w:marBottom w:val="0"/>
              <w:divBdr>
                <w:top w:val="none" w:sz="0" w:space="0" w:color="auto"/>
                <w:left w:val="none" w:sz="0" w:space="0" w:color="auto"/>
                <w:bottom w:val="none" w:sz="0" w:space="0" w:color="auto"/>
                <w:right w:val="none" w:sz="0" w:space="0" w:color="auto"/>
              </w:divBdr>
            </w:div>
            <w:div w:id="1078864862">
              <w:marLeft w:val="0"/>
              <w:marRight w:val="0"/>
              <w:marTop w:val="0"/>
              <w:marBottom w:val="300"/>
              <w:divBdr>
                <w:top w:val="none" w:sz="0" w:space="0" w:color="auto"/>
                <w:left w:val="none" w:sz="0" w:space="0" w:color="auto"/>
                <w:bottom w:val="none" w:sz="0" w:space="0" w:color="auto"/>
                <w:right w:val="none" w:sz="0" w:space="0" w:color="auto"/>
              </w:divBdr>
            </w:div>
            <w:div w:id="1910067195">
              <w:marLeft w:val="255"/>
              <w:marRight w:val="0"/>
              <w:marTop w:val="75"/>
              <w:marBottom w:val="0"/>
              <w:divBdr>
                <w:top w:val="none" w:sz="0" w:space="0" w:color="auto"/>
                <w:left w:val="none" w:sz="0" w:space="0" w:color="auto"/>
                <w:bottom w:val="none" w:sz="0" w:space="0" w:color="auto"/>
                <w:right w:val="none" w:sz="0" w:space="0" w:color="auto"/>
              </w:divBdr>
            </w:div>
            <w:div w:id="1836608477">
              <w:marLeft w:val="255"/>
              <w:marRight w:val="0"/>
              <w:marTop w:val="75"/>
              <w:marBottom w:val="0"/>
              <w:divBdr>
                <w:top w:val="none" w:sz="0" w:space="0" w:color="auto"/>
                <w:left w:val="none" w:sz="0" w:space="0" w:color="auto"/>
                <w:bottom w:val="none" w:sz="0" w:space="0" w:color="auto"/>
                <w:right w:val="none" w:sz="0" w:space="0" w:color="auto"/>
              </w:divBdr>
            </w:div>
            <w:div w:id="816385149">
              <w:marLeft w:val="255"/>
              <w:marRight w:val="0"/>
              <w:marTop w:val="75"/>
              <w:marBottom w:val="0"/>
              <w:divBdr>
                <w:top w:val="none" w:sz="0" w:space="0" w:color="auto"/>
                <w:left w:val="none" w:sz="0" w:space="0" w:color="auto"/>
                <w:bottom w:val="none" w:sz="0" w:space="0" w:color="auto"/>
                <w:right w:val="none" w:sz="0" w:space="0" w:color="auto"/>
              </w:divBdr>
            </w:div>
            <w:div w:id="376050008">
              <w:marLeft w:val="255"/>
              <w:marRight w:val="0"/>
              <w:marTop w:val="75"/>
              <w:marBottom w:val="0"/>
              <w:divBdr>
                <w:top w:val="none" w:sz="0" w:space="0" w:color="auto"/>
                <w:left w:val="none" w:sz="0" w:space="0" w:color="auto"/>
                <w:bottom w:val="none" w:sz="0" w:space="0" w:color="auto"/>
                <w:right w:val="none" w:sz="0" w:space="0" w:color="auto"/>
              </w:divBdr>
            </w:div>
            <w:div w:id="1951818159">
              <w:marLeft w:val="255"/>
              <w:marRight w:val="0"/>
              <w:marTop w:val="75"/>
              <w:marBottom w:val="0"/>
              <w:divBdr>
                <w:top w:val="none" w:sz="0" w:space="0" w:color="auto"/>
                <w:left w:val="none" w:sz="0" w:space="0" w:color="auto"/>
                <w:bottom w:val="none" w:sz="0" w:space="0" w:color="auto"/>
                <w:right w:val="none" w:sz="0" w:space="0" w:color="auto"/>
              </w:divBdr>
            </w:div>
            <w:div w:id="777984941">
              <w:marLeft w:val="255"/>
              <w:marRight w:val="0"/>
              <w:marTop w:val="75"/>
              <w:marBottom w:val="0"/>
              <w:divBdr>
                <w:top w:val="none" w:sz="0" w:space="0" w:color="auto"/>
                <w:left w:val="none" w:sz="0" w:space="0" w:color="auto"/>
                <w:bottom w:val="none" w:sz="0" w:space="0" w:color="auto"/>
                <w:right w:val="none" w:sz="0" w:space="0" w:color="auto"/>
              </w:divBdr>
            </w:div>
            <w:div w:id="1057825343">
              <w:marLeft w:val="255"/>
              <w:marRight w:val="0"/>
              <w:marTop w:val="75"/>
              <w:marBottom w:val="0"/>
              <w:divBdr>
                <w:top w:val="none" w:sz="0" w:space="0" w:color="auto"/>
                <w:left w:val="none" w:sz="0" w:space="0" w:color="auto"/>
                <w:bottom w:val="none" w:sz="0" w:space="0" w:color="auto"/>
                <w:right w:val="none" w:sz="0" w:space="0" w:color="auto"/>
              </w:divBdr>
            </w:div>
          </w:divsChild>
        </w:div>
        <w:div w:id="342709163">
          <w:marLeft w:val="255"/>
          <w:marRight w:val="0"/>
          <w:marTop w:val="75"/>
          <w:marBottom w:val="0"/>
          <w:divBdr>
            <w:top w:val="none" w:sz="0" w:space="0" w:color="auto"/>
            <w:left w:val="none" w:sz="0" w:space="0" w:color="auto"/>
            <w:bottom w:val="none" w:sz="0" w:space="0" w:color="auto"/>
            <w:right w:val="none" w:sz="0" w:space="0" w:color="auto"/>
          </w:divBdr>
          <w:divsChild>
            <w:div w:id="859780414">
              <w:marLeft w:val="0"/>
              <w:marRight w:val="75"/>
              <w:marTop w:val="0"/>
              <w:marBottom w:val="0"/>
              <w:divBdr>
                <w:top w:val="none" w:sz="0" w:space="0" w:color="auto"/>
                <w:left w:val="none" w:sz="0" w:space="0" w:color="auto"/>
                <w:bottom w:val="none" w:sz="0" w:space="0" w:color="auto"/>
                <w:right w:val="none" w:sz="0" w:space="0" w:color="auto"/>
              </w:divBdr>
            </w:div>
            <w:div w:id="714082574">
              <w:marLeft w:val="0"/>
              <w:marRight w:val="0"/>
              <w:marTop w:val="0"/>
              <w:marBottom w:val="300"/>
              <w:divBdr>
                <w:top w:val="none" w:sz="0" w:space="0" w:color="auto"/>
                <w:left w:val="none" w:sz="0" w:space="0" w:color="auto"/>
                <w:bottom w:val="none" w:sz="0" w:space="0" w:color="auto"/>
                <w:right w:val="none" w:sz="0" w:space="0" w:color="auto"/>
              </w:divBdr>
            </w:div>
            <w:div w:id="1585530573">
              <w:marLeft w:val="255"/>
              <w:marRight w:val="0"/>
              <w:marTop w:val="75"/>
              <w:marBottom w:val="0"/>
              <w:divBdr>
                <w:top w:val="none" w:sz="0" w:space="0" w:color="auto"/>
                <w:left w:val="none" w:sz="0" w:space="0" w:color="auto"/>
                <w:bottom w:val="none" w:sz="0" w:space="0" w:color="auto"/>
                <w:right w:val="none" w:sz="0" w:space="0" w:color="auto"/>
              </w:divBdr>
            </w:div>
            <w:div w:id="1098912500">
              <w:marLeft w:val="255"/>
              <w:marRight w:val="0"/>
              <w:marTop w:val="75"/>
              <w:marBottom w:val="0"/>
              <w:divBdr>
                <w:top w:val="none" w:sz="0" w:space="0" w:color="auto"/>
                <w:left w:val="none" w:sz="0" w:space="0" w:color="auto"/>
                <w:bottom w:val="none" w:sz="0" w:space="0" w:color="auto"/>
                <w:right w:val="none" w:sz="0" w:space="0" w:color="auto"/>
              </w:divBdr>
            </w:div>
            <w:div w:id="560478176">
              <w:marLeft w:val="255"/>
              <w:marRight w:val="0"/>
              <w:marTop w:val="75"/>
              <w:marBottom w:val="0"/>
              <w:divBdr>
                <w:top w:val="none" w:sz="0" w:space="0" w:color="auto"/>
                <w:left w:val="none" w:sz="0" w:space="0" w:color="auto"/>
                <w:bottom w:val="none" w:sz="0" w:space="0" w:color="auto"/>
                <w:right w:val="none" w:sz="0" w:space="0" w:color="auto"/>
              </w:divBdr>
            </w:div>
          </w:divsChild>
        </w:div>
        <w:div w:id="1406147570">
          <w:marLeft w:val="255"/>
          <w:marRight w:val="0"/>
          <w:marTop w:val="75"/>
          <w:marBottom w:val="0"/>
          <w:divBdr>
            <w:top w:val="none" w:sz="0" w:space="0" w:color="auto"/>
            <w:left w:val="none" w:sz="0" w:space="0" w:color="auto"/>
            <w:bottom w:val="none" w:sz="0" w:space="0" w:color="auto"/>
            <w:right w:val="none" w:sz="0" w:space="0" w:color="auto"/>
          </w:divBdr>
          <w:divsChild>
            <w:div w:id="1942028473">
              <w:marLeft w:val="0"/>
              <w:marRight w:val="75"/>
              <w:marTop w:val="0"/>
              <w:marBottom w:val="0"/>
              <w:divBdr>
                <w:top w:val="none" w:sz="0" w:space="0" w:color="auto"/>
                <w:left w:val="none" w:sz="0" w:space="0" w:color="auto"/>
                <w:bottom w:val="none" w:sz="0" w:space="0" w:color="auto"/>
                <w:right w:val="none" w:sz="0" w:space="0" w:color="auto"/>
              </w:divBdr>
            </w:div>
            <w:div w:id="1016729082">
              <w:marLeft w:val="0"/>
              <w:marRight w:val="0"/>
              <w:marTop w:val="0"/>
              <w:marBottom w:val="300"/>
              <w:divBdr>
                <w:top w:val="none" w:sz="0" w:space="0" w:color="auto"/>
                <w:left w:val="none" w:sz="0" w:space="0" w:color="auto"/>
                <w:bottom w:val="none" w:sz="0" w:space="0" w:color="auto"/>
                <w:right w:val="none" w:sz="0" w:space="0" w:color="auto"/>
              </w:divBdr>
            </w:div>
            <w:div w:id="1183057268">
              <w:marLeft w:val="255"/>
              <w:marRight w:val="0"/>
              <w:marTop w:val="75"/>
              <w:marBottom w:val="0"/>
              <w:divBdr>
                <w:top w:val="none" w:sz="0" w:space="0" w:color="auto"/>
                <w:left w:val="none" w:sz="0" w:space="0" w:color="auto"/>
                <w:bottom w:val="none" w:sz="0" w:space="0" w:color="auto"/>
                <w:right w:val="none" w:sz="0" w:space="0" w:color="auto"/>
              </w:divBdr>
            </w:div>
            <w:div w:id="1223563783">
              <w:marLeft w:val="255"/>
              <w:marRight w:val="0"/>
              <w:marTop w:val="75"/>
              <w:marBottom w:val="0"/>
              <w:divBdr>
                <w:top w:val="none" w:sz="0" w:space="0" w:color="auto"/>
                <w:left w:val="none" w:sz="0" w:space="0" w:color="auto"/>
                <w:bottom w:val="none" w:sz="0" w:space="0" w:color="auto"/>
                <w:right w:val="none" w:sz="0" w:space="0" w:color="auto"/>
              </w:divBdr>
            </w:div>
            <w:div w:id="43793808">
              <w:marLeft w:val="255"/>
              <w:marRight w:val="0"/>
              <w:marTop w:val="75"/>
              <w:marBottom w:val="0"/>
              <w:divBdr>
                <w:top w:val="none" w:sz="0" w:space="0" w:color="auto"/>
                <w:left w:val="none" w:sz="0" w:space="0" w:color="auto"/>
                <w:bottom w:val="none" w:sz="0" w:space="0" w:color="auto"/>
                <w:right w:val="none" w:sz="0" w:space="0" w:color="auto"/>
              </w:divBdr>
            </w:div>
            <w:div w:id="1251813107">
              <w:marLeft w:val="255"/>
              <w:marRight w:val="0"/>
              <w:marTop w:val="75"/>
              <w:marBottom w:val="0"/>
              <w:divBdr>
                <w:top w:val="none" w:sz="0" w:space="0" w:color="auto"/>
                <w:left w:val="none" w:sz="0" w:space="0" w:color="auto"/>
                <w:bottom w:val="none" w:sz="0" w:space="0" w:color="auto"/>
                <w:right w:val="none" w:sz="0" w:space="0" w:color="auto"/>
              </w:divBdr>
            </w:div>
          </w:divsChild>
        </w:div>
        <w:div w:id="1239749070">
          <w:marLeft w:val="255"/>
          <w:marRight w:val="0"/>
          <w:marTop w:val="0"/>
          <w:marBottom w:val="0"/>
          <w:divBdr>
            <w:top w:val="none" w:sz="0" w:space="0" w:color="auto"/>
            <w:left w:val="none" w:sz="0" w:space="0" w:color="auto"/>
            <w:bottom w:val="none" w:sz="0" w:space="0" w:color="auto"/>
            <w:right w:val="none" w:sz="0" w:space="0" w:color="auto"/>
          </w:divBdr>
          <w:divsChild>
            <w:div w:id="1487817137">
              <w:marLeft w:val="255"/>
              <w:marRight w:val="0"/>
              <w:marTop w:val="75"/>
              <w:marBottom w:val="0"/>
              <w:divBdr>
                <w:top w:val="none" w:sz="0" w:space="0" w:color="auto"/>
                <w:left w:val="none" w:sz="0" w:space="0" w:color="auto"/>
                <w:bottom w:val="none" w:sz="0" w:space="0" w:color="auto"/>
                <w:right w:val="none" w:sz="0" w:space="0" w:color="auto"/>
              </w:divBdr>
              <w:divsChild>
                <w:div w:id="613442850">
                  <w:marLeft w:val="0"/>
                  <w:marRight w:val="75"/>
                  <w:marTop w:val="0"/>
                  <w:marBottom w:val="0"/>
                  <w:divBdr>
                    <w:top w:val="none" w:sz="0" w:space="0" w:color="auto"/>
                    <w:left w:val="none" w:sz="0" w:space="0" w:color="auto"/>
                    <w:bottom w:val="none" w:sz="0" w:space="0" w:color="auto"/>
                    <w:right w:val="none" w:sz="0" w:space="0" w:color="auto"/>
                  </w:divBdr>
                </w:div>
                <w:div w:id="993334101">
                  <w:marLeft w:val="255"/>
                  <w:marRight w:val="0"/>
                  <w:marTop w:val="75"/>
                  <w:marBottom w:val="0"/>
                  <w:divBdr>
                    <w:top w:val="none" w:sz="0" w:space="0" w:color="auto"/>
                    <w:left w:val="none" w:sz="0" w:space="0" w:color="auto"/>
                    <w:bottom w:val="none" w:sz="0" w:space="0" w:color="auto"/>
                    <w:right w:val="none" w:sz="0" w:space="0" w:color="auto"/>
                  </w:divBdr>
                  <w:divsChild>
                    <w:div w:id="2047556285">
                      <w:marLeft w:val="255"/>
                      <w:marRight w:val="0"/>
                      <w:marTop w:val="0"/>
                      <w:marBottom w:val="0"/>
                      <w:divBdr>
                        <w:top w:val="none" w:sz="0" w:space="0" w:color="auto"/>
                        <w:left w:val="none" w:sz="0" w:space="0" w:color="auto"/>
                        <w:bottom w:val="none" w:sz="0" w:space="0" w:color="auto"/>
                        <w:right w:val="none" w:sz="0" w:space="0" w:color="auto"/>
                      </w:divBdr>
                    </w:div>
                    <w:div w:id="1861426685">
                      <w:marLeft w:val="255"/>
                      <w:marRight w:val="0"/>
                      <w:marTop w:val="0"/>
                      <w:marBottom w:val="0"/>
                      <w:divBdr>
                        <w:top w:val="none" w:sz="0" w:space="0" w:color="auto"/>
                        <w:left w:val="none" w:sz="0" w:space="0" w:color="auto"/>
                        <w:bottom w:val="none" w:sz="0" w:space="0" w:color="auto"/>
                        <w:right w:val="none" w:sz="0" w:space="0" w:color="auto"/>
                      </w:divBdr>
                    </w:div>
                    <w:div w:id="105121369">
                      <w:marLeft w:val="255"/>
                      <w:marRight w:val="0"/>
                      <w:marTop w:val="0"/>
                      <w:marBottom w:val="0"/>
                      <w:divBdr>
                        <w:top w:val="none" w:sz="0" w:space="0" w:color="auto"/>
                        <w:left w:val="none" w:sz="0" w:space="0" w:color="auto"/>
                        <w:bottom w:val="none" w:sz="0" w:space="0" w:color="auto"/>
                        <w:right w:val="none" w:sz="0" w:space="0" w:color="auto"/>
                      </w:divBdr>
                    </w:div>
                    <w:div w:id="48387610">
                      <w:marLeft w:val="255"/>
                      <w:marRight w:val="0"/>
                      <w:marTop w:val="0"/>
                      <w:marBottom w:val="0"/>
                      <w:divBdr>
                        <w:top w:val="none" w:sz="0" w:space="0" w:color="auto"/>
                        <w:left w:val="none" w:sz="0" w:space="0" w:color="auto"/>
                        <w:bottom w:val="none" w:sz="0" w:space="0" w:color="auto"/>
                        <w:right w:val="none" w:sz="0" w:space="0" w:color="auto"/>
                      </w:divBdr>
                    </w:div>
                    <w:div w:id="1468206250">
                      <w:marLeft w:val="255"/>
                      <w:marRight w:val="0"/>
                      <w:marTop w:val="0"/>
                      <w:marBottom w:val="0"/>
                      <w:divBdr>
                        <w:top w:val="none" w:sz="0" w:space="0" w:color="auto"/>
                        <w:left w:val="none" w:sz="0" w:space="0" w:color="auto"/>
                        <w:bottom w:val="none" w:sz="0" w:space="0" w:color="auto"/>
                        <w:right w:val="none" w:sz="0" w:space="0" w:color="auto"/>
                      </w:divBdr>
                    </w:div>
                    <w:div w:id="1598562662">
                      <w:marLeft w:val="255"/>
                      <w:marRight w:val="0"/>
                      <w:marTop w:val="0"/>
                      <w:marBottom w:val="0"/>
                      <w:divBdr>
                        <w:top w:val="none" w:sz="0" w:space="0" w:color="auto"/>
                        <w:left w:val="none" w:sz="0" w:space="0" w:color="auto"/>
                        <w:bottom w:val="none" w:sz="0" w:space="0" w:color="auto"/>
                        <w:right w:val="none" w:sz="0" w:space="0" w:color="auto"/>
                      </w:divBdr>
                    </w:div>
                    <w:div w:id="1600673291">
                      <w:marLeft w:val="255"/>
                      <w:marRight w:val="0"/>
                      <w:marTop w:val="0"/>
                      <w:marBottom w:val="0"/>
                      <w:divBdr>
                        <w:top w:val="none" w:sz="0" w:space="0" w:color="auto"/>
                        <w:left w:val="none" w:sz="0" w:space="0" w:color="auto"/>
                        <w:bottom w:val="none" w:sz="0" w:space="0" w:color="auto"/>
                        <w:right w:val="none" w:sz="0" w:space="0" w:color="auto"/>
                      </w:divBdr>
                    </w:div>
                    <w:div w:id="2135711345">
                      <w:marLeft w:val="255"/>
                      <w:marRight w:val="0"/>
                      <w:marTop w:val="0"/>
                      <w:marBottom w:val="0"/>
                      <w:divBdr>
                        <w:top w:val="none" w:sz="0" w:space="0" w:color="auto"/>
                        <w:left w:val="none" w:sz="0" w:space="0" w:color="auto"/>
                        <w:bottom w:val="none" w:sz="0" w:space="0" w:color="auto"/>
                        <w:right w:val="none" w:sz="0" w:space="0" w:color="auto"/>
                      </w:divBdr>
                    </w:div>
                  </w:divsChild>
                </w:div>
                <w:div w:id="1264996787">
                  <w:marLeft w:val="255"/>
                  <w:marRight w:val="0"/>
                  <w:marTop w:val="75"/>
                  <w:marBottom w:val="0"/>
                  <w:divBdr>
                    <w:top w:val="none" w:sz="0" w:space="0" w:color="auto"/>
                    <w:left w:val="none" w:sz="0" w:space="0" w:color="auto"/>
                    <w:bottom w:val="none" w:sz="0" w:space="0" w:color="auto"/>
                    <w:right w:val="none" w:sz="0" w:space="0" w:color="auto"/>
                  </w:divBdr>
                  <w:divsChild>
                    <w:div w:id="1073238555">
                      <w:marLeft w:val="255"/>
                      <w:marRight w:val="0"/>
                      <w:marTop w:val="0"/>
                      <w:marBottom w:val="0"/>
                      <w:divBdr>
                        <w:top w:val="none" w:sz="0" w:space="0" w:color="auto"/>
                        <w:left w:val="none" w:sz="0" w:space="0" w:color="auto"/>
                        <w:bottom w:val="none" w:sz="0" w:space="0" w:color="auto"/>
                        <w:right w:val="none" w:sz="0" w:space="0" w:color="auto"/>
                      </w:divBdr>
                    </w:div>
                    <w:div w:id="1803496423">
                      <w:marLeft w:val="255"/>
                      <w:marRight w:val="0"/>
                      <w:marTop w:val="0"/>
                      <w:marBottom w:val="0"/>
                      <w:divBdr>
                        <w:top w:val="none" w:sz="0" w:space="0" w:color="auto"/>
                        <w:left w:val="none" w:sz="0" w:space="0" w:color="auto"/>
                        <w:bottom w:val="none" w:sz="0" w:space="0" w:color="auto"/>
                        <w:right w:val="none" w:sz="0" w:space="0" w:color="auto"/>
                      </w:divBdr>
                    </w:div>
                    <w:div w:id="11718730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12563947">
              <w:marLeft w:val="255"/>
              <w:marRight w:val="0"/>
              <w:marTop w:val="75"/>
              <w:marBottom w:val="0"/>
              <w:divBdr>
                <w:top w:val="none" w:sz="0" w:space="0" w:color="auto"/>
                <w:left w:val="none" w:sz="0" w:space="0" w:color="auto"/>
                <w:bottom w:val="none" w:sz="0" w:space="0" w:color="auto"/>
                <w:right w:val="none" w:sz="0" w:space="0" w:color="auto"/>
              </w:divBdr>
              <w:divsChild>
                <w:div w:id="501821164">
                  <w:marLeft w:val="0"/>
                  <w:marRight w:val="75"/>
                  <w:marTop w:val="0"/>
                  <w:marBottom w:val="0"/>
                  <w:divBdr>
                    <w:top w:val="none" w:sz="0" w:space="0" w:color="auto"/>
                    <w:left w:val="none" w:sz="0" w:space="0" w:color="auto"/>
                    <w:bottom w:val="none" w:sz="0" w:space="0" w:color="auto"/>
                    <w:right w:val="none" w:sz="0" w:space="0" w:color="auto"/>
                  </w:divBdr>
                </w:div>
                <w:div w:id="64902062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04767748">
          <w:marLeft w:val="255"/>
          <w:marRight w:val="0"/>
          <w:marTop w:val="0"/>
          <w:marBottom w:val="0"/>
          <w:divBdr>
            <w:top w:val="none" w:sz="0" w:space="0" w:color="auto"/>
            <w:left w:val="none" w:sz="0" w:space="0" w:color="auto"/>
            <w:bottom w:val="none" w:sz="0" w:space="0" w:color="auto"/>
            <w:right w:val="none" w:sz="0" w:space="0" w:color="auto"/>
          </w:divBdr>
          <w:divsChild>
            <w:div w:id="596254050">
              <w:marLeft w:val="255"/>
              <w:marRight w:val="0"/>
              <w:marTop w:val="75"/>
              <w:marBottom w:val="0"/>
              <w:divBdr>
                <w:top w:val="none" w:sz="0" w:space="0" w:color="auto"/>
                <w:left w:val="none" w:sz="0" w:space="0" w:color="auto"/>
                <w:bottom w:val="none" w:sz="0" w:space="0" w:color="auto"/>
                <w:right w:val="none" w:sz="0" w:space="0" w:color="auto"/>
              </w:divBdr>
              <w:divsChild>
                <w:div w:id="110056834">
                  <w:marLeft w:val="0"/>
                  <w:marRight w:val="75"/>
                  <w:marTop w:val="0"/>
                  <w:marBottom w:val="0"/>
                  <w:divBdr>
                    <w:top w:val="none" w:sz="0" w:space="0" w:color="auto"/>
                    <w:left w:val="none" w:sz="0" w:space="0" w:color="auto"/>
                    <w:bottom w:val="none" w:sz="0" w:space="0" w:color="auto"/>
                    <w:right w:val="none" w:sz="0" w:space="0" w:color="auto"/>
                  </w:divBdr>
                </w:div>
                <w:div w:id="64452984">
                  <w:marLeft w:val="255"/>
                  <w:marRight w:val="0"/>
                  <w:marTop w:val="75"/>
                  <w:marBottom w:val="0"/>
                  <w:divBdr>
                    <w:top w:val="none" w:sz="0" w:space="0" w:color="auto"/>
                    <w:left w:val="none" w:sz="0" w:space="0" w:color="auto"/>
                    <w:bottom w:val="none" w:sz="0" w:space="0" w:color="auto"/>
                    <w:right w:val="none" w:sz="0" w:space="0" w:color="auto"/>
                  </w:divBdr>
                </w:div>
              </w:divsChild>
            </w:div>
            <w:div w:id="696078106">
              <w:marLeft w:val="255"/>
              <w:marRight w:val="0"/>
              <w:marTop w:val="75"/>
              <w:marBottom w:val="0"/>
              <w:divBdr>
                <w:top w:val="none" w:sz="0" w:space="0" w:color="auto"/>
                <w:left w:val="none" w:sz="0" w:space="0" w:color="auto"/>
                <w:bottom w:val="none" w:sz="0" w:space="0" w:color="auto"/>
                <w:right w:val="none" w:sz="0" w:space="0" w:color="auto"/>
              </w:divBdr>
              <w:divsChild>
                <w:div w:id="1169252213">
                  <w:marLeft w:val="0"/>
                  <w:marRight w:val="75"/>
                  <w:marTop w:val="0"/>
                  <w:marBottom w:val="0"/>
                  <w:divBdr>
                    <w:top w:val="none" w:sz="0" w:space="0" w:color="auto"/>
                    <w:left w:val="none" w:sz="0" w:space="0" w:color="auto"/>
                    <w:bottom w:val="none" w:sz="0" w:space="0" w:color="auto"/>
                    <w:right w:val="none" w:sz="0" w:space="0" w:color="auto"/>
                  </w:divBdr>
                </w:div>
                <w:div w:id="1075277767">
                  <w:marLeft w:val="255"/>
                  <w:marRight w:val="0"/>
                  <w:marTop w:val="75"/>
                  <w:marBottom w:val="0"/>
                  <w:divBdr>
                    <w:top w:val="none" w:sz="0" w:space="0" w:color="auto"/>
                    <w:left w:val="none" w:sz="0" w:space="0" w:color="auto"/>
                    <w:bottom w:val="none" w:sz="0" w:space="0" w:color="auto"/>
                    <w:right w:val="none" w:sz="0" w:space="0" w:color="auto"/>
                  </w:divBdr>
                </w:div>
                <w:div w:id="1311209366">
                  <w:marLeft w:val="255"/>
                  <w:marRight w:val="0"/>
                  <w:marTop w:val="0"/>
                  <w:marBottom w:val="0"/>
                  <w:divBdr>
                    <w:top w:val="none" w:sz="0" w:space="0" w:color="auto"/>
                    <w:left w:val="none" w:sz="0" w:space="0" w:color="auto"/>
                    <w:bottom w:val="none" w:sz="0" w:space="0" w:color="auto"/>
                    <w:right w:val="none" w:sz="0" w:space="0" w:color="auto"/>
                  </w:divBdr>
                </w:div>
                <w:div w:id="1356614309">
                  <w:marLeft w:val="255"/>
                  <w:marRight w:val="0"/>
                  <w:marTop w:val="0"/>
                  <w:marBottom w:val="0"/>
                  <w:divBdr>
                    <w:top w:val="none" w:sz="0" w:space="0" w:color="auto"/>
                    <w:left w:val="none" w:sz="0" w:space="0" w:color="auto"/>
                    <w:bottom w:val="none" w:sz="0" w:space="0" w:color="auto"/>
                    <w:right w:val="none" w:sz="0" w:space="0" w:color="auto"/>
                  </w:divBdr>
                </w:div>
              </w:divsChild>
            </w:div>
            <w:div w:id="656299201">
              <w:marLeft w:val="255"/>
              <w:marRight w:val="0"/>
              <w:marTop w:val="75"/>
              <w:marBottom w:val="0"/>
              <w:divBdr>
                <w:top w:val="none" w:sz="0" w:space="0" w:color="auto"/>
                <w:left w:val="none" w:sz="0" w:space="0" w:color="auto"/>
                <w:bottom w:val="none" w:sz="0" w:space="0" w:color="auto"/>
                <w:right w:val="none" w:sz="0" w:space="0" w:color="auto"/>
              </w:divBdr>
              <w:divsChild>
                <w:div w:id="619386112">
                  <w:marLeft w:val="0"/>
                  <w:marRight w:val="75"/>
                  <w:marTop w:val="0"/>
                  <w:marBottom w:val="0"/>
                  <w:divBdr>
                    <w:top w:val="none" w:sz="0" w:space="0" w:color="auto"/>
                    <w:left w:val="none" w:sz="0" w:space="0" w:color="auto"/>
                    <w:bottom w:val="none" w:sz="0" w:space="0" w:color="auto"/>
                    <w:right w:val="none" w:sz="0" w:space="0" w:color="auto"/>
                  </w:divBdr>
                </w:div>
                <w:div w:id="883104118">
                  <w:marLeft w:val="255"/>
                  <w:marRight w:val="0"/>
                  <w:marTop w:val="75"/>
                  <w:marBottom w:val="0"/>
                  <w:divBdr>
                    <w:top w:val="none" w:sz="0" w:space="0" w:color="auto"/>
                    <w:left w:val="none" w:sz="0" w:space="0" w:color="auto"/>
                    <w:bottom w:val="none" w:sz="0" w:space="0" w:color="auto"/>
                    <w:right w:val="none" w:sz="0" w:space="0" w:color="auto"/>
                  </w:divBdr>
                </w:div>
                <w:div w:id="1684820492">
                  <w:marLeft w:val="255"/>
                  <w:marRight w:val="0"/>
                  <w:marTop w:val="75"/>
                  <w:marBottom w:val="0"/>
                  <w:divBdr>
                    <w:top w:val="none" w:sz="0" w:space="0" w:color="auto"/>
                    <w:left w:val="none" w:sz="0" w:space="0" w:color="auto"/>
                    <w:bottom w:val="none" w:sz="0" w:space="0" w:color="auto"/>
                    <w:right w:val="none" w:sz="0" w:space="0" w:color="auto"/>
                  </w:divBdr>
                </w:div>
              </w:divsChild>
            </w:div>
            <w:div w:id="723258758">
              <w:marLeft w:val="255"/>
              <w:marRight w:val="0"/>
              <w:marTop w:val="75"/>
              <w:marBottom w:val="0"/>
              <w:divBdr>
                <w:top w:val="none" w:sz="0" w:space="0" w:color="auto"/>
                <w:left w:val="none" w:sz="0" w:space="0" w:color="auto"/>
                <w:bottom w:val="none" w:sz="0" w:space="0" w:color="auto"/>
                <w:right w:val="none" w:sz="0" w:space="0" w:color="auto"/>
              </w:divBdr>
              <w:divsChild>
                <w:div w:id="203058563">
                  <w:marLeft w:val="0"/>
                  <w:marRight w:val="75"/>
                  <w:marTop w:val="0"/>
                  <w:marBottom w:val="0"/>
                  <w:divBdr>
                    <w:top w:val="none" w:sz="0" w:space="0" w:color="auto"/>
                    <w:left w:val="none" w:sz="0" w:space="0" w:color="auto"/>
                    <w:bottom w:val="none" w:sz="0" w:space="0" w:color="auto"/>
                    <w:right w:val="none" w:sz="0" w:space="0" w:color="auto"/>
                  </w:divBdr>
                </w:div>
                <w:div w:id="1747876680">
                  <w:marLeft w:val="255"/>
                  <w:marRight w:val="0"/>
                  <w:marTop w:val="75"/>
                  <w:marBottom w:val="0"/>
                  <w:divBdr>
                    <w:top w:val="none" w:sz="0" w:space="0" w:color="auto"/>
                    <w:left w:val="none" w:sz="0" w:space="0" w:color="auto"/>
                    <w:bottom w:val="none" w:sz="0" w:space="0" w:color="auto"/>
                    <w:right w:val="none" w:sz="0" w:space="0" w:color="auto"/>
                  </w:divBdr>
                </w:div>
                <w:div w:id="562176300">
                  <w:marLeft w:val="255"/>
                  <w:marRight w:val="0"/>
                  <w:marTop w:val="75"/>
                  <w:marBottom w:val="0"/>
                  <w:divBdr>
                    <w:top w:val="none" w:sz="0" w:space="0" w:color="auto"/>
                    <w:left w:val="none" w:sz="0" w:space="0" w:color="auto"/>
                    <w:bottom w:val="none" w:sz="0" w:space="0" w:color="auto"/>
                    <w:right w:val="none" w:sz="0" w:space="0" w:color="auto"/>
                  </w:divBdr>
                </w:div>
                <w:div w:id="869729138">
                  <w:marLeft w:val="255"/>
                  <w:marRight w:val="0"/>
                  <w:marTop w:val="75"/>
                  <w:marBottom w:val="0"/>
                  <w:divBdr>
                    <w:top w:val="none" w:sz="0" w:space="0" w:color="auto"/>
                    <w:left w:val="none" w:sz="0" w:space="0" w:color="auto"/>
                    <w:bottom w:val="none" w:sz="0" w:space="0" w:color="auto"/>
                    <w:right w:val="none" w:sz="0" w:space="0" w:color="auto"/>
                  </w:divBdr>
                </w:div>
              </w:divsChild>
            </w:div>
            <w:div w:id="952444034">
              <w:marLeft w:val="255"/>
              <w:marRight w:val="0"/>
              <w:marTop w:val="75"/>
              <w:marBottom w:val="0"/>
              <w:divBdr>
                <w:top w:val="none" w:sz="0" w:space="0" w:color="auto"/>
                <w:left w:val="none" w:sz="0" w:space="0" w:color="auto"/>
                <w:bottom w:val="none" w:sz="0" w:space="0" w:color="auto"/>
                <w:right w:val="none" w:sz="0" w:space="0" w:color="auto"/>
              </w:divBdr>
              <w:divsChild>
                <w:div w:id="1428649500">
                  <w:marLeft w:val="0"/>
                  <w:marRight w:val="75"/>
                  <w:marTop w:val="0"/>
                  <w:marBottom w:val="0"/>
                  <w:divBdr>
                    <w:top w:val="none" w:sz="0" w:space="0" w:color="auto"/>
                    <w:left w:val="none" w:sz="0" w:space="0" w:color="auto"/>
                    <w:bottom w:val="none" w:sz="0" w:space="0" w:color="auto"/>
                    <w:right w:val="none" w:sz="0" w:space="0" w:color="auto"/>
                  </w:divBdr>
                </w:div>
                <w:div w:id="1305282769">
                  <w:marLeft w:val="255"/>
                  <w:marRight w:val="0"/>
                  <w:marTop w:val="75"/>
                  <w:marBottom w:val="0"/>
                  <w:divBdr>
                    <w:top w:val="none" w:sz="0" w:space="0" w:color="auto"/>
                    <w:left w:val="none" w:sz="0" w:space="0" w:color="auto"/>
                    <w:bottom w:val="none" w:sz="0" w:space="0" w:color="auto"/>
                    <w:right w:val="none" w:sz="0" w:space="0" w:color="auto"/>
                  </w:divBdr>
                </w:div>
              </w:divsChild>
            </w:div>
            <w:div w:id="884483802">
              <w:marLeft w:val="255"/>
              <w:marRight w:val="0"/>
              <w:marTop w:val="75"/>
              <w:marBottom w:val="0"/>
              <w:divBdr>
                <w:top w:val="none" w:sz="0" w:space="0" w:color="auto"/>
                <w:left w:val="none" w:sz="0" w:space="0" w:color="auto"/>
                <w:bottom w:val="none" w:sz="0" w:space="0" w:color="auto"/>
                <w:right w:val="none" w:sz="0" w:space="0" w:color="auto"/>
              </w:divBdr>
              <w:divsChild>
                <w:div w:id="500390718">
                  <w:marLeft w:val="0"/>
                  <w:marRight w:val="75"/>
                  <w:marTop w:val="0"/>
                  <w:marBottom w:val="0"/>
                  <w:divBdr>
                    <w:top w:val="none" w:sz="0" w:space="0" w:color="auto"/>
                    <w:left w:val="none" w:sz="0" w:space="0" w:color="auto"/>
                    <w:bottom w:val="none" w:sz="0" w:space="0" w:color="auto"/>
                    <w:right w:val="none" w:sz="0" w:space="0" w:color="auto"/>
                  </w:divBdr>
                </w:div>
                <w:div w:id="379775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68442274">
          <w:marLeft w:val="255"/>
          <w:marRight w:val="0"/>
          <w:marTop w:val="0"/>
          <w:marBottom w:val="0"/>
          <w:divBdr>
            <w:top w:val="none" w:sz="0" w:space="0" w:color="auto"/>
            <w:left w:val="none" w:sz="0" w:space="0" w:color="auto"/>
            <w:bottom w:val="none" w:sz="0" w:space="0" w:color="auto"/>
            <w:right w:val="none" w:sz="0" w:space="0" w:color="auto"/>
          </w:divBdr>
          <w:divsChild>
            <w:div w:id="1387989561">
              <w:marLeft w:val="255"/>
              <w:marRight w:val="0"/>
              <w:marTop w:val="75"/>
              <w:marBottom w:val="0"/>
              <w:divBdr>
                <w:top w:val="none" w:sz="0" w:space="0" w:color="auto"/>
                <w:left w:val="none" w:sz="0" w:space="0" w:color="auto"/>
                <w:bottom w:val="none" w:sz="0" w:space="0" w:color="auto"/>
                <w:right w:val="none" w:sz="0" w:space="0" w:color="auto"/>
              </w:divBdr>
              <w:divsChild>
                <w:div w:id="1846246662">
                  <w:marLeft w:val="0"/>
                  <w:marRight w:val="75"/>
                  <w:marTop w:val="0"/>
                  <w:marBottom w:val="0"/>
                  <w:divBdr>
                    <w:top w:val="none" w:sz="0" w:space="0" w:color="auto"/>
                    <w:left w:val="none" w:sz="0" w:space="0" w:color="auto"/>
                    <w:bottom w:val="none" w:sz="0" w:space="0" w:color="auto"/>
                    <w:right w:val="none" w:sz="0" w:space="0" w:color="auto"/>
                  </w:divBdr>
                </w:div>
                <w:div w:id="199901888">
                  <w:marLeft w:val="255"/>
                  <w:marRight w:val="0"/>
                  <w:marTop w:val="75"/>
                  <w:marBottom w:val="0"/>
                  <w:divBdr>
                    <w:top w:val="none" w:sz="0" w:space="0" w:color="auto"/>
                    <w:left w:val="none" w:sz="0" w:space="0" w:color="auto"/>
                    <w:bottom w:val="none" w:sz="0" w:space="0" w:color="auto"/>
                    <w:right w:val="none" w:sz="0" w:space="0" w:color="auto"/>
                  </w:divBdr>
                </w:div>
              </w:divsChild>
            </w:div>
            <w:div w:id="1288197792">
              <w:marLeft w:val="255"/>
              <w:marRight w:val="0"/>
              <w:marTop w:val="75"/>
              <w:marBottom w:val="0"/>
              <w:divBdr>
                <w:top w:val="none" w:sz="0" w:space="0" w:color="auto"/>
                <w:left w:val="none" w:sz="0" w:space="0" w:color="auto"/>
                <w:bottom w:val="none" w:sz="0" w:space="0" w:color="auto"/>
                <w:right w:val="none" w:sz="0" w:space="0" w:color="auto"/>
              </w:divBdr>
              <w:divsChild>
                <w:div w:id="1035737044">
                  <w:marLeft w:val="0"/>
                  <w:marRight w:val="75"/>
                  <w:marTop w:val="0"/>
                  <w:marBottom w:val="0"/>
                  <w:divBdr>
                    <w:top w:val="none" w:sz="0" w:space="0" w:color="auto"/>
                    <w:left w:val="none" w:sz="0" w:space="0" w:color="auto"/>
                    <w:bottom w:val="none" w:sz="0" w:space="0" w:color="auto"/>
                    <w:right w:val="none" w:sz="0" w:space="0" w:color="auto"/>
                  </w:divBdr>
                </w:div>
                <w:div w:id="1454785993">
                  <w:marLeft w:val="255"/>
                  <w:marRight w:val="0"/>
                  <w:marTop w:val="75"/>
                  <w:marBottom w:val="0"/>
                  <w:divBdr>
                    <w:top w:val="none" w:sz="0" w:space="0" w:color="auto"/>
                    <w:left w:val="none" w:sz="0" w:space="0" w:color="auto"/>
                    <w:bottom w:val="none" w:sz="0" w:space="0" w:color="auto"/>
                    <w:right w:val="none" w:sz="0" w:space="0" w:color="auto"/>
                  </w:divBdr>
                  <w:divsChild>
                    <w:div w:id="1065301822">
                      <w:marLeft w:val="255"/>
                      <w:marRight w:val="0"/>
                      <w:marTop w:val="0"/>
                      <w:marBottom w:val="0"/>
                      <w:divBdr>
                        <w:top w:val="none" w:sz="0" w:space="0" w:color="auto"/>
                        <w:left w:val="none" w:sz="0" w:space="0" w:color="auto"/>
                        <w:bottom w:val="none" w:sz="0" w:space="0" w:color="auto"/>
                        <w:right w:val="none" w:sz="0" w:space="0" w:color="auto"/>
                      </w:divBdr>
                    </w:div>
                    <w:div w:id="1782455414">
                      <w:marLeft w:val="255"/>
                      <w:marRight w:val="0"/>
                      <w:marTop w:val="0"/>
                      <w:marBottom w:val="0"/>
                      <w:divBdr>
                        <w:top w:val="none" w:sz="0" w:space="0" w:color="auto"/>
                        <w:left w:val="none" w:sz="0" w:space="0" w:color="auto"/>
                        <w:bottom w:val="none" w:sz="0" w:space="0" w:color="auto"/>
                        <w:right w:val="none" w:sz="0" w:space="0" w:color="auto"/>
                      </w:divBdr>
                    </w:div>
                    <w:div w:id="1508523848">
                      <w:marLeft w:val="255"/>
                      <w:marRight w:val="0"/>
                      <w:marTop w:val="0"/>
                      <w:marBottom w:val="0"/>
                      <w:divBdr>
                        <w:top w:val="none" w:sz="0" w:space="0" w:color="auto"/>
                        <w:left w:val="none" w:sz="0" w:space="0" w:color="auto"/>
                        <w:bottom w:val="none" w:sz="0" w:space="0" w:color="auto"/>
                        <w:right w:val="none" w:sz="0" w:space="0" w:color="auto"/>
                      </w:divBdr>
                    </w:div>
                    <w:div w:id="1275015135">
                      <w:marLeft w:val="255"/>
                      <w:marRight w:val="0"/>
                      <w:marTop w:val="0"/>
                      <w:marBottom w:val="0"/>
                      <w:divBdr>
                        <w:top w:val="none" w:sz="0" w:space="0" w:color="auto"/>
                        <w:left w:val="none" w:sz="0" w:space="0" w:color="auto"/>
                        <w:bottom w:val="none" w:sz="0" w:space="0" w:color="auto"/>
                        <w:right w:val="none" w:sz="0" w:space="0" w:color="auto"/>
                      </w:divBdr>
                    </w:div>
                    <w:div w:id="658193990">
                      <w:marLeft w:val="255"/>
                      <w:marRight w:val="0"/>
                      <w:marTop w:val="0"/>
                      <w:marBottom w:val="0"/>
                      <w:divBdr>
                        <w:top w:val="none" w:sz="0" w:space="0" w:color="auto"/>
                        <w:left w:val="none" w:sz="0" w:space="0" w:color="auto"/>
                        <w:bottom w:val="none" w:sz="0" w:space="0" w:color="auto"/>
                        <w:right w:val="none" w:sz="0" w:space="0" w:color="auto"/>
                      </w:divBdr>
                    </w:div>
                    <w:div w:id="561331286">
                      <w:marLeft w:val="255"/>
                      <w:marRight w:val="0"/>
                      <w:marTop w:val="0"/>
                      <w:marBottom w:val="0"/>
                      <w:divBdr>
                        <w:top w:val="none" w:sz="0" w:space="0" w:color="auto"/>
                        <w:left w:val="none" w:sz="0" w:space="0" w:color="auto"/>
                        <w:bottom w:val="none" w:sz="0" w:space="0" w:color="auto"/>
                        <w:right w:val="none" w:sz="0" w:space="0" w:color="auto"/>
                      </w:divBdr>
                    </w:div>
                    <w:div w:id="1265384067">
                      <w:marLeft w:val="255"/>
                      <w:marRight w:val="0"/>
                      <w:marTop w:val="0"/>
                      <w:marBottom w:val="0"/>
                      <w:divBdr>
                        <w:top w:val="none" w:sz="0" w:space="0" w:color="auto"/>
                        <w:left w:val="none" w:sz="0" w:space="0" w:color="auto"/>
                        <w:bottom w:val="none" w:sz="0" w:space="0" w:color="auto"/>
                        <w:right w:val="none" w:sz="0" w:space="0" w:color="auto"/>
                      </w:divBdr>
                    </w:div>
                  </w:divsChild>
                </w:div>
                <w:div w:id="1480881856">
                  <w:marLeft w:val="255"/>
                  <w:marRight w:val="0"/>
                  <w:marTop w:val="75"/>
                  <w:marBottom w:val="0"/>
                  <w:divBdr>
                    <w:top w:val="none" w:sz="0" w:space="0" w:color="auto"/>
                    <w:left w:val="none" w:sz="0" w:space="0" w:color="auto"/>
                    <w:bottom w:val="none" w:sz="0" w:space="0" w:color="auto"/>
                    <w:right w:val="none" w:sz="0" w:space="0" w:color="auto"/>
                  </w:divBdr>
                </w:div>
                <w:div w:id="913078628">
                  <w:marLeft w:val="255"/>
                  <w:marRight w:val="0"/>
                  <w:marTop w:val="75"/>
                  <w:marBottom w:val="0"/>
                  <w:divBdr>
                    <w:top w:val="none" w:sz="0" w:space="0" w:color="auto"/>
                    <w:left w:val="none" w:sz="0" w:space="0" w:color="auto"/>
                    <w:bottom w:val="none" w:sz="0" w:space="0" w:color="auto"/>
                    <w:right w:val="none" w:sz="0" w:space="0" w:color="auto"/>
                  </w:divBdr>
                  <w:divsChild>
                    <w:div w:id="1073774363">
                      <w:marLeft w:val="255"/>
                      <w:marRight w:val="0"/>
                      <w:marTop w:val="0"/>
                      <w:marBottom w:val="0"/>
                      <w:divBdr>
                        <w:top w:val="none" w:sz="0" w:space="0" w:color="auto"/>
                        <w:left w:val="none" w:sz="0" w:space="0" w:color="auto"/>
                        <w:bottom w:val="none" w:sz="0" w:space="0" w:color="auto"/>
                        <w:right w:val="none" w:sz="0" w:space="0" w:color="auto"/>
                      </w:divBdr>
                    </w:div>
                    <w:div w:id="1873104239">
                      <w:marLeft w:val="255"/>
                      <w:marRight w:val="0"/>
                      <w:marTop w:val="0"/>
                      <w:marBottom w:val="0"/>
                      <w:divBdr>
                        <w:top w:val="none" w:sz="0" w:space="0" w:color="auto"/>
                        <w:left w:val="none" w:sz="0" w:space="0" w:color="auto"/>
                        <w:bottom w:val="none" w:sz="0" w:space="0" w:color="auto"/>
                        <w:right w:val="none" w:sz="0" w:space="0" w:color="auto"/>
                      </w:divBdr>
                    </w:div>
                  </w:divsChild>
                </w:div>
                <w:div w:id="292179003">
                  <w:marLeft w:val="255"/>
                  <w:marRight w:val="0"/>
                  <w:marTop w:val="75"/>
                  <w:marBottom w:val="0"/>
                  <w:divBdr>
                    <w:top w:val="none" w:sz="0" w:space="0" w:color="auto"/>
                    <w:left w:val="none" w:sz="0" w:space="0" w:color="auto"/>
                    <w:bottom w:val="none" w:sz="0" w:space="0" w:color="auto"/>
                    <w:right w:val="none" w:sz="0" w:space="0" w:color="auto"/>
                  </w:divBdr>
                </w:div>
                <w:div w:id="268899066">
                  <w:marLeft w:val="255"/>
                  <w:marRight w:val="0"/>
                  <w:marTop w:val="75"/>
                  <w:marBottom w:val="0"/>
                  <w:divBdr>
                    <w:top w:val="none" w:sz="0" w:space="0" w:color="auto"/>
                    <w:left w:val="none" w:sz="0" w:space="0" w:color="auto"/>
                    <w:bottom w:val="none" w:sz="0" w:space="0" w:color="auto"/>
                    <w:right w:val="none" w:sz="0" w:space="0" w:color="auto"/>
                  </w:divBdr>
                </w:div>
                <w:div w:id="137959451">
                  <w:marLeft w:val="255"/>
                  <w:marRight w:val="0"/>
                  <w:marTop w:val="75"/>
                  <w:marBottom w:val="0"/>
                  <w:divBdr>
                    <w:top w:val="none" w:sz="0" w:space="0" w:color="auto"/>
                    <w:left w:val="none" w:sz="0" w:space="0" w:color="auto"/>
                    <w:bottom w:val="none" w:sz="0" w:space="0" w:color="auto"/>
                    <w:right w:val="none" w:sz="0" w:space="0" w:color="auto"/>
                  </w:divBdr>
                </w:div>
              </w:divsChild>
            </w:div>
            <w:div w:id="312026318">
              <w:marLeft w:val="255"/>
              <w:marRight w:val="0"/>
              <w:marTop w:val="75"/>
              <w:marBottom w:val="0"/>
              <w:divBdr>
                <w:top w:val="none" w:sz="0" w:space="0" w:color="auto"/>
                <w:left w:val="none" w:sz="0" w:space="0" w:color="auto"/>
                <w:bottom w:val="none" w:sz="0" w:space="0" w:color="auto"/>
                <w:right w:val="none" w:sz="0" w:space="0" w:color="auto"/>
              </w:divBdr>
              <w:divsChild>
                <w:div w:id="1487622369">
                  <w:marLeft w:val="0"/>
                  <w:marRight w:val="75"/>
                  <w:marTop w:val="0"/>
                  <w:marBottom w:val="0"/>
                  <w:divBdr>
                    <w:top w:val="none" w:sz="0" w:space="0" w:color="auto"/>
                    <w:left w:val="none" w:sz="0" w:space="0" w:color="auto"/>
                    <w:bottom w:val="none" w:sz="0" w:space="0" w:color="auto"/>
                    <w:right w:val="none" w:sz="0" w:space="0" w:color="auto"/>
                  </w:divBdr>
                </w:div>
                <w:div w:id="1433358096">
                  <w:marLeft w:val="0"/>
                  <w:marRight w:val="0"/>
                  <w:marTop w:val="0"/>
                  <w:marBottom w:val="300"/>
                  <w:divBdr>
                    <w:top w:val="none" w:sz="0" w:space="0" w:color="auto"/>
                    <w:left w:val="none" w:sz="0" w:space="0" w:color="auto"/>
                    <w:bottom w:val="none" w:sz="0" w:space="0" w:color="auto"/>
                    <w:right w:val="none" w:sz="0" w:space="0" w:color="auto"/>
                  </w:divBdr>
                </w:div>
                <w:div w:id="1175996321">
                  <w:marLeft w:val="255"/>
                  <w:marRight w:val="0"/>
                  <w:marTop w:val="75"/>
                  <w:marBottom w:val="0"/>
                  <w:divBdr>
                    <w:top w:val="none" w:sz="0" w:space="0" w:color="auto"/>
                    <w:left w:val="none" w:sz="0" w:space="0" w:color="auto"/>
                    <w:bottom w:val="none" w:sz="0" w:space="0" w:color="auto"/>
                    <w:right w:val="none" w:sz="0" w:space="0" w:color="auto"/>
                  </w:divBdr>
                </w:div>
              </w:divsChild>
            </w:div>
            <w:div w:id="442264212">
              <w:marLeft w:val="255"/>
              <w:marRight w:val="0"/>
              <w:marTop w:val="75"/>
              <w:marBottom w:val="0"/>
              <w:divBdr>
                <w:top w:val="none" w:sz="0" w:space="0" w:color="auto"/>
                <w:left w:val="none" w:sz="0" w:space="0" w:color="auto"/>
                <w:bottom w:val="none" w:sz="0" w:space="0" w:color="auto"/>
                <w:right w:val="none" w:sz="0" w:space="0" w:color="auto"/>
              </w:divBdr>
              <w:divsChild>
                <w:div w:id="247619595">
                  <w:marLeft w:val="0"/>
                  <w:marRight w:val="75"/>
                  <w:marTop w:val="0"/>
                  <w:marBottom w:val="0"/>
                  <w:divBdr>
                    <w:top w:val="none" w:sz="0" w:space="0" w:color="auto"/>
                    <w:left w:val="none" w:sz="0" w:space="0" w:color="auto"/>
                    <w:bottom w:val="none" w:sz="0" w:space="0" w:color="auto"/>
                    <w:right w:val="none" w:sz="0" w:space="0" w:color="auto"/>
                  </w:divBdr>
                </w:div>
                <w:div w:id="913471993">
                  <w:marLeft w:val="0"/>
                  <w:marRight w:val="0"/>
                  <w:marTop w:val="0"/>
                  <w:marBottom w:val="300"/>
                  <w:divBdr>
                    <w:top w:val="none" w:sz="0" w:space="0" w:color="auto"/>
                    <w:left w:val="none" w:sz="0" w:space="0" w:color="auto"/>
                    <w:bottom w:val="none" w:sz="0" w:space="0" w:color="auto"/>
                    <w:right w:val="none" w:sz="0" w:space="0" w:color="auto"/>
                  </w:divBdr>
                </w:div>
                <w:div w:id="19588745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3707474">
      <w:bodyDiv w:val="1"/>
      <w:marLeft w:val="0"/>
      <w:marRight w:val="0"/>
      <w:marTop w:val="0"/>
      <w:marBottom w:val="0"/>
      <w:divBdr>
        <w:top w:val="none" w:sz="0" w:space="0" w:color="auto"/>
        <w:left w:val="none" w:sz="0" w:space="0" w:color="auto"/>
        <w:bottom w:val="none" w:sz="0" w:space="0" w:color="auto"/>
        <w:right w:val="none" w:sz="0" w:space="0" w:color="auto"/>
      </w:divBdr>
      <w:divsChild>
        <w:div w:id="844788903">
          <w:marLeft w:val="255"/>
          <w:marRight w:val="0"/>
          <w:marTop w:val="0"/>
          <w:marBottom w:val="0"/>
          <w:divBdr>
            <w:top w:val="none" w:sz="0" w:space="0" w:color="auto"/>
            <w:left w:val="none" w:sz="0" w:space="0" w:color="auto"/>
            <w:bottom w:val="none" w:sz="0" w:space="0" w:color="auto"/>
            <w:right w:val="none" w:sz="0" w:space="0" w:color="auto"/>
          </w:divBdr>
        </w:div>
        <w:div w:id="1732531643">
          <w:marLeft w:val="255"/>
          <w:marRight w:val="0"/>
          <w:marTop w:val="0"/>
          <w:marBottom w:val="0"/>
          <w:divBdr>
            <w:top w:val="none" w:sz="0" w:space="0" w:color="auto"/>
            <w:left w:val="none" w:sz="0" w:space="0" w:color="auto"/>
            <w:bottom w:val="none" w:sz="0" w:space="0" w:color="auto"/>
            <w:right w:val="none" w:sz="0" w:space="0" w:color="auto"/>
          </w:divBdr>
        </w:div>
        <w:div w:id="272515629">
          <w:marLeft w:val="255"/>
          <w:marRight w:val="0"/>
          <w:marTop w:val="0"/>
          <w:marBottom w:val="0"/>
          <w:divBdr>
            <w:top w:val="none" w:sz="0" w:space="0" w:color="auto"/>
            <w:left w:val="none" w:sz="0" w:space="0" w:color="auto"/>
            <w:bottom w:val="none" w:sz="0" w:space="0" w:color="auto"/>
            <w:right w:val="none" w:sz="0" w:space="0" w:color="auto"/>
          </w:divBdr>
        </w:div>
        <w:div w:id="1584489002">
          <w:marLeft w:val="255"/>
          <w:marRight w:val="0"/>
          <w:marTop w:val="0"/>
          <w:marBottom w:val="0"/>
          <w:divBdr>
            <w:top w:val="none" w:sz="0" w:space="0" w:color="auto"/>
            <w:left w:val="none" w:sz="0" w:space="0" w:color="auto"/>
            <w:bottom w:val="none" w:sz="0" w:space="0" w:color="auto"/>
            <w:right w:val="none" w:sz="0" w:space="0" w:color="auto"/>
          </w:divBdr>
        </w:div>
        <w:div w:id="2053995778">
          <w:marLeft w:val="255"/>
          <w:marRight w:val="0"/>
          <w:marTop w:val="0"/>
          <w:marBottom w:val="0"/>
          <w:divBdr>
            <w:top w:val="none" w:sz="0" w:space="0" w:color="auto"/>
            <w:left w:val="none" w:sz="0" w:space="0" w:color="auto"/>
            <w:bottom w:val="none" w:sz="0" w:space="0" w:color="auto"/>
            <w:right w:val="none" w:sz="0" w:space="0" w:color="auto"/>
          </w:divBdr>
        </w:div>
      </w:divsChild>
    </w:div>
    <w:div w:id="2021930808">
      <w:bodyDiv w:val="1"/>
      <w:marLeft w:val="0"/>
      <w:marRight w:val="0"/>
      <w:marTop w:val="0"/>
      <w:marBottom w:val="0"/>
      <w:divBdr>
        <w:top w:val="none" w:sz="0" w:space="0" w:color="auto"/>
        <w:left w:val="none" w:sz="0" w:space="0" w:color="auto"/>
        <w:bottom w:val="none" w:sz="0" w:space="0" w:color="auto"/>
        <w:right w:val="none" w:sz="0" w:space="0" w:color="auto"/>
      </w:divBdr>
      <w:divsChild>
        <w:div w:id="1426271534">
          <w:marLeft w:val="255"/>
          <w:marRight w:val="0"/>
          <w:marTop w:val="75"/>
          <w:marBottom w:val="0"/>
          <w:divBdr>
            <w:top w:val="none" w:sz="0" w:space="0" w:color="auto"/>
            <w:left w:val="none" w:sz="0" w:space="0" w:color="auto"/>
            <w:bottom w:val="none" w:sz="0" w:space="0" w:color="auto"/>
            <w:right w:val="none" w:sz="0" w:space="0" w:color="auto"/>
          </w:divBdr>
        </w:div>
        <w:div w:id="118787187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162/20160701" TargetMode="External"/><Relationship Id="rId13" Type="http://schemas.openxmlformats.org/officeDocument/2006/relationships/hyperlink" Target="https://www.slov-lex.sk/pravne-predpisy/SK/ZZ/2015/162/20160701" TargetMode="External"/><Relationship Id="rId18" Type="http://schemas.openxmlformats.org/officeDocument/2006/relationships/hyperlink" Target="https://www.slov-lex.sk/pravne-predpisy/SK/ZZ/2015/162/20160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162/20160701" TargetMode="External"/><Relationship Id="rId7" Type="http://schemas.openxmlformats.org/officeDocument/2006/relationships/hyperlink" Target="https://www.slov-lex.sk/pravne-predpisy/SK/ZZ/2015/162/20160701" TargetMode="External"/><Relationship Id="rId12" Type="http://schemas.openxmlformats.org/officeDocument/2006/relationships/hyperlink" Target="https://www.slov-lex.sk/pravne-predpisy/SK/ZZ/2015/162/20160701" TargetMode="External"/><Relationship Id="rId17" Type="http://schemas.openxmlformats.org/officeDocument/2006/relationships/hyperlink" Target="https://www.slov-lex.sk/pravne-predpisy/SK/ZZ/2015/162/20160701" TargetMode="External"/><Relationship Id="rId25" Type="http://schemas.openxmlformats.org/officeDocument/2006/relationships/hyperlink" Target="https://www.slov-lex.sk/pravne-predpisy/SK/ZZ/2015/162/20160701" TargetMode="External"/><Relationship Id="rId2" Type="http://schemas.openxmlformats.org/officeDocument/2006/relationships/numbering" Target="numbering.xml"/><Relationship Id="rId16" Type="http://schemas.openxmlformats.org/officeDocument/2006/relationships/hyperlink" Target="https://www.slov-lex.sk/pravne-predpisy/SK/ZZ/2015/162/20160701" TargetMode="External"/><Relationship Id="rId20" Type="http://schemas.openxmlformats.org/officeDocument/2006/relationships/hyperlink" Target="https://www.slov-lex.sk/pravne-predpisy/SK/ZZ/2015/162/20160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162/20160701" TargetMode="External"/><Relationship Id="rId24" Type="http://schemas.openxmlformats.org/officeDocument/2006/relationships/hyperlink" Target="https://www.slov-lex.sk/pravne-predpisy/SK/ZZ/2015/162/20160701" TargetMode="External"/><Relationship Id="rId5" Type="http://schemas.openxmlformats.org/officeDocument/2006/relationships/settings" Target="settings.xml"/><Relationship Id="rId15" Type="http://schemas.openxmlformats.org/officeDocument/2006/relationships/hyperlink" Target="https://www.slov-lex.sk/pravne-predpisy/SK/ZZ/2015/162/20160701" TargetMode="External"/><Relationship Id="rId23" Type="http://schemas.openxmlformats.org/officeDocument/2006/relationships/hyperlink" Target="https://www.slov-lex.sk/pravne-predpisy/SK/ZZ/2015/162/20160701" TargetMode="External"/><Relationship Id="rId10" Type="http://schemas.openxmlformats.org/officeDocument/2006/relationships/hyperlink" Target="https://www.slov-lex.sk/pravne-predpisy/SK/ZZ/2015/162/20160701" TargetMode="External"/><Relationship Id="rId19" Type="http://schemas.openxmlformats.org/officeDocument/2006/relationships/hyperlink" Target="https://www.slov-lex.sk/pravne-predpisy/SK/ZZ/2015/162/20160701" TargetMode="External"/><Relationship Id="rId4" Type="http://schemas.microsoft.com/office/2007/relationships/stylesWithEffects" Target="stylesWithEffects.xml"/><Relationship Id="rId9" Type="http://schemas.openxmlformats.org/officeDocument/2006/relationships/hyperlink" Target="https://www.slov-lex.sk/pravne-predpisy/SK/ZZ/2015/162/20160701" TargetMode="External"/><Relationship Id="rId14" Type="http://schemas.openxmlformats.org/officeDocument/2006/relationships/hyperlink" Target="https://www.slov-lex.sk/pravne-predpisy/SK/ZZ/2015/162/20160701" TargetMode="External"/><Relationship Id="rId22" Type="http://schemas.openxmlformats.org/officeDocument/2006/relationships/hyperlink" Target="https://www.slov-lex.sk/pravne-predpisy/SK/ZZ/2015/162/20160701"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CDF8-46CB-4F0A-AFED-0D6CBC5A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6385</Words>
  <Characters>36395</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dc:creator>
  <cp:lastModifiedBy>KSP</cp:lastModifiedBy>
  <cp:revision>2</cp:revision>
  <dcterms:created xsi:type="dcterms:W3CDTF">2018-12-13T22:04:00Z</dcterms:created>
  <dcterms:modified xsi:type="dcterms:W3CDTF">2018-12-13T22:04:00Z</dcterms:modified>
</cp:coreProperties>
</file>