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8F9" w14:textId="72B4E485" w:rsidR="00832055" w:rsidRDefault="007A1C71" w:rsidP="007A1C71">
      <w:pPr>
        <w:ind w:left="720" w:hanging="360"/>
        <w:jc w:val="center"/>
      </w:pPr>
      <w:r>
        <w:t xml:space="preserve">Pokyny </w:t>
      </w:r>
      <w:r w:rsidR="00832055">
        <w:t>pre spracovanie semestrálnej práce z predmetu Trestné právo</w:t>
      </w:r>
      <w:r w:rsidR="001E67E3">
        <w:t xml:space="preserve"> hmotné II</w:t>
      </w:r>
    </w:p>
    <w:p w14:paraId="00F14235" w14:textId="77777777" w:rsidR="00832055" w:rsidRDefault="00832055" w:rsidP="00832055">
      <w:pPr>
        <w:ind w:left="720" w:hanging="360"/>
      </w:pPr>
    </w:p>
    <w:p w14:paraId="0BB7323A" w14:textId="77D772ED" w:rsidR="001E67E3" w:rsidRDefault="001E67E3" w:rsidP="001E67E3">
      <w:pPr>
        <w:pStyle w:val="Odsekzoznamu"/>
        <w:numPr>
          <w:ilvl w:val="0"/>
          <w:numId w:val="1"/>
        </w:numPr>
      </w:pPr>
      <w:r>
        <w:t>Trestné činy vrážd podľa prvej hlavy TZ</w:t>
      </w:r>
    </w:p>
    <w:p w14:paraId="1936C1DE" w14:textId="7D59DBE5" w:rsidR="001E67E3" w:rsidRDefault="001E67E3" w:rsidP="001E67E3">
      <w:pPr>
        <w:pStyle w:val="Odsekzoznamu"/>
        <w:numPr>
          <w:ilvl w:val="0"/>
          <w:numId w:val="1"/>
        </w:numPr>
      </w:pPr>
      <w:r>
        <w:t>Trestný čin zabitia a trestný čin usmrtenia</w:t>
      </w:r>
    </w:p>
    <w:p w14:paraId="7B55D1A1" w14:textId="0D14C6EE" w:rsidR="009E09CA" w:rsidRDefault="009E09CA" w:rsidP="001E67E3">
      <w:pPr>
        <w:pStyle w:val="Odsekzoznamu"/>
        <w:numPr>
          <w:ilvl w:val="0"/>
          <w:numId w:val="1"/>
        </w:numPr>
      </w:pPr>
      <w:r>
        <w:t>Trestný čin podľa § 171 a 172 TZ</w:t>
      </w:r>
    </w:p>
    <w:p w14:paraId="7A2F8969" w14:textId="6F5DC74A" w:rsidR="001E67E3" w:rsidRDefault="001E67E3" w:rsidP="001E67E3">
      <w:pPr>
        <w:pStyle w:val="Odsekzoznamu"/>
        <w:numPr>
          <w:ilvl w:val="0"/>
          <w:numId w:val="1"/>
        </w:numPr>
      </w:pPr>
      <w:r>
        <w:t>Trestný čin týrania blízkej a zverenej osoby</w:t>
      </w:r>
    </w:p>
    <w:p w14:paraId="7BB35618" w14:textId="64534AD3" w:rsidR="001E67E3" w:rsidRDefault="001E67E3" w:rsidP="001E67E3">
      <w:pPr>
        <w:pStyle w:val="Odsekzoznamu"/>
        <w:numPr>
          <w:ilvl w:val="0"/>
          <w:numId w:val="1"/>
        </w:numPr>
      </w:pPr>
      <w:r>
        <w:t>Trestný čin zanedbania povinnej výživy</w:t>
      </w:r>
    </w:p>
    <w:p w14:paraId="6A6A6C19" w14:textId="6AA3FEDA" w:rsidR="001E67E3" w:rsidRDefault="001E67E3" w:rsidP="001E67E3">
      <w:pPr>
        <w:pStyle w:val="Odsekzoznamu"/>
        <w:numPr>
          <w:ilvl w:val="0"/>
          <w:numId w:val="1"/>
        </w:numPr>
      </w:pPr>
      <w:r>
        <w:t>Trestný čin krádeže a lúpeže</w:t>
      </w:r>
    </w:p>
    <w:p w14:paraId="72944601" w14:textId="50CCBAB7" w:rsidR="009E09CA" w:rsidRDefault="009E09CA" w:rsidP="001E67E3">
      <w:pPr>
        <w:pStyle w:val="Odsekzoznamu"/>
        <w:numPr>
          <w:ilvl w:val="0"/>
          <w:numId w:val="1"/>
        </w:numPr>
      </w:pPr>
      <w:r>
        <w:t>Trestný čin legalizácie príjmov z trestnej činnosti a</w:t>
      </w:r>
      <w:r w:rsidR="00747F2F">
        <w:t> </w:t>
      </w:r>
      <w:r>
        <w:t>podielnictvo</w:t>
      </w:r>
    </w:p>
    <w:p w14:paraId="4B73D6E1" w14:textId="4BE65966" w:rsidR="00747F2F" w:rsidRDefault="00747F2F" w:rsidP="001E67E3">
      <w:pPr>
        <w:pStyle w:val="Odsekzoznamu"/>
        <w:numPr>
          <w:ilvl w:val="0"/>
          <w:numId w:val="1"/>
        </w:numPr>
      </w:pPr>
      <w:r>
        <w:t>Trestné činy podvodov</w:t>
      </w:r>
    </w:p>
    <w:p w14:paraId="5F00751F" w14:textId="69FE2396" w:rsidR="00747F2F" w:rsidRDefault="00747F2F" w:rsidP="001E67E3">
      <w:pPr>
        <w:pStyle w:val="Odsekzoznamu"/>
        <w:numPr>
          <w:ilvl w:val="0"/>
          <w:numId w:val="1"/>
        </w:numPr>
      </w:pPr>
      <w:r>
        <w:t>Trestné činy daňové</w:t>
      </w:r>
    </w:p>
    <w:p w14:paraId="0CBA7D24" w14:textId="1C292C46" w:rsidR="001E67E3" w:rsidRDefault="001E67E3" w:rsidP="001E67E3">
      <w:pPr>
        <w:pStyle w:val="Odsekzoznamu"/>
        <w:numPr>
          <w:ilvl w:val="0"/>
          <w:numId w:val="1"/>
        </w:numPr>
      </w:pPr>
      <w:r>
        <w:t>Trestný čin znásilnenia a sexuálneho násilia</w:t>
      </w:r>
    </w:p>
    <w:p w14:paraId="4DB3B9A3" w14:textId="411D3D2E" w:rsidR="001E67E3" w:rsidRDefault="001E67E3" w:rsidP="001E67E3">
      <w:pPr>
        <w:pStyle w:val="Odsekzoznamu"/>
        <w:numPr>
          <w:ilvl w:val="0"/>
          <w:numId w:val="1"/>
        </w:numPr>
      </w:pPr>
      <w:r>
        <w:t>Trestn</w:t>
      </w:r>
      <w:r w:rsidR="001B2E51">
        <w:t xml:space="preserve">é </w:t>
      </w:r>
      <w:r>
        <w:t>čin</w:t>
      </w:r>
      <w:r w:rsidR="001B2E51">
        <w:t xml:space="preserve">y </w:t>
      </w:r>
      <w:r>
        <w:t>sexuálneho zneužívania</w:t>
      </w:r>
    </w:p>
    <w:p w14:paraId="047EFA0B" w14:textId="3C88E9DE" w:rsidR="001E67E3" w:rsidRDefault="001E67E3" w:rsidP="001E67E3">
      <w:pPr>
        <w:pStyle w:val="Odsekzoznamu"/>
        <w:numPr>
          <w:ilvl w:val="0"/>
          <w:numId w:val="1"/>
        </w:numPr>
      </w:pPr>
      <w:r>
        <w:t>Trestný čin všeobecného ohrozenia</w:t>
      </w:r>
    </w:p>
    <w:p w14:paraId="6A59A99D" w14:textId="3A446D2B" w:rsidR="009E09CA" w:rsidRDefault="001E67E3" w:rsidP="009E09CA">
      <w:pPr>
        <w:pStyle w:val="Odsekzoznamu"/>
        <w:numPr>
          <w:ilvl w:val="0"/>
          <w:numId w:val="1"/>
        </w:numPr>
      </w:pPr>
      <w:r>
        <w:t>Trestné činy súvisiace s obchodovaním s ľuďmi podľa</w:t>
      </w:r>
      <w:r w:rsidR="009E09CA">
        <w:t xml:space="preserve"> druhej hlavy osobitnej časti TZ</w:t>
      </w:r>
    </w:p>
    <w:p w14:paraId="6E1CD0AD" w14:textId="10E20E04" w:rsidR="009E09CA" w:rsidRDefault="009E09CA" w:rsidP="009E09CA">
      <w:pPr>
        <w:pStyle w:val="Odsekzoznamu"/>
        <w:numPr>
          <w:ilvl w:val="0"/>
          <w:numId w:val="1"/>
        </w:numPr>
      </w:pPr>
      <w:r>
        <w:t>Trestný čin nebezpečného prenasledovania</w:t>
      </w:r>
    </w:p>
    <w:p w14:paraId="4B405E48" w14:textId="55A82F12" w:rsidR="009E09CA" w:rsidRDefault="009E09CA" w:rsidP="009E09CA">
      <w:pPr>
        <w:pStyle w:val="Odsekzoznamu"/>
        <w:numPr>
          <w:ilvl w:val="0"/>
          <w:numId w:val="1"/>
        </w:numPr>
      </w:pPr>
      <w:r>
        <w:t>Problematika týrania zvierat v právnom poriadku SR</w:t>
      </w:r>
    </w:p>
    <w:p w14:paraId="3022AFDD" w14:textId="6610637F" w:rsidR="00747F2F" w:rsidRDefault="00747F2F" w:rsidP="009E09CA">
      <w:pPr>
        <w:pStyle w:val="Odsekzoznamu"/>
        <w:numPr>
          <w:ilvl w:val="0"/>
          <w:numId w:val="1"/>
        </w:numPr>
      </w:pPr>
      <w:r>
        <w:t>Trestné činy extrémizmu</w:t>
      </w:r>
    </w:p>
    <w:p w14:paraId="45C56566" w14:textId="7BDB1F94" w:rsidR="00832055" w:rsidRDefault="009E09CA" w:rsidP="00832055">
      <w:pPr>
        <w:pStyle w:val="Odsekzoznamu"/>
        <w:numPr>
          <w:ilvl w:val="0"/>
          <w:numId w:val="1"/>
        </w:numPr>
      </w:pPr>
      <w:r>
        <w:t>Aktuálna výnimočná situácia v SR z pohľadu trestného práva (identifikácia relevantných skutkových podstát a ich rozbor, pohľad na rovinu trestania)</w:t>
      </w:r>
    </w:p>
    <w:p w14:paraId="54807800" w14:textId="77777777" w:rsidR="009E09CA" w:rsidRDefault="009E09CA" w:rsidP="009E09CA"/>
    <w:p w14:paraId="6D0E482A" w14:textId="2CF7B014" w:rsidR="00AC5E32" w:rsidRDefault="00832055" w:rsidP="00832055">
      <w:r>
        <w:t>Inštrukcie k spracovaniu semestrálnej práce</w:t>
      </w:r>
      <w:r w:rsidR="00AC5E32">
        <w:t>:</w:t>
      </w:r>
    </w:p>
    <w:p w14:paraId="068EB5E4" w14:textId="4A5A4691" w:rsidR="00832055" w:rsidRDefault="00832055" w:rsidP="00832055">
      <w:pPr>
        <w:pStyle w:val="Odsekzoznamu"/>
        <w:numPr>
          <w:ilvl w:val="0"/>
          <w:numId w:val="4"/>
        </w:numPr>
      </w:pPr>
      <w:r>
        <w:t>rozsah</w:t>
      </w:r>
      <w:r w:rsidR="00C720D6">
        <w:t xml:space="preserve"> </w:t>
      </w:r>
      <w:r w:rsidR="00F62607">
        <w:t>6</w:t>
      </w:r>
      <w:r w:rsidR="00DB20BF">
        <w:t xml:space="preserve"> </w:t>
      </w:r>
      <w:r>
        <w:t>strán čistého textu (bez titulnej strany)</w:t>
      </w:r>
    </w:p>
    <w:p w14:paraId="45EA9D0C" w14:textId="0FB2944E" w:rsidR="00AC5E32" w:rsidRDefault="00832055" w:rsidP="00AC5E32">
      <w:pPr>
        <w:pStyle w:val="Odsekzoznamu"/>
        <w:numPr>
          <w:ilvl w:val="0"/>
          <w:numId w:val="4"/>
        </w:numPr>
      </w:pPr>
      <w:r>
        <w:t xml:space="preserve">typ písma </w:t>
      </w:r>
      <w:proofErr w:type="spellStart"/>
      <w:r>
        <w:t>Times</w:t>
      </w:r>
      <w:proofErr w:type="spellEnd"/>
      <w:r>
        <w:t xml:space="preserve"> New Roman, veľkosť 12, riadkovanie 1,5, zarovnanie textu do bloku</w:t>
      </w:r>
    </w:p>
    <w:p w14:paraId="50F03C44" w14:textId="67002F80" w:rsidR="00AC5E32" w:rsidRDefault="00AC5E32" w:rsidP="00AC5E32">
      <w:pPr>
        <w:pStyle w:val="Odsekzoznamu"/>
        <w:numPr>
          <w:ilvl w:val="0"/>
          <w:numId w:val="4"/>
        </w:numPr>
      </w:pPr>
      <w:r>
        <w:t>názvy tém sú uvedené ako všeobecné názvy – názvy je možné upraviť (napr</w:t>
      </w:r>
      <w:r w:rsidR="00747F2F">
        <w:t xml:space="preserve">. téma č. 12 </w:t>
      </w:r>
      <w:proofErr w:type="spellStart"/>
      <w:r w:rsidR="00747F2F">
        <w:t>Stalking</w:t>
      </w:r>
      <w:proofErr w:type="spellEnd"/>
      <w:r w:rsidR="00747F2F">
        <w:t xml:space="preserve"> v podmienkach Slovenskej republiky</w:t>
      </w:r>
      <w:r>
        <w:t>), ale nie je možné týmto spôsobom konkrétnu tému rozšíriť</w:t>
      </w:r>
    </w:p>
    <w:p w14:paraId="593FC565" w14:textId="613DDADE" w:rsidR="00832055" w:rsidRDefault="00832055" w:rsidP="00832055">
      <w:pPr>
        <w:pStyle w:val="Odsekzoznamu"/>
        <w:numPr>
          <w:ilvl w:val="0"/>
          <w:numId w:val="4"/>
        </w:numPr>
      </w:pPr>
      <w:r>
        <w:t>vzor titulnej strany je uvedený v</w:t>
      </w:r>
      <w:r w:rsidR="00EB1D9F">
        <w:t> </w:t>
      </w:r>
      <w:r>
        <w:t>prílohe</w:t>
      </w:r>
    </w:p>
    <w:p w14:paraId="3C848BC7" w14:textId="057822FE" w:rsidR="00EB1D9F" w:rsidRDefault="00EB1D9F" w:rsidP="00EB1D9F"/>
    <w:p w14:paraId="6CE32A8F" w14:textId="7A101BBE" w:rsidR="00EB1D9F" w:rsidRDefault="00EB1D9F" w:rsidP="00EB1D9F">
      <w:r>
        <w:t>Vecná stránka spracovania semestrálnej práce:</w:t>
      </w:r>
    </w:p>
    <w:p w14:paraId="492E0345" w14:textId="49B66C6A" w:rsidR="00EB1D9F" w:rsidRDefault="00EB1D9F" w:rsidP="00EB1D9F">
      <w:pPr>
        <w:pStyle w:val="Odsekzoznamu"/>
        <w:numPr>
          <w:ilvl w:val="0"/>
          <w:numId w:val="6"/>
        </w:numPr>
      </w:pPr>
      <w:r>
        <w:t>nemalo by ísť o prepis učebnice Trestného práva</w:t>
      </w:r>
      <w:r w:rsidR="009E09CA">
        <w:t xml:space="preserve"> hmotného</w:t>
      </w:r>
    </w:p>
    <w:p w14:paraId="6449586D" w14:textId="78B68DD6" w:rsidR="00EB1D9F" w:rsidRDefault="00EB1D9F" w:rsidP="00EB1D9F">
      <w:pPr>
        <w:pStyle w:val="Odsekzoznamu"/>
        <w:numPr>
          <w:ilvl w:val="0"/>
          <w:numId w:val="6"/>
        </w:numPr>
        <w:jc w:val="both"/>
      </w:pPr>
      <w:r>
        <w:t xml:space="preserve">čerpať je možné aj z článkov, ktoré sú zverejnené na internete, napr. </w:t>
      </w:r>
      <w:r w:rsidRPr="008060EF">
        <w:t>www.pravnelisty.sk</w:t>
      </w:r>
    </w:p>
    <w:p w14:paraId="2203F1BC" w14:textId="29E99059" w:rsidR="00EB1D9F" w:rsidRDefault="00EB1D9F" w:rsidP="00EB1D9F">
      <w:pPr>
        <w:pStyle w:val="Odsekzoznamu"/>
        <w:numPr>
          <w:ilvl w:val="0"/>
          <w:numId w:val="6"/>
        </w:numPr>
      </w:pPr>
      <w:r>
        <w:t>práca by mala byť spracovaná za použitia rozhodovacej činnosti súdnych orgánov</w:t>
      </w:r>
    </w:p>
    <w:p w14:paraId="141B2D9A" w14:textId="46B8FDE5" w:rsidR="00EB1D9F" w:rsidRDefault="00EB1D9F" w:rsidP="00EB1D9F">
      <w:pPr>
        <w:pStyle w:val="Odsekzoznamu"/>
        <w:numPr>
          <w:ilvl w:val="0"/>
          <w:numId w:val="6"/>
        </w:numPr>
      </w:pPr>
      <w:r>
        <w:t>osobitne sa bude posudzovať využívanie judikatúry</w:t>
      </w:r>
    </w:p>
    <w:p w14:paraId="57054993" w14:textId="219EE7C6" w:rsidR="00EB1D9F" w:rsidRDefault="00EB1D9F" w:rsidP="00EB1D9F">
      <w:pPr>
        <w:pStyle w:val="Odsekzoznamu"/>
        <w:numPr>
          <w:ilvl w:val="0"/>
          <w:numId w:val="6"/>
        </w:numPr>
      </w:pPr>
      <w:r>
        <w:t>rozhodnutia je možné čerpať aj z databázy www.judikáty.info</w:t>
      </w:r>
    </w:p>
    <w:p w14:paraId="014DADB8" w14:textId="414B8CB8" w:rsidR="0013285F" w:rsidRDefault="0013285F" w:rsidP="0013285F"/>
    <w:p w14:paraId="0A6240BE" w14:textId="317DF3C5" w:rsidR="0013285F" w:rsidRDefault="0013285F" w:rsidP="0013285F">
      <w:r>
        <w:t>Inštrukcie k zaslaniu semestrálnej práce:</w:t>
      </w:r>
    </w:p>
    <w:p w14:paraId="355312CF" w14:textId="021E39E3" w:rsidR="0013285F" w:rsidRPr="0013285F" w:rsidRDefault="0013285F" w:rsidP="0013285F">
      <w:pPr>
        <w:pStyle w:val="Odsekzoznamu"/>
        <w:numPr>
          <w:ilvl w:val="0"/>
          <w:numId w:val="6"/>
        </w:numPr>
      </w:pPr>
      <w:r>
        <w:t>adresy,</w:t>
      </w:r>
      <w:r w:rsidRPr="0013285F">
        <w:t xml:space="preserve"> na ktoré sa budú zasielať spracované semestrálne práce:</w:t>
      </w:r>
    </w:p>
    <w:p w14:paraId="4F0566F1" w14:textId="77777777" w:rsidR="0013285F" w:rsidRPr="0013285F" w:rsidRDefault="0013285F" w:rsidP="0013285F">
      <w:pPr>
        <w:pStyle w:val="Odsekzoznamu"/>
      </w:pPr>
      <w:r w:rsidRPr="0013285F">
        <w:t>s</w:t>
      </w:r>
      <w:bookmarkStart w:id="0" w:name="_GoBack"/>
      <w:bookmarkEnd w:id="0"/>
      <w:r w:rsidRPr="0013285F">
        <w:t>kupina C1 – trest.zadania.vrablova@gmail.com</w:t>
      </w:r>
    </w:p>
    <w:p w14:paraId="1D4AF9EE" w14:textId="77777777" w:rsidR="0013285F" w:rsidRPr="0013285F" w:rsidRDefault="0013285F" w:rsidP="0013285F">
      <w:pPr>
        <w:pStyle w:val="Odsekzoznamu"/>
      </w:pPr>
      <w:r w:rsidRPr="0013285F">
        <w:t>skupina C3 – seminarky.trest.szabova@gmail.com</w:t>
      </w:r>
    </w:p>
    <w:p w14:paraId="6062D2C9" w14:textId="77777777" w:rsidR="0013285F" w:rsidRPr="0013285F" w:rsidRDefault="0013285F" w:rsidP="0013285F">
      <w:pPr>
        <w:pStyle w:val="Odsekzoznamu"/>
      </w:pPr>
      <w:r w:rsidRPr="0013285F">
        <w:t>skupina C2 - plnenia.tph.vrablova@gmail.com</w:t>
      </w:r>
    </w:p>
    <w:p w14:paraId="3F77920D" w14:textId="1D6FB345" w:rsidR="0013285F" w:rsidRDefault="0013285F" w:rsidP="0013285F">
      <w:pPr>
        <w:pStyle w:val="Odsekzoznamu"/>
      </w:pPr>
      <w:r w:rsidRPr="0013285F">
        <w:t>skupina C4 a C5 - trest.zadanie.vrtikova@gmail.com</w:t>
      </w:r>
    </w:p>
    <w:p w14:paraId="576C8CF6" w14:textId="76D4B428" w:rsidR="0013285F" w:rsidRDefault="0013285F" w:rsidP="0013285F">
      <w:pPr>
        <w:pStyle w:val="Odsekzoznamu"/>
        <w:numPr>
          <w:ilvl w:val="0"/>
          <w:numId w:val="6"/>
        </w:numPr>
      </w:pPr>
      <w:bookmarkStart w:id="1" w:name="_Hlk36644728"/>
      <w:r>
        <w:t>do predmetu emailu uviesť termín, na ktorý bude študent prihlásený v </w:t>
      </w:r>
      <w:proofErr w:type="spellStart"/>
      <w:r>
        <w:t>Maise</w:t>
      </w:r>
      <w:proofErr w:type="spellEnd"/>
      <w:r>
        <w:t xml:space="preserve"> (napr. TPH II – semestrálna práca – 12.6.2020</w:t>
      </w:r>
      <w:bookmarkEnd w:id="1"/>
      <w:r>
        <w:t>)</w:t>
      </w:r>
    </w:p>
    <w:p w14:paraId="423785B0" w14:textId="53F1D2BC" w:rsidR="00EB1D9F" w:rsidRDefault="00EB1D9F" w:rsidP="00066D3C"/>
    <w:p w14:paraId="62A32F52" w14:textId="77777777" w:rsidR="0013285F" w:rsidRDefault="0013285F" w:rsidP="00EB1D9F"/>
    <w:p w14:paraId="61589F3E" w14:textId="5910553F" w:rsidR="00EB1D9F" w:rsidRDefault="00EB1D9F" w:rsidP="00EB1D9F">
      <w:r>
        <w:lastRenderedPageBreak/>
        <w:t>Termíny na zaslanie semestrálnej práce:</w:t>
      </w:r>
    </w:p>
    <w:p w14:paraId="777181EE" w14:textId="1D57B412" w:rsidR="00EB1D9F" w:rsidRDefault="00EB1D9F" w:rsidP="00EB1D9F">
      <w:pPr>
        <w:pStyle w:val="Odsekzoznamu"/>
        <w:numPr>
          <w:ilvl w:val="0"/>
          <w:numId w:val="4"/>
        </w:numPr>
      </w:pPr>
      <w:r>
        <w:t xml:space="preserve">študenti zašlú semestrálnu prácu do termínu, ktorý si zvolia v rámci </w:t>
      </w:r>
      <w:proofErr w:type="spellStart"/>
      <w:r>
        <w:t>Maisu</w:t>
      </w:r>
      <w:proofErr w:type="spellEnd"/>
      <w:r>
        <w:t xml:space="preserve"> – v </w:t>
      </w:r>
      <w:proofErr w:type="spellStart"/>
      <w:r>
        <w:t>Maise</w:t>
      </w:r>
      <w:proofErr w:type="spellEnd"/>
      <w:r>
        <w:t xml:space="preserve"> bude vypísaných niekoľko termínov, ktoré slúžia na to, aby si študenti mohli rozvrhnúť odovzdávanie jednotlivých semestrálnych prác na celé skúškové obdobie obdobne, ako sa to robí pri ústnych skúškach</w:t>
      </w:r>
    </w:p>
    <w:p w14:paraId="48A3E105" w14:textId="09BA611F" w:rsidR="00EB1D9F" w:rsidRDefault="00EB1D9F" w:rsidP="00EB1D9F">
      <w:pPr>
        <w:pStyle w:val="Odsekzoznamu"/>
        <w:numPr>
          <w:ilvl w:val="0"/>
          <w:numId w:val="4"/>
        </w:numPr>
      </w:pPr>
      <w:r>
        <w:t>termíny vypísané v </w:t>
      </w:r>
      <w:proofErr w:type="spellStart"/>
      <w:r>
        <w:t>Maise</w:t>
      </w:r>
      <w:proofErr w:type="spellEnd"/>
      <w:r>
        <w:t xml:space="preserve"> nebudú kapacitne obmedzené – prihlásiť sa však na niektorý termín musí každý jeden študent</w:t>
      </w:r>
    </w:p>
    <w:p w14:paraId="3E9BD98B" w14:textId="0B0BEBE3" w:rsidR="00832055" w:rsidRDefault="00EB1D9F" w:rsidP="00832055">
      <w:pPr>
        <w:pStyle w:val="Odsekzoznamu"/>
        <w:numPr>
          <w:ilvl w:val="0"/>
          <w:numId w:val="4"/>
        </w:numPr>
      </w:pPr>
      <w:r>
        <w:t>termíny budú nastavené tak, aby</w:t>
      </w:r>
      <w:r w:rsidR="007A1C71">
        <w:t xml:space="preserve"> bol </w:t>
      </w:r>
      <w:r>
        <w:t>každý týždeň vypísaný aspoň jeden termín</w:t>
      </w:r>
    </w:p>
    <w:p w14:paraId="49B55629" w14:textId="77777777" w:rsidR="001B2E51" w:rsidRDefault="001B2E51" w:rsidP="00832055"/>
    <w:p w14:paraId="2BE6F260" w14:textId="77777777" w:rsidR="001B2E51" w:rsidRDefault="001B2E51" w:rsidP="00832055"/>
    <w:p w14:paraId="05C7EE19" w14:textId="77777777" w:rsidR="001B2E51" w:rsidRDefault="001B2E51" w:rsidP="00832055"/>
    <w:p w14:paraId="156A4223" w14:textId="77777777" w:rsidR="001B2E51" w:rsidRDefault="001B2E51" w:rsidP="00832055"/>
    <w:p w14:paraId="1BBB44D4" w14:textId="77777777" w:rsidR="001B2E51" w:rsidRDefault="001B2E51" w:rsidP="00832055"/>
    <w:p w14:paraId="59EBB192" w14:textId="77777777" w:rsidR="001B2E51" w:rsidRDefault="001B2E51" w:rsidP="00832055"/>
    <w:p w14:paraId="4A25C8C5" w14:textId="77777777" w:rsidR="001B2E51" w:rsidRDefault="001B2E51" w:rsidP="00832055"/>
    <w:p w14:paraId="19C45D3F" w14:textId="77777777" w:rsidR="001B2E51" w:rsidRDefault="001B2E51" w:rsidP="00832055"/>
    <w:p w14:paraId="547601E2" w14:textId="77777777" w:rsidR="001B2E51" w:rsidRDefault="001B2E51" w:rsidP="00832055"/>
    <w:p w14:paraId="1C0A0CF2" w14:textId="77777777" w:rsidR="001B2E51" w:rsidRDefault="001B2E51" w:rsidP="00832055"/>
    <w:p w14:paraId="2468A854" w14:textId="77777777" w:rsidR="001B2E51" w:rsidRDefault="001B2E51" w:rsidP="00832055"/>
    <w:p w14:paraId="6912B06C" w14:textId="77777777" w:rsidR="001B2E51" w:rsidRDefault="001B2E51" w:rsidP="00832055"/>
    <w:p w14:paraId="6337356A" w14:textId="77777777" w:rsidR="001B2E51" w:rsidRDefault="001B2E51" w:rsidP="00832055"/>
    <w:p w14:paraId="6BBE1312" w14:textId="77777777" w:rsidR="001B2E51" w:rsidRDefault="001B2E51" w:rsidP="00832055"/>
    <w:p w14:paraId="5BDDB32B" w14:textId="77777777" w:rsidR="001B2E51" w:rsidRDefault="001B2E51" w:rsidP="00832055"/>
    <w:p w14:paraId="2B1EF7A9" w14:textId="77777777" w:rsidR="001B2E51" w:rsidRDefault="001B2E51" w:rsidP="00832055"/>
    <w:p w14:paraId="1F4DC583" w14:textId="77777777" w:rsidR="001B2E51" w:rsidRDefault="001B2E51" w:rsidP="00832055"/>
    <w:p w14:paraId="3D401C96" w14:textId="77777777" w:rsidR="001B2E51" w:rsidRDefault="001B2E51" w:rsidP="00832055"/>
    <w:p w14:paraId="0734F9DD" w14:textId="77777777" w:rsidR="001B2E51" w:rsidRDefault="001B2E51" w:rsidP="00832055"/>
    <w:p w14:paraId="521C45B4" w14:textId="77777777" w:rsidR="001B2E51" w:rsidRDefault="001B2E51" w:rsidP="00832055"/>
    <w:p w14:paraId="33B200BA" w14:textId="77777777" w:rsidR="001B2E51" w:rsidRDefault="001B2E51" w:rsidP="00832055"/>
    <w:p w14:paraId="051A0314" w14:textId="77777777" w:rsidR="001B2E51" w:rsidRDefault="001B2E51" w:rsidP="00832055"/>
    <w:p w14:paraId="3817423F" w14:textId="77777777" w:rsidR="001B2E51" w:rsidRDefault="001B2E51" w:rsidP="00832055"/>
    <w:p w14:paraId="342C3166" w14:textId="77777777" w:rsidR="001B2E51" w:rsidRDefault="001B2E51" w:rsidP="00832055"/>
    <w:p w14:paraId="47D1702C" w14:textId="77777777" w:rsidR="001B2E51" w:rsidRDefault="001B2E51" w:rsidP="00832055"/>
    <w:p w14:paraId="68A49BFE" w14:textId="77777777" w:rsidR="001B2E51" w:rsidRDefault="001B2E51" w:rsidP="00832055"/>
    <w:p w14:paraId="6362B7E4" w14:textId="77777777" w:rsidR="001B2E51" w:rsidRDefault="001B2E51" w:rsidP="00832055"/>
    <w:p w14:paraId="6A583ECE" w14:textId="77777777" w:rsidR="001B2E51" w:rsidRDefault="001B2E51" w:rsidP="00832055"/>
    <w:p w14:paraId="62949469" w14:textId="77777777" w:rsidR="001B2E51" w:rsidRDefault="001B2E51" w:rsidP="00832055"/>
    <w:p w14:paraId="36C72869" w14:textId="77777777" w:rsidR="001B2E51" w:rsidRDefault="001B2E51" w:rsidP="00832055"/>
    <w:p w14:paraId="12A2405D" w14:textId="77777777" w:rsidR="001B2E51" w:rsidRDefault="001B2E51" w:rsidP="00832055"/>
    <w:p w14:paraId="1499FBFF" w14:textId="77777777" w:rsidR="001B2E51" w:rsidRDefault="001B2E51" w:rsidP="00832055"/>
    <w:p w14:paraId="2ABDC801" w14:textId="77777777" w:rsidR="001B2E51" w:rsidRDefault="001B2E51" w:rsidP="00832055"/>
    <w:p w14:paraId="3C6CD31F" w14:textId="77777777" w:rsidR="001B2E51" w:rsidRDefault="001B2E51" w:rsidP="00832055"/>
    <w:p w14:paraId="3D8A5B9F" w14:textId="77777777" w:rsidR="001B2E51" w:rsidRDefault="001B2E51" w:rsidP="00832055"/>
    <w:p w14:paraId="431DC6D4" w14:textId="77777777" w:rsidR="001B2E51" w:rsidRDefault="001B2E51" w:rsidP="00832055"/>
    <w:p w14:paraId="7F269918" w14:textId="77777777" w:rsidR="001B2E51" w:rsidRDefault="001B2E51" w:rsidP="00832055"/>
    <w:p w14:paraId="5F026B66" w14:textId="77777777" w:rsidR="001B2E51" w:rsidRDefault="001B2E51" w:rsidP="00832055"/>
    <w:p w14:paraId="5958545A" w14:textId="77777777" w:rsidR="001B2E51" w:rsidRDefault="001B2E51" w:rsidP="00832055"/>
    <w:p w14:paraId="15FE3D6F" w14:textId="1C503643" w:rsidR="00832055" w:rsidRDefault="00832055" w:rsidP="00832055">
      <w:r>
        <w:lastRenderedPageBreak/>
        <w:t>Príloha</w:t>
      </w:r>
    </w:p>
    <w:p w14:paraId="49DED2BB" w14:textId="04472F06" w:rsidR="00832055" w:rsidRDefault="00832055" w:rsidP="00832055"/>
    <w:p w14:paraId="39E3998D" w14:textId="6B867BAE" w:rsidR="00832055" w:rsidRDefault="00832055" w:rsidP="00832055"/>
    <w:p w14:paraId="253A601E" w14:textId="764CE710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Trnavská univerzita v Trnave</w:t>
      </w:r>
    </w:p>
    <w:p w14:paraId="2143AAAA" w14:textId="7B57C73F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Právnická fakulta</w:t>
      </w:r>
    </w:p>
    <w:p w14:paraId="7183B8B7" w14:textId="655235FF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DEE58AC" w14:textId="5BCC7A9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E874D2A" w14:textId="37A8367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B3DACB9" w14:textId="181811F9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6E762BFC" w14:textId="46825B08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1EB1EBF" w14:textId="04073AE4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246AE478" w14:textId="0653B8AC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NÁZOV TÉMY PRÁCE</w:t>
      </w:r>
    </w:p>
    <w:p w14:paraId="54E04D2A" w14:textId="51D0FD05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meno a priezvisko autora práce</w:t>
      </w:r>
    </w:p>
    <w:p w14:paraId="012C634D" w14:textId="36DC9829" w:rsidR="00AC5E32" w:rsidRDefault="00832055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ročník</w:t>
      </w:r>
    </w:p>
    <w:p w14:paraId="47C6348F" w14:textId="0E743C7C" w:rsidR="00AC5E32" w:rsidRPr="00832055" w:rsidRDefault="00AC5E32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AC5E32" w:rsidRPr="0083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E4E"/>
    <w:multiLevelType w:val="hybridMultilevel"/>
    <w:tmpl w:val="D972AB7A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937"/>
    <w:multiLevelType w:val="hybridMultilevel"/>
    <w:tmpl w:val="773EE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238"/>
    <w:multiLevelType w:val="hybridMultilevel"/>
    <w:tmpl w:val="CEBE0F96"/>
    <w:lvl w:ilvl="0" w:tplc="408211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E2C"/>
    <w:multiLevelType w:val="hybridMultilevel"/>
    <w:tmpl w:val="D902DD28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A72"/>
    <w:multiLevelType w:val="hybridMultilevel"/>
    <w:tmpl w:val="F022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8C2"/>
    <w:multiLevelType w:val="hybridMultilevel"/>
    <w:tmpl w:val="49C6B33E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5"/>
    <w:rsid w:val="00066D3C"/>
    <w:rsid w:val="0013285F"/>
    <w:rsid w:val="001B2E51"/>
    <w:rsid w:val="001E67E3"/>
    <w:rsid w:val="002A0097"/>
    <w:rsid w:val="00747F2F"/>
    <w:rsid w:val="007A1C71"/>
    <w:rsid w:val="007B055E"/>
    <w:rsid w:val="008060EF"/>
    <w:rsid w:val="00832055"/>
    <w:rsid w:val="009857D9"/>
    <w:rsid w:val="009E09CA"/>
    <w:rsid w:val="00AC5E32"/>
    <w:rsid w:val="00B25CC1"/>
    <w:rsid w:val="00C720D6"/>
    <w:rsid w:val="00DB20BF"/>
    <w:rsid w:val="00EB1D9F"/>
    <w:rsid w:val="00F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D22"/>
  <w15:chartTrackingRefBased/>
  <w15:docId w15:val="{42BB1F3A-34B8-4516-BB1E-B6BA8DD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1D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2</cp:revision>
  <dcterms:created xsi:type="dcterms:W3CDTF">2020-04-01T12:46:00Z</dcterms:created>
  <dcterms:modified xsi:type="dcterms:W3CDTF">2020-04-01T12:46:00Z</dcterms:modified>
</cp:coreProperties>
</file>