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FBE5" w14:textId="708960AE" w:rsidR="00C11D0B" w:rsidRPr="00A425E1" w:rsidRDefault="005E38C7" w:rsidP="00252DE6">
      <w:pPr>
        <w:jc w:val="both"/>
        <w:rPr>
          <w:b/>
          <w:bCs/>
        </w:rPr>
      </w:pPr>
      <w:r>
        <w:rPr>
          <w:b/>
          <w:bCs/>
        </w:rPr>
        <w:t xml:space="preserve">Úvod do štúdia práva </w:t>
      </w:r>
    </w:p>
    <w:p w14:paraId="06214162" w14:textId="77777777" w:rsidR="00252DE6" w:rsidRDefault="00252DE6" w:rsidP="00252DE6">
      <w:pPr>
        <w:jc w:val="both"/>
      </w:pPr>
    </w:p>
    <w:p w14:paraId="44D60120" w14:textId="6BB95390" w:rsidR="00252DE6" w:rsidRDefault="00252DE6" w:rsidP="00252DE6">
      <w:pPr>
        <w:jc w:val="both"/>
        <w:rPr>
          <w:sz w:val="22"/>
          <w:szCs w:val="22"/>
          <w:lang w:eastAsia="en-US"/>
        </w:rPr>
      </w:pPr>
      <w:r w:rsidRPr="00DF0EF6">
        <w:rPr>
          <w:b/>
          <w:bCs/>
          <w:sz w:val="22"/>
          <w:szCs w:val="22"/>
          <w:lang w:eastAsia="en-US"/>
        </w:rPr>
        <w:t>Stručná osnova predmetu:</w:t>
      </w:r>
      <w:r w:rsidRPr="00DF0EF6">
        <w:rPr>
          <w:sz w:val="22"/>
          <w:szCs w:val="22"/>
          <w:lang w:eastAsia="en-US"/>
        </w:rPr>
        <w:t xml:space="preserve"> </w:t>
      </w:r>
    </w:p>
    <w:p w14:paraId="3FC7B67F" w14:textId="77777777" w:rsidR="005E38C7" w:rsidRPr="00DF0EF6" w:rsidRDefault="005E38C7" w:rsidP="00252DE6">
      <w:pPr>
        <w:jc w:val="both"/>
        <w:rPr>
          <w:sz w:val="22"/>
          <w:szCs w:val="22"/>
          <w:lang w:eastAsia="en-US"/>
        </w:rPr>
      </w:pPr>
    </w:p>
    <w:p w14:paraId="29819838" w14:textId="77777777" w:rsidR="005E38C7" w:rsidRPr="005E38C7" w:rsidRDefault="005E38C7" w:rsidP="005E38C7">
      <w:bookmarkStart w:id="0" w:name="JR_PAGE_ANCHOR_0_1"/>
      <w:r w:rsidRPr="005E38C7">
        <w:t>1.     Konštrukcia právnych noriem, identifikácia právnej normy v právnom texte, rôzne formulácie právnych noriem.</w:t>
      </w:r>
      <w:r w:rsidRPr="005E38C7">
        <w:br/>
        <w:t>2.      Interpretácia textu: zisťovanie skutkového stavu a tvrdení z predložených textov.</w:t>
      </w:r>
      <w:r w:rsidRPr="005E38C7">
        <w:br/>
        <w:t xml:space="preserve">3.      Intuitívna </w:t>
      </w:r>
      <w:proofErr w:type="spellStart"/>
      <w:r w:rsidRPr="005E38C7">
        <w:t>subsumpcia</w:t>
      </w:r>
      <w:proofErr w:type="spellEnd"/>
      <w:r w:rsidRPr="005E38C7">
        <w:t>.</w:t>
      </w:r>
      <w:r w:rsidRPr="005E38C7">
        <w:br/>
        <w:t>4.      Jazykové štruktúry v právnom texte. Akademické písanie, základy akademickej etiky.</w:t>
      </w:r>
      <w:r w:rsidRPr="005E38C7">
        <w:br/>
        <w:t>5.      Čítanie textu s porozumením, rozlišovanie podstatných a nepodstatných informácií pre právne posúdenie.</w:t>
      </w:r>
      <w:r w:rsidRPr="005E38C7">
        <w:br/>
        <w:t>6.      Čítanie textu s porozumením, rozlišovanie podstatných a nepodstatných informácií pre právne posúdenie.</w:t>
      </w:r>
      <w:r w:rsidRPr="005E38C7">
        <w:br/>
        <w:t>7.      </w:t>
      </w:r>
      <w:proofErr w:type="spellStart"/>
      <w:r w:rsidRPr="005E38C7">
        <w:t>Typovosť</w:t>
      </w:r>
      <w:proofErr w:type="spellEnd"/>
      <w:r w:rsidRPr="005E38C7">
        <w:t xml:space="preserve"> právnych inštitútov. </w:t>
      </w:r>
      <w:proofErr w:type="spellStart"/>
      <w:r w:rsidRPr="005E38C7">
        <w:t>Typovosť</w:t>
      </w:r>
      <w:proofErr w:type="spellEnd"/>
      <w:r w:rsidRPr="005E38C7">
        <w:t xml:space="preserve"> práva a </w:t>
      </w:r>
      <w:proofErr w:type="spellStart"/>
      <w:r w:rsidRPr="005E38C7">
        <w:t>atypové</w:t>
      </w:r>
      <w:proofErr w:type="spellEnd"/>
      <w:r w:rsidRPr="005E38C7">
        <w:t xml:space="preserve"> fungovanie reality.</w:t>
      </w:r>
      <w:r w:rsidRPr="005E38C7">
        <w:br/>
        <w:t>8.      Právne odvetvia: oddelenosť odvetví a predmetov výučby.</w:t>
      </w:r>
      <w:r w:rsidRPr="005E38C7">
        <w:br/>
        <w:t>9.      Právnické profesie a ich funkcie. Základy profesijnej etiky.</w:t>
      </w:r>
      <w:r w:rsidRPr="005E38C7">
        <w:br/>
        <w:t>10.     Súdne rozhodnutia, ich jazyk a štruktúra, čítanie súdnych rozhodnutí.</w:t>
      </w:r>
      <w:r w:rsidRPr="005E38C7">
        <w:br/>
        <w:t>11.     Právne informácie: primárne právne informácie, pramene práva a ich vyhľadávanie.</w:t>
      </w:r>
      <w:r w:rsidRPr="005E38C7">
        <w:br/>
        <w:t>12.     Sekundárne právne informácie: doktrína, komentáre, učebnice, časopisy, internet.</w:t>
      </w:r>
    </w:p>
    <w:bookmarkEnd w:id="0"/>
    <w:p w14:paraId="1C420E0C" w14:textId="77777777" w:rsidR="00252DE6" w:rsidRPr="00252DE6" w:rsidRDefault="00252DE6" w:rsidP="00252DE6">
      <w:pPr>
        <w:jc w:val="both"/>
      </w:pPr>
    </w:p>
    <w:sectPr w:rsidR="00252DE6" w:rsidRPr="00252DE6" w:rsidSect="00F80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662FE"/>
    <w:multiLevelType w:val="hybridMultilevel"/>
    <w:tmpl w:val="3AFC50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7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85"/>
    <w:rsid w:val="00252DE6"/>
    <w:rsid w:val="0041407A"/>
    <w:rsid w:val="0055461D"/>
    <w:rsid w:val="005E38C7"/>
    <w:rsid w:val="00623776"/>
    <w:rsid w:val="007813AD"/>
    <w:rsid w:val="008D639A"/>
    <w:rsid w:val="00A425E1"/>
    <w:rsid w:val="00BC038F"/>
    <w:rsid w:val="00BE0785"/>
    <w:rsid w:val="00F8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F91C52"/>
  <w15:chartTrackingRefBased/>
  <w15:docId w15:val="{75771747-9F3E-EA45-BEF2-9D2C63DA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0785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BE0785"/>
    <w:pPr>
      <w:keepNext/>
      <w:keepLines/>
      <w:outlineLvl w:val="1"/>
    </w:pPr>
    <w:rPr>
      <w:rFonts w:eastAsiaTheme="majorEastAsia"/>
      <w:b/>
      <w:bCs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E0785"/>
    <w:rPr>
      <w:rFonts w:ascii="Times New Roman" w:eastAsiaTheme="majorEastAsia" w:hAnsi="Times New Roman" w:cs="Times New Roman"/>
      <w:b/>
      <w:bCs/>
      <w:noProof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BE0785"/>
    <w:pPr>
      <w:ind w:firstLine="708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E0785"/>
    <w:rPr>
      <w:rFonts w:ascii="Times New Roman" w:eastAsia="Times New Roman" w:hAnsi="Times New Roman" w:cs="Times New Roman"/>
      <w:lang w:eastAsia="sk-SK"/>
    </w:rPr>
  </w:style>
  <w:style w:type="paragraph" w:styleId="Odsekzoznamu">
    <w:name w:val="List Paragraph"/>
    <w:basedOn w:val="Normlny"/>
    <w:uiPriority w:val="99"/>
    <w:qFormat/>
    <w:rsid w:val="00BE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921</Characters>
  <Application>Microsoft Office Word</Application>
  <DocSecurity>0</DocSecurity>
  <Lines>16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Trojčáková Veronika</dc:creator>
  <cp:keywords/>
  <dc:description/>
  <cp:lastModifiedBy>Zoričáková Veronika</cp:lastModifiedBy>
  <cp:revision>4</cp:revision>
  <dcterms:created xsi:type="dcterms:W3CDTF">2022-09-13T07:49:00Z</dcterms:created>
  <dcterms:modified xsi:type="dcterms:W3CDTF">2022-09-13T08:00:00Z</dcterms:modified>
</cp:coreProperties>
</file>