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49F4" w14:textId="1E066DD4" w:rsidR="007928D6" w:rsidRDefault="007928D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Jozef Zámožík</w:t>
      </w:r>
    </w:p>
    <w:p w14:paraId="0717DF52" w14:textId="40780FA4" w:rsidR="005F2E26" w:rsidRDefault="007928D6">
      <w:r>
        <w:rPr>
          <w:rFonts w:ascii="Arial" w:hAnsi="Arial" w:cs="Arial"/>
          <w:color w:val="222222"/>
          <w:shd w:val="clear" w:color="auto" w:fill="FFFFFF"/>
        </w:rPr>
        <w:t>Témy bakalárskych prác: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 Právo stavby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Right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Building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Anotácia: Práca bude analyzovať inštitút práva stavby ako vecného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bremena. Najskôr pôjde o teoretické úvahy, a následne sa uskutoční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hĺbková analýza jednotlivých problematických otázok tohto inštitútu.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Súčasťou práce bude horizontálna, prípadne i vertikálna komparácia.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Negatórna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žaloba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Actio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Negatoria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Anotácia: Práca bude analyzovať inštitút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negatórnych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žalôb ako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vlastníckych žalôb z hmotno-právneho i procesno-právneho hľadiska.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Najskôr pôjde o teoretické úvahy, a následne sa uskutoční hĺbková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analýza jednotlivých problematických otázok tohto inštitútu. Súčasťou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práce bude horizontálna, prípadne i vertikálna komparácia.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Reivindikačná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žaloba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Vindicatio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Action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Anotácia: Práca bude analyzovať inštitút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reivindikačnej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žaloby ako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vlastníckej žaloby z hmotno-právneho i procesno-právneho hľadiska.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Najskôr pôjde o teoretické úvahy, a následne sa uskutoční hĺbková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analýza jednotlivých problematických otázok tohto inštitútu. Súčasťou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práce bude horizontálna, prípadne i vertikálna komparácia.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4. Nebytový priestor ako predmet vlastníckeho práva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Non-Residential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Space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as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Subject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Property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Rights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Anotácia: Práca bude analyzovať právnu úpravu nebytových priestorov z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hľadiska vlastníckeho práva k nim (nie z hľadiska ich nájmu 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podnájmu). Najskôr pôjde o teoretické úvahy, a následne sa uskutoční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hĺbková analýza jednotlivých problematických otázok tohto inštitútu.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Súčasťou práce bude horizontálna, prípadne i vertikálna komparácia.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Témy Diplomových prác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 Dispozičné procesné úkony strán v civilnom procese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Dispositional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Procedural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Acts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Parties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 Civil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Proceedings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Študent: Dominika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Dudová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Anotácia: Práca sa bude zaoberať problematikou dispozičných procesných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úkonov strán v civilnom procese z hľadiska teoretického. Následne sa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uskutoční hĺbková analýza jednotlivých druhov dispozičných procesných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úkonov. Súčasťou práce bude horizontálna, prípadne i vertikálna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komparácia.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lastRenderedPageBreak/>
        <w:br/>
      </w:r>
      <w:r>
        <w:rPr>
          <w:rFonts w:ascii="Arial" w:hAnsi="Arial" w:cs="Arial"/>
          <w:color w:val="222222"/>
          <w:shd w:val="clear" w:color="auto" w:fill="FFFFFF"/>
        </w:rPr>
        <w:t>2. Zabezpečovacie opatrenia v civilnom procese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Precautionary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Measures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 Civil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Proceedings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Anotácia: Práca sa bude zaoberať problematikou zabezpečovacích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opatrení v civilnom procese. Najskôr pôjde o teoretické úvahy, 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následne sa uskutoční hĺbková analýza jednotlivých problematických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otázok tohto inštitútu. Súčasťou práce bude horizontálna, prípadne 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vertikálna komparácia.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 Exekúcia na obchodný podiel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Enforcement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over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share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Anotácia: Práca bude analyzovať právnu úpravu exekúcie na obchodný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podiel. Najskôr pôjde o teoretické úvahy, a následne sa uskutoční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hĺbková analýza jednotlivých problematických otázok tohto inštitútu.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Súčasťou práce bude horizontálna, prípadne i vertikálna komparácia.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4. Procesná koncentrácia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Process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Concentration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Anotácia: Práca bude analyzovať koncentráciu v civilnom procese.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Najskôr pôjde o teoretické úvahy, a následne sa uskutoční hĺbková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analýza jednotlivých problematických otázok tohto inštitútu. Súčasťou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práce bude horizontálna, prípadne i vertikálna komparácia.</w:t>
      </w:r>
    </w:p>
    <w:sectPr w:rsidR="005F2E26" w:rsidSect="00F55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D6"/>
    <w:rsid w:val="00236ECE"/>
    <w:rsid w:val="006D69E3"/>
    <w:rsid w:val="007928D6"/>
    <w:rsid w:val="00F5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48E6"/>
  <w15:chartTrackingRefBased/>
  <w15:docId w15:val="{58F9CDEB-C944-436B-86BF-6B067B43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Maslák Marek</dc:creator>
  <cp:keywords/>
  <dc:description/>
  <cp:lastModifiedBy>Maslák Marek</cp:lastModifiedBy>
  <cp:revision>1</cp:revision>
  <dcterms:created xsi:type="dcterms:W3CDTF">2021-11-18T14:33:00Z</dcterms:created>
  <dcterms:modified xsi:type="dcterms:W3CDTF">2021-11-18T14:34:00Z</dcterms:modified>
</cp:coreProperties>
</file>