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DB" w:rsidRDefault="009760DB" w:rsidP="00F541BA">
      <w:pPr>
        <w:spacing w:after="0" w:line="240" w:lineRule="auto"/>
        <w:jc w:val="center"/>
        <w:rPr>
          <w:rFonts w:eastAsia="Times New Roman"/>
          <w:b/>
          <w:bCs/>
          <w:szCs w:val="24"/>
          <w:lang w:val="sk-SK" w:eastAsia="sk-SK" w:bidi="ar-SA"/>
        </w:rPr>
      </w:pPr>
      <w:r>
        <w:rPr>
          <w:rFonts w:eastAsia="Times New Roman"/>
          <w:b/>
          <w:bCs/>
          <w:szCs w:val="24"/>
          <w:lang w:val="sk-SK" w:eastAsia="sk-SK" w:bidi="ar-SA"/>
        </w:rPr>
        <w:t>Témy dip</w:t>
      </w:r>
      <w:r w:rsidR="00F541BA">
        <w:rPr>
          <w:rFonts w:eastAsia="Times New Roman"/>
          <w:b/>
          <w:bCs/>
          <w:szCs w:val="24"/>
          <w:lang w:val="sk-SK" w:eastAsia="sk-SK" w:bidi="ar-SA"/>
        </w:rPr>
        <w:t xml:space="preserve">lomových prác, </w:t>
      </w:r>
      <w:r w:rsidR="00F541BA" w:rsidRPr="00605044">
        <w:rPr>
          <w:b/>
          <w:lang w:val="sk-SK"/>
        </w:rPr>
        <w:t>ktoré budú obhajované v akademickom roku 201</w:t>
      </w:r>
      <w:r w:rsidR="00F541BA">
        <w:rPr>
          <w:b/>
          <w:lang w:val="sk-SK"/>
        </w:rPr>
        <w:t>9</w:t>
      </w:r>
      <w:r w:rsidR="00F541BA" w:rsidRPr="00605044">
        <w:rPr>
          <w:b/>
          <w:lang w:val="sk-SK"/>
        </w:rPr>
        <w:t>/20</w:t>
      </w:r>
      <w:r w:rsidR="00F541BA">
        <w:rPr>
          <w:b/>
          <w:lang w:val="sk-SK"/>
        </w:rPr>
        <w:t>20</w:t>
      </w:r>
    </w:p>
    <w:p w:rsidR="009760DB" w:rsidRDefault="009760DB" w:rsidP="007A05A9">
      <w:pPr>
        <w:spacing w:after="0" w:line="240" w:lineRule="auto"/>
        <w:rPr>
          <w:rFonts w:eastAsia="Times New Roman"/>
          <w:b/>
          <w:bCs/>
          <w:szCs w:val="24"/>
          <w:lang w:val="sk-SK" w:eastAsia="sk-SK" w:bidi="ar-SA"/>
        </w:rPr>
      </w:pPr>
    </w:p>
    <w:p w:rsidR="00F541BA" w:rsidRDefault="00F541BA" w:rsidP="007A05A9">
      <w:pPr>
        <w:spacing w:after="0" w:line="240" w:lineRule="auto"/>
        <w:rPr>
          <w:rFonts w:eastAsia="Times New Roman"/>
          <w:b/>
          <w:bCs/>
          <w:szCs w:val="24"/>
          <w:lang w:val="sk-SK" w:eastAsia="sk-SK" w:bidi="ar-SA"/>
        </w:rPr>
      </w:pPr>
    </w:p>
    <w:p w:rsidR="005B7254" w:rsidRDefault="005B7254" w:rsidP="007A05A9">
      <w:pPr>
        <w:spacing w:after="0" w:line="240" w:lineRule="auto"/>
        <w:rPr>
          <w:rFonts w:eastAsia="Times New Roman"/>
          <w:b/>
          <w:bCs/>
          <w:szCs w:val="24"/>
          <w:lang w:val="sk-SK" w:eastAsia="sk-SK" w:bidi="ar-SA"/>
        </w:rPr>
      </w:pPr>
      <w:proofErr w:type="spellStart"/>
      <w:r w:rsidRPr="005B7254">
        <w:rPr>
          <w:rFonts w:eastAsia="Times New Roman"/>
          <w:b/>
          <w:bCs/>
          <w:szCs w:val="24"/>
          <w:lang w:val="sk-SK" w:eastAsia="sk-SK" w:bidi="ar-SA"/>
        </w:rPr>
        <w:t>ThLic</w:t>
      </w:r>
      <w:proofErr w:type="spellEnd"/>
      <w:r w:rsidRPr="005B7254">
        <w:rPr>
          <w:rFonts w:eastAsia="Times New Roman"/>
          <w:b/>
          <w:bCs/>
          <w:szCs w:val="24"/>
          <w:lang w:val="sk-SK" w:eastAsia="sk-SK" w:bidi="ar-SA"/>
        </w:rPr>
        <w:t xml:space="preserve">. Mgr. Michaela Moravčíková, </w:t>
      </w:r>
      <w:proofErr w:type="spellStart"/>
      <w:r w:rsidRPr="005B7254">
        <w:rPr>
          <w:rFonts w:eastAsia="Times New Roman"/>
          <w:b/>
          <w:bCs/>
          <w:szCs w:val="24"/>
          <w:lang w:val="sk-SK" w:eastAsia="sk-SK" w:bidi="ar-SA"/>
        </w:rPr>
        <w:t>Th.D</w:t>
      </w:r>
      <w:proofErr w:type="spellEnd"/>
      <w:r w:rsidRPr="005B7254">
        <w:rPr>
          <w:rFonts w:eastAsia="Times New Roman"/>
          <w:b/>
          <w:bCs/>
          <w:szCs w:val="24"/>
          <w:lang w:val="sk-SK" w:eastAsia="sk-SK" w:bidi="ar-SA"/>
        </w:rPr>
        <w:t>.</w:t>
      </w:r>
    </w:p>
    <w:p w:rsidR="007A05A9" w:rsidRDefault="007A05A9" w:rsidP="007A05A9">
      <w:pPr>
        <w:spacing w:after="0" w:line="240" w:lineRule="auto"/>
        <w:rPr>
          <w:rFonts w:eastAsia="Times New Roman"/>
          <w:b/>
          <w:bCs/>
          <w:szCs w:val="24"/>
          <w:lang w:val="sk-SK" w:eastAsia="sk-SK" w:bidi="ar-SA"/>
        </w:rPr>
      </w:pPr>
    </w:p>
    <w:p w:rsidR="0037716C" w:rsidRDefault="007A05A9" w:rsidP="007A05A9">
      <w:pPr>
        <w:spacing w:after="0" w:line="240" w:lineRule="auto"/>
        <w:rPr>
          <w:rFonts w:eastAsia="Times New Roman"/>
          <w:bCs/>
          <w:szCs w:val="24"/>
          <w:lang w:val="sk-SK" w:eastAsia="sk-SK" w:bidi="ar-SA"/>
        </w:rPr>
      </w:pPr>
      <w:r>
        <w:rPr>
          <w:rFonts w:eastAsia="Times New Roman"/>
          <w:bCs/>
          <w:szCs w:val="24"/>
          <w:lang w:val="sk-SK" w:eastAsia="sk-SK" w:bidi="ar-SA"/>
        </w:rPr>
        <w:t>Právne postavenie cirkví</w:t>
      </w:r>
      <w:r w:rsidR="0037716C" w:rsidRPr="0037716C">
        <w:rPr>
          <w:rFonts w:eastAsia="Times New Roman"/>
          <w:bCs/>
          <w:szCs w:val="24"/>
          <w:lang w:val="sk-SK" w:eastAsia="sk-SK" w:bidi="ar-SA"/>
        </w:rPr>
        <w:t xml:space="preserve"> v komparatívnej perspektíve</w:t>
      </w:r>
    </w:p>
    <w:p w:rsidR="007A05A9" w:rsidRDefault="007A05A9" w:rsidP="007A05A9">
      <w:pPr>
        <w:spacing w:after="0" w:line="240" w:lineRule="auto"/>
        <w:rPr>
          <w:rStyle w:val="tlid-translation"/>
          <w:i/>
        </w:rPr>
      </w:pPr>
      <w:r>
        <w:rPr>
          <w:rStyle w:val="tlid-translation"/>
          <w:i/>
        </w:rPr>
        <w:t>Legal S</w:t>
      </w:r>
      <w:r w:rsidRPr="007A05A9">
        <w:rPr>
          <w:rStyle w:val="tlid-translation"/>
          <w:i/>
        </w:rPr>
        <w:t xml:space="preserve">tatus </w:t>
      </w:r>
      <w:proofErr w:type="spellStart"/>
      <w:r w:rsidRPr="007A05A9">
        <w:rPr>
          <w:rStyle w:val="tlid-translation"/>
          <w:i/>
        </w:rPr>
        <w:t>of</w:t>
      </w:r>
      <w:proofErr w:type="spellEnd"/>
      <w:r w:rsidRPr="007A05A9">
        <w:rPr>
          <w:rStyle w:val="tlid-translation"/>
          <w:i/>
        </w:rPr>
        <w:t xml:space="preserve"> </w:t>
      </w:r>
      <w:r>
        <w:rPr>
          <w:rStyle w:val="tlid-translation"/>
          <w:i/>
        </w:rPr>
        <w:t xml:space="preserve">Churches in a </w:t>
      </w:r>
      <w:proofErr w:type="spellStart"/>
      <w:r>
        <w:rPr>
          <w:rStyle w:val="tlid-translation"/>
          <w:i/>
        </w:rPr>
        <w:t>C</w:t>
      </w:r>
      <w:r w:rsidRPr="007A05A9">
        <w:rPr>
          <w:rStyle w:val="tlid-translation"/>
          <w:i/>
        </w:rPr>
        <w:t>omparative</w:t>
      </w:r>
      <w:proofErr w:type="spellEnd"/>
      <w:r w:rsidRPr="007A05A9">
        <w:rPr>
          <w:rStyle w:val="tlid-translation"/>
          <w:i/>
        </w:rPr>
        <w:t xml:space="preserve"> </w:t>
      </w:r>
      <w:proofErr w:type="spellStart"/>
      <w:r>
        <w:rPr>
          <w:rStyle w:val="tlid-translation"/>
          <w:i/>
        </w:rPr>
        <w:t>P</w:t>
      </w:r>
      <w:r w:rsidRPr="007A05A9">
        <w:rPr>
          <w:rStyle w:val="tlid-translation"/>
          <w:i/>
        </w:rPr>
        <w:t>erspective</w:t>
      </w:r>
      <w:proofErr w:type="spellEnd"/>
    </w:p>
    <w:p w:rsidR="005227F9" w:rsidRDefault="005227F9" w:rsidP="007A05A9">
      <w:pPr>
        <w:spacing w:after="0" w:line="240" w:lineRule="auto"/>
        <w:rPr>
          <w:rStyle w:val="tlid-translation"/>
          <w:i/>
        </w:rPr>
      </w:pPr>
    </w:p>
    <w:p w:rsidR="007A05A9" w:rsidRDefault="007A05A9" w:rsidP="007A05A9">
      <w:pPr>
        <w:spacing w:after="0" w:line="240" w:lineRule="auto"/>
        <w:rPr>
          <w:rStyle w:val="tlid-translation"/>
        </w:rPr>
      </w:pPr>
      <w:proofErr w:type="spellStart"/>
      <w:r>
        <w:rPr>
          <w:rStyle w:val="tlid-translation"/>
        </w:rPr>
        <w:t>Náboženská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sloboda</w:t>
      </w:r>
      <w:proofErr w:type="spellEnd"/>
      <w:r>
        <w:rPr>
          <w:rStyle w:val="tlid-translation"/>
        </w:rPr>
        <w:t xml:space="preserve"> v </w:t>
      </w:r>
      <w:proofErr w:type="spellStart"/>
      <w:r>
        <w:rPr>
          <w:rStyle w:val="tlid-translation"/>
        </w:rPr>
        <w:t>rozhodnutiach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Európskeho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súdu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pre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ľudské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práva</w:t>
      </w:r>
      <w:proofErr w:type="spellEnd"/>
      <w:r>
        <w:rPr>
          <w:rStyle w:val="tlid-translation"/>
        </w:rPr>
        <w:t xml:space="preserve"> </w:t>
      </w:r>
    </w:p>
    <w:p w:rsidR="007A05A9" w:rsidRDefault="007A05A9" w:rsidP="007A05A9">
      <w:pPr>
        <w:spacing w:after="0" w:line="240" w:lineRule="auto"/>
        <w:rPr>
          <w:rStyle w:val="tlid-translation"/>
          <w:i/>
        </w:rPr>
      </w:pPr>
      <w:r w:rsidRPr="007A05A9">
        <w:rPr>
          <w:rStyle w:val="tlid-translation"/>
          <w:i/>
        </w:rPr>
        <w:t>Religious F</w:t>
      </w:r>
      <w:r w:rsidRPr="007A05A9">
        <w:rPr>
          <w:rStyle w:val="tlid-translation"/>
          <w:i/>
        </w:rPr>
        <w:t xml:space="preserve">reedom in </w:t>
      </w:r>
      <w:r w:rsidRPr="007A05A9">
        <w:rPr>
          <w:rStyle w:val="tlid-translation"/>
          <w:i/>
        </w:rPr>
        <w:t xml:space="preserve">European Court </w:t>
      </w:r>
      <w:proofErr w:type="spellStart"/>
      <w:r w:rsidRPr="007A05A9">
        <w:rPr>
          <w:rStyle w:val="tlid-translation"/>
          <w:i/>
        </w:rPr>
        <w:t>of</w:t>
      </w:r>
      <w:proofErr w:type="spellEnd"/>
      <w:r w:rsidRPr="007A05A9">
        <w:rPr>
          <w:rStyle w:val="tlid-translation"/>
          <w:i/>
        </w:rPr>
        <w:t xml:space="preserve"> Human </w:t>
      </w:r>
      <w:proofErr w:type="spellStart"/>
      <w:r w:rsidRPr="007A05A9">
        <w:rPr>
          <w:rStyle w:val="tlid-translation"/>
          <w:i/>
        </w:rPr>
        <w:t>Rights</w:t>
      </w:r>
      <w:proofErr w:type="spellEnd"/>
      <w:r w:rsidRPr="007A05A9">
        <w:rPr>
          <w:rStyle w:val="tlid-translation"/>
          <w:i/>
        </w:rPr>
        <w:t xml:space="preserve"> </w:t>
      </w:r>
      <w:proofErr w:type="spellStart"/>
      <w:r w:rsidRPr="007A05A9">
        <w:rPr>
          <w:rStyle w:val="tlid-translation"/>
          <w:i/>
        </w:rPr>
        <w:t>De</w:t>
      </w:r>
      <w:r w:rsidRPr="007A05A9">
        <w:rPr>
          <w:rStyle w:val="tlid-translation"/>
          <w:i/>
        </w:rPr>
        <w:t>cisions</w:t>
      </w:r>
      <w:proofErr w:type="spellEnd"/>
    </w:p>
    <w:p w:rsidR="00294B84" w:rsidRDefault="00294B84" w:rsidP="007A05A9">
      <w:pPr>
        <w:spacing w:after="0" w:line="240" w:lineRule="auto"/>
        <w:rPr>
          <w:rStyle w:val="tlid-translation"/>
          <w:i/>
        </w:rPr>
      </w:pPr>
    </w:p>
    <w:p w:rsidR="00294B84" w:rsidRDefault="00294B84" w:rsidP="00294B84">
      <w:pPr>
        <w:spacing w:after="0" w:line="240" w:lineRule="auto"/>
        <w:outlineLvl w:val="0"/>
        <w:rPr>
          <w:rFonts w:eastAsia="Times New Roman"/>
          <w:bCs/>
          <w:kern w:val="36"/>
          <w:szCs w:val="24"/>
          <w:lang w:val="en" w:eastAsia="sk-SK" w:bidi="ar-SA"/>
        </w:rPr>
      </w:pPr>
      <w:proofErr w:type="spellStart"/>
      <w:r>
        <w:rPr>
          <w:rFonts w:eastAsia="Times New Roman"/>
          <w:bCs/>
          <w:kern w:val="36"/>
          <w:szCs w:val="24"/>
          <w:lang w:val="en" w:eastAsia="sk-SK" w:bidi="ar-SA"/>
        </w:rPr>
        <w:t>Káhirská</w:t>
      </w:r>
      <w:proofErr w:type="spellEnd"/>
      <w:r>
        <w:rPr>
          <w:rFonts w:eastAsia="Times New Roman"/>
          <w:bCs/>
          <w:kern w:val="36"/>
          <w:szCs w:val="24"/>
          <w:lang w:val="en" w:eastAsia="sk-SK" w:bidi="ar-SA"/>
        </w:rPr>
        <w:t xml:space="preserve"> </w:t>
      </w:r>
      <w:proofErr w:type="spellStart"/>
      <w:r>
        <w:rPr>
          <w:rFonts w:eastAsia="Times New Roman"/>
          <w:bCs/>
          <w:kern w:val="36"/>
          <w:szCs w:val="24"/>
          <w:lang w:val="en" w:eastAsia="sk-SK" w:bidi="ar-SA"/>
        </w:rPr>
        <w:t>deklarácia</w:t>
      </w:r>
      <w:proofErr w:type="spellEnd"/>
      <w:r>
        <w:rPr>
          <w:rFonts w:eastAsia="Times New Roman"/>
          <w:bCs/>
          <w:kern w:val="36"/>
          <w:szCs w:val="24"/>
          <w:lang w:val="en" w:eastAsia="sk-SK" w:bidi="ar-SA"/>
        </w:rPr>
        <w:t xml:space="preserve"> o </w:t>
      </w:r>
      <w:proofErr w:type="spellStart"/>
      <w:r>
        <w:rPr>
          <w:rFonts w:eastAsia="Times New Roman"/>
          <w:bCs/>
          <w:kern w:val="36"/>
          <w:szCs w:val="24"/>
          <w:lang w:val="en" w:eastAsia="sk-SK" w:bidi="ar-SA"/>
        </w:rPr>
        <w:t>ľudských</w:t>
      </w:r>
      <w:proofErr w:type="spellEnd"/>
      <w:r>
        <w:rPr>
          <w:rFonts w:eastAsia="Times New Roman"/>
          <w:bCs/>
          <w:kern w:val="36"/>
          <w:szCs w:val="24"/>
          <w:lang w:val="en" w:eastAsia="sk-SK" w:bidi="ar-SA"/>
        </w:rPr>
        <w:t xml:space="preserve"> </w:t>
      </w:r>
      <w:proofErr w:type="spellStart"/>
      <w:r>
        <w:rPr>
          <w:rFonts w:eastAsia="Times New Roman"/>
          <w:bCs/>
          <w:kern w:val="36"/>
          <w:szCs w:val="24"/>
          <w:lang w:val="en" w:eastAsia="sk-SK" w:bidi="ar-SA"/>
        </w:rPr>
        <w:t>právach</w:t>
      </w:r>
      <w:proofErr w:type="spellEnd"/>
      <w:r>
        <w:rPr>
          <w:rFonts w:eastAsia="Times New Roman"/>
          <w:bCs/>
          <w:kern w:val="36"/>
          <w:szCs w:val="24"/>
          <w:lang w:val="en" w:eastAsia="sk-SK" w:bidi="ar-SA"/>
        </w:rPr>
        <w:t xml:space="preserve"> v </w:t>
      </w:r>
      <w:proofErr w:type="spellStart"/>
      <w:r>
        <w:rPr>
          <w:rFonts w:eastAsia="Times New Roman"/>
          <w:bCs/>
          <w:kern w:val="36"/>
          <w:szCs w:val="24"/>
          <w:lang w:val="en" w:eastAsia="sk-SK" w:bidi="ar-SA"/>
        </w:rPr>
        <w:t>islame</w:t>
      </w:r>
      <w:proofErr w:type="spellEnd"/>
    </w:p>
    <w:p w:rsidR="007A05A9" w:rsidRPr="00294B84" w:rsidRDefault="00A12C03" w:rsidP="00294B84">
      <w:pPr>
        <w:spacing w:after="0" w:line="240" w:lineRule="auto"/>
        <w:outlineLvl w:val="0"/>
        <w:rPr>
          <w:rFonts w:eastAsia="Times New Roman"/>
          <w:bCs/>
          <w:i/>
          <w:kern w:val="36"/>
          <w:szCs w:val="24"/>
          <w:lang w:val="en" w:eastAsia="sk-SK" w:bidi="ar-SA"/>
        </w:rPr>
      </w:pPr>
      <w:r w:rsidRPr="00A12C03">
        <w:rPr>
          <w:rFonts w:eastAsia="Times New Roman"/>
          <w:bCs/>
          <w:i/>
          <w:kern w:val="36"/>
          <w:szCs w:val="24"/>
          <w:lang w:val="en" w:eastAsia="sk-SK" w:bidi="ar-SA"/>
        </w:rPr>
        <w:t>Cairo Declaration on Human Rights in Islam</w:t>
      </w:r>
    </w:p>
    <w:p w:rsidR="00294B84" w:rsidRDefault="00294B84" w:rsidP="00294B84">
      <w:pPr>
        <w:spacing w:after="0" w:line="240" w:lineRule="auto"/>
        <w:outlineLvl w:val="0"/>
        <w:rPr>
          <w:rFonts w:eastAsia="Times New Roman"/>
          <w:bCs/>
          <w:kern w:val="36"/>
          <w:szCs w:val="24"/>
          <w:lang w:val="en" w:eastAsia="sk-SK" w:bidi="ar-SA"/>
        </w:rPr>
      </w:pPr>
    </w:p>
    <w:p w:rsidR="007A05A9" w:rsidRPr="00A12C03" w:rsidRDefault="00570987" w:rsidP="007A05A9">
      <w:pPr>
        <w:spacing w:after="0" w:line="240" w:lineRule="auto"/>
        <w:rPr>
          <w:rStyle w:val="tlid-translation"/>
          <w:szCs w:val="24"/>
        </w:rPr>
      </w:pPr>
      <w:proofErr w:type="spellStart"/>
      <w:r w:rsidRPr="00A12C03">
        <w:rPr>
          <w:rStyle w:val="tlid-translation"/>
          <w:szCs w:val="24"/>
        </w:rPr>
        <w:t>Idey</w:t>
      </w:r>
      <w:proofErr w:type="spellEnd"/>
      <w:r w:rsidRPr="00A12C03">
        <w:rPr>
          <w:rStyle w:val="tlid-translation"/>
          <w:szCs w:val="24"/>
        </w:rPr>
        <w:t xml:space="preserve"> </w:t>
      </w:r>
      <w:proofErr w:type="spellStart"/>
      <w:r w:rsidRPr="00A12C03">
        <w:rPr>
          <w:rStyle w:val="tlid-translation"/>
          <w:szCs w:val="24"/>
        </w:rPr>
        <w:t>sionizmu</w:t>
      </w:r>
      <w:proofErr w:type="spellEnd"/>
      <w:r w:rsidRPr="00A12C03">
        <w:rPr>
          <w:rStyle w:val="tlid-translation"/>
          <w:szCs w:val="24"/>
        </w:rPr>
        <w:t xml:space="preserve"> v </w:t>
      </w:r>
      <w:proofErr w:type="spellStart"/>
      <w:r w:rsidRPr="00A12C03">
        <w:rPr>
          <w:rStyle w:val="tlid-translation"/>
          <w:szCs w:val="24"/>
        </w:rPr>
        <w:t>izraelskom</w:t>
      </w:r>
      <w:proofErr w:type="spellEnd"/>
      <w:r w:rsidRPr="00A12C03">
        <w:rPr>
          <w:rStyle w:val="tlid-translation"/>
          <w:szCs w:val="24"/>
        </w:rPr>
        <w:t xml:space="preserve"> </w:t>
      </w:r>
      <w:proofErr w:type="spellStart"/>
      <w:r w:rsidRPr="00A12C03">
        <w:rPr>
          <w:rStyle w:val="tlid-translation"/>
          <w:szCs w:val="24"/>
        </w:rPr>
        <w:t>práve</w:t>
      </w:r>
      <w:proofErr w:type="spellEnd"/>
    </w:p>
    <w:p w:rsidR="00570987" w:rsidRPr="00A12C03" w:rsidRDefault="00570987" w:rsidP="007A05A9">
      <w:pPr>
        <w:spacing w:after="0" w:line="240" w:lineRule="auto"/>
        <w:rPr>
          <w:rStyle w:val="tlid-translation"/>
          <w:i/>
          <w:szCs w:val="24"/>
        </w:rPr>
      </w:pPr>
      <w:r w:rsidRPr="00A12C03">
        <w:rPr>
          <w:rStyle w:val="tlid-translation"/>
          <w:i/>
          <w:szCs w:val="24"/>
        </w:rPr>
        <w:t xml:space="preserve">The </w:t>
      </w:r>
      <w:proofErr w:type="spellStart"/>
      <w:r w:rsidRPr="00A12C03">
        <w:rPr>
          <w:rStyle w:val="tlid-translation"/>
          <w:i/>
          <w:szCs w:val="24"/>
        </w:rPr>
        <w:t>Ideas</w:t>
      </w:r>
      <w:proofErr w:type="spellEnd"/>
      <w:r w:rsidRPr="00A12C03">
        <w:rPr>
          <w:rStyle w:val="tlid-translation"/>
          <w:i/>
          <w:szCs w:val="24"/>
        </w:rPr>
        <w:t xml:space="preserve"> </w:t>
      </w:r>
      <w:proofErr w:type="spellStart"/>
      <w:r w:rsidRPr="00A12C03">
        <w:rPr>
          <w:rStyle w:val="tlid-translation"/>
          <w:i/>
          <w:szCs w:val="24"/>
        </w:rPr>
        <w:t>of</w:t>
      </w:r>
      <w:proofErr w:type="spellEnd"/>
      <w:r w:rsidRPr="00A12C03">
        <w:rPr>
          <w:rStyle w:val="tlid-translation"/>
          <w:i/>
          <w:szCs w:val="24"/>
        </w:rPr>
        <w:t xml:space="preserve"> </w:t>
      </w:r>
      <w:proofErr w:type="spellStart"/>
      <w:r w:rsidRPr="00A12C03">
        <w:rPr>
          <w:rStyle w:val="tlid-translation"/>
          <w:i/>
          <w:szCs w:val="24"/>
        </w:rPr>
        <w:t>Zionism</w:t>
      </w:r>
      <w:proofErr w:type="spellEnd"/>
      <w:r w:rsidRPr="00A12C03">
        <w:rPr>
          <w:rStyle w:val="tlid-translation"/>
          <w:i/>
          <w:szCs w:val="24"/>
        </w:rPr>
        <w:t xml:space="preserve"> in Israeli Law</w:t>
      </w:r>
    </w:p>
    <w:p w:rsidR="006A0A1F" w:rsidRPr="00A12C03" w:rsidRDefault="006A0A1F" w:rsidP="007A05A9">
      <w:pPr>
        <w:spacing w:after="0" w:line="240" w:lineRule="auto"/>
        <w:rPr>
          <w:rStyle w:val="tlid-translation"/>
          <w:i/>
          <w:szCs w:val="24"/>
        </w:rPr>
      </w:pPr>
    </w:p>
    <w:p w:rsidR="006A0A1F" w:rsidRPr="00A12C03" w:rsidRDefault="005227F9" w:rsidP="007A05A9">
      <w:pPr>
        <w:spacing w:after="0" w:line="240" w:lineRule="auto"/>
        <w:rPr>
          <w:rStyle w:val="tlid-translation"/>
          <w:szCs w:val="24"/>
        </w:rPr>
      </w:pPr>
      <w:proofErr w:type="spellStart"/>
      <w:r w:rsidRPr="00A12C03">
        <w:rPr>
          <w:rStyle w:val="tlid-translation"/>
          <w:szCs w:val="24"/>
        </w:rPr>
        <w:t>Rodinné</w:t>
      </w:r>
      <w:proofErr w:type="spellEnd"/>
      <w:r w:rsidRPr="00A12C03">
        <w:rPr>
          <w:rStyle w:val="tlid-translation"/>
          <w:szCs w:val="24"/>
        </w:rPr>
        <w:t xml:space="preserve"> </w:t>
      </w:r>
      <w:proofErr w:type="spellStart"/>
      <w:r w:rsidRPr="00A12C03">
        <w:rPr>
          <w:rStyle w:val="tlid-translation"/>
          <w:szCs w:val="24"/>
        </w:rPr>
        <w:t>právo</w:t>
      </w:r>
      <w:proofErr w:type="spellEnd"/>
      <w:r w:rsidRPr="00A12C03">
        <w:rPr>
          <w:rStyle w:val="tlid-translation"/>
          <w:szCs w:val="24"/>
        </w:rPr>
        <w:t xml:space="preserve"> v </w:t>
      </w:r>
      <w:proofErr w:type="spellStart"/>
      <w:r w:rsidRPr="00A12C03">
        <w:rPr>
          <w:rStyle w:val="tlid-translation"/>
          <w:szCs w:val="24"/>
        </w:rPr>
        <w:t>Indii</w:t>
      </w:r>
      <w:proofErr w:type="spellEnd"/>
      <w:r w:rsidRPr="00A12C03">
        <w:rPr>
          <w:rStyle w:val="tlid-translation"/>
          <w:szCs w:val="24"/>
        </w:rPr>
        <w:t xml:space="preserve"> </w:t>
      </w:r>
    </w:p>
    <w:p w:rsidR="006A0A1F" w:rsidRPr="006A0A1F" w:rsidRDefault="006A0A1F" w:rsidP="007A05A9">
      <w:pPr>
        <w:spacing w:after="0" w:line="240" w:lineRule="auto"/>
        <w:rPr>
          <w:rStyle w:val="tlid-translation"/>
          <w:i/>
        </w:rPr>
      </w:pPr>
      <w:r w:rsidRPr="006A0A1F">
        <w:rPr>
          <w:i/>
        </w:rPr>
        <w:t>Family Law</w:t>
      </w:r>
      <w:r w:rsidR="005227F9">
        <w:rPr>
          <w:i/>
        </w:rPr>
        <w:t xml:space="preserve"> in </w:t>
      </w:r>
      <w:proofErr w:type="spellStart"/>
      <w:r w:rsidR="005227F9">
        <w:rPr>
          <w:i/>
        </w:rPr>
        <w:t>India</w:t>
      </w:r>
      <w:proofErr w:type="spellEnd"/>
    </w:p>
    <w:p w:rsidR="006A0A1F" w:rsidRDefault="006A0A1F" w:rsidP="007A05A9">
      <w:pPr>
        <w:spacing w:after="0" w:line="240" w:lineRule="auto"/>
        <w:rPr>
          <w:rStyle w:val="tlid-translation"/>
          <w:i/>
        </w:rPr>
      </w:pPr>
    </w:p>
    <w:p w:rsidR="006A0A1F" w:rsidRPr="006A0A1F" w:rsidRDefault="006A0A1F" w:rsidP="007A05A9">
      <w:pPr>
        <w:spacing w:after="0" w:line="240" w:lineRule="auto"/>
        <w:rPr>
          <w:rStyle w:val="tlid-translation"/>
        </w:rPr>
      </w:pPr>
      <w:proofErr w:type="spellStart"/>
      <w:r>
        <w:rPr>
          <w:rStyle w:val="tlid-translation"/>
        </w:rPr>
        <w:t>Rozvod</w:t>
      </w:r>
      <w:proofErr w:type="spellEnd"/>
      <w:r>
        <w:rPr>
          <w:rStyle w:val="tlid-translation"/>
        </w:rPr>
        <w:t xml:space="preserve"> v </w:t>
      </w:r>
      <w:proofErr w:type="spellStart"/>
      <w:r>
        <w:rPr>
          <w:rStyle w:val="tlid-translation"/>
        </w:rPr>
        <w:t>islame</w:t>
      </w:r>
      <w:proofErr w:type="spellEnd"/>
    </w:p>
    <w:p w:rsidR="006A0A1F" w:rsidRPr="00570987" w:rsidRDefault="006A0A1F" w:rsidP="007A05A9">
      <w:pPr>
        <w:spacing w:after="0" w:line="240" w:lineRule="auto"/>
        <w:rPr>
          <w:rStyle w:val="tlid-translation"/>
          <w:i/>
        </w:rPr>
      </w:pPr>
      <w:proofErr w:type="spellStart"/>
      <w:r>
        <w:rPr>
          <w:rStyle w:val="tlid-translation"/>
          <w:i/>
        </w:rPr>
        <w:t>Divorce</w:t>
      </w:r>
      <w:proofErr w:type="spellEnd"/>
      <w:r>
        <w:rPr>
          <w:rStyle w:val="tlid-translation"/>
          <w:i/>
        </w:rPr>
        <w:t xml:space="preserve"> in Islam</w:t>
      </w:r>
    </w:p>
    <w:p w:rsidR="00570987" w:rsidRPr="005B7254" w:rsidRDefault="00570987" w:rsidP="007A05A9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</w:p>
    <w:p w:rsidR="00570987" w:rsidRDefault="00570987" w:rsidP="00570987">
      <w:pPr>
        <w:spacing w:after="0" w:line="240" w:lineRule="auto"/>
        <w:ind w:left="708" w:hanging="708"/>
        <w:rPr>
          <w:rFonts w:eastAsia="Times New Roman"/>
          <w:szCs w:val="24"/>
          <w:lang w:val="sk-SK" w:eastAsia="sk-SK" w:bidi="ar-SA"/>
        </w:rPr>
      </w:pPr>
      <w:r>
        <w:rPr>
          <w:rFonts w:eastAsia="Times New Roman"/>
          <w:szCs w:val="24"/>
          <w:lang w:val="sk-SK" w:eastAsia="sk-SK" w:bidi="ar-SA"/>
        </w:rPr>
        <w:t xml:space="preserve">Trojnásobný </w:t>
      </w:r>
      <w:proofErr w:type="spellStart"/>
      <w:r>
        <w:rPr>
          <w:rFonts w:eastAsia="Times New Roman"/>
          <w:szCs w:val="24"/>
          <w:lang w:val="sk-SK" w:eastAsia="sk-SK" w:bidi="ar-SA"/>
        </w:rPr>
        <w:t>talaq</w:t>
      </w:r>
      <w:proofErr w:type="spellEnd"/>
      <w:r>
        <w:rPr>
          <w:rFonts w:eastAsia="Times New Roman"/>
          <w:szCs w:val="24"/>
          <w:lang w:val="sk-SK" w:eastAsia="sk-SK" w:bidi="ar-SA"/>
        </w:rPr>
        <w:t xml:space="preserve"> v Indii</w:t>
      </w:r>
    </w:p>
    <w:p w:rsidR="005B7254" w:rsidRPr="005B7254" w:rsidRDefault="00294B84" w:rsidP="005B7254">
      <w:pPr>
        <w:spacing w:after="0" w:line="240" w:lineRule="auto"/>
        <w:rPr>
          <w:rFonts w:eastAsia="Times New Roman"/>
          <w:i/>
          <w:szCs w:val="24"/>
          <w:lang w:val="sk-SK" w:eastAsia="sk-SK" w:bidi="ar-SA"/>
        </w:rPr>
      </w:pPr>
      <w:proofErr w:type="spellStart"/>
      <w:r>
        <w:rPr>
          <w:rFonts w:eastAsia="Times New Roman"/>
          <w:i/>
          <w:szCs w:val="24"/>
          <w:lang w:val="sk-SK" w:eastAsia="sk-SK" w:bidi="ar-SA"/>
        </w:rPr>
        <w:t>Triple</w:t>
      </w:r>
      <w:proofErr w:type="spellEnd"/>
      <w:r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>
        <w:rPr>
          <w:rFonts w:eastAsia="Times New Roman"/>
          <w:i/>
          <w:szCs w:val="24"/>
          <w:lang w:val="sk-SK" w:eastAsia="sk-SK" w:bidi="ar-SA"/>
        </w:rPr>
        <w:t>T</w:t>
      </w:r>
      <w:r w:rsidR="00570987" w:rsidRPr="00570987">
        <w:rPr>
          <w:rFonts w:eastAsia="Times New Roman"/>
          <w:i/>
          <w:szCs w:val="24"/>
          <w:lang w:val="sk-SK" w:eastAsia="sk-SK" w:bidi="ar-SA"/>
        </w:rPr>
        <w:t>alaq</w:t>
      </w:r>
      <w:proofErr w:type="spellEnd"/>
      <w:r w:rsidR="00570987" w:rsidRPr="00570987">
        <w:rPr>
          <w:rFonts w:eastAsia="Times New Roman"/>
          <w:i/>
          <w:szCs w:val="24"/>
          <w:lang w:val="sk-SK" w:eastAsia="sk-SK" w:bidi="ar-SA"/>
        </w:rPr>
        <w:t xml:space="preserve"> in India</w:t>
      </w:r>
    </w:p>
    <w:p w:rsidR="005B7254" w:rsidRPr="005B7254" w:rsidRDefault="005B7254" w:rsidP="005B7254">
      <w:pPr>
        <w:spacing w:before="100" w:beforeAutospacing="1" w:after="100" w:afterAutospacing="1" w:line="240" w:lineRule="auto"/>
        <w:rPr>
          <w:rFonts w:eastAsia="Times New Roman"/>
          <w:szCs w:val="24"/>
          <w:lang w:val="sk-SK" w:eastAsia="sk-SK" w:bidi="ar-SA"/>
        </w:rPr>
      </w:pPr>
      <w:r w:rsidRPr="005B7254">
        <w:rPr>
          <w:rFonts w:eastAsia="Times New Roman"/>
          <w:b/>
          <w:bCs/>
          <w:szCs w:val="24"/>
          <w:lang w:val="sk-SK" w:eastAsia="sk-SK" w:bidi="ar-SA"/>
        </w:rPr>
        <w:t xml:space="preserve">doc. JUDr. Stanislav </w:t>
      </w:r>
      <w:proofErr w:type="spellStart"/>
      <w:r w:rsidRPr="005B7254">
        <w:rPr>
          <w:rFonts w:eastAsia="Times New Roman"/>
          <w:b/>
          <w:bCs/>
          <w:szCs w:val="24"/>
          <w:lang w:val="sk-SK" w:eastAsia="sk-SK" w:bidi="ar-SA"/>
        </w:rPr>
        <w:t>Přibyl</w:t>
      </w:r>
      <w:proofErr w:type="spellEnd"/>
      <w:r w:rsidRPr="005B7254">
        <w:rPr>
          <w:rFonts w:eastAsia="Times New Roman"/>
          <w:b/>
          <w:bCs/>
          <w:szCs w:val="24"/>
          <w:lang w:val="sk-SK" w:eastAsia="sk-SK" w:bidi="ar-SA"/>
        </w:rPr>
        <w:t xml:space="preserve">, PhD., </w:t>
      </w:r>
      <w:proofErr w:type="spellStart"/>
      <w:r w:rsidRPr="005B7254">
        <w:rPr>
          <w:rFonts w:eastAsia="Times New Roman"/>
          <w:b/>
          <w:bCs/>
          <w:szCs w:val="24"/>
          <w:lang w:val="sk-SK" w:eastAsia="sk-SK" w:bidi="ar-SA"/>
        </w:rPr>
        <w:t>Th.D</w:t>
      </w:r>
      <w:proofErr w:type="spellEnd"/>
      <w:r w:rsidRPr="005B7254">
        <w:rPr>
          <w:rFonts w:eastAsia="Times New Roman"/>
          <w:b/>
          <w:bCs/>
          <w:szCs w:val="24"/>
          <w:lang w:val="sk-SK" w:eastAsia="sk-SK" w:bidi="ar-SA"/>
        </w:rPr>
        <w:t>., JC.D.</w:t>
      </w:r>
    </w:p>
    <w:p w:rsidR="005B7254" w:rsidRPr="005B7254" w:rsidRDefault="005B7254" w:rsidP="005B7254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  <w:r w:rsidRPr="005B7254">
        <w:rPr>
          <w:rFonts w:eastAsia="Times New Roman"/>
          <w:szCs w:val="24"/>
          <w:lang w:val="sk-SK" w:eastAsia="sk-SK" w:bidi="ar-SA"/>
        </w:rPr>
        <w:t xml:space="preserve">Disciplína </w:t>
      </w:r>
      <w:proofErr w:type="spellStart"/>
      <w:r w:rsidRPr="005B7254">
        <w:rPr>
          <w:rFonts w:eastAsia="Times New Roman"/>
          <w:szCs w:val="24"/>
          <w:lang w:val="sk-SK" w:eastAsia="sk-SK" w:bidi="ar-SA"/>
        </w:rPr>
        <w:t>duchovních</w:t>
      </w:r>
      <w:proofErr w:type="spellEnd"/>
      <w:r w:rsidRPr="005B7254">
        <w:rPr>
          <w:rFonts w:eastAsia="Times New Roman"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szCs w:val="24"/>
          <w:lang w:val="sk-SK" w:eastAsia="sk-SK" w:bidi="ar-SA"/>
        </w:rPr>
        <w:t>podle</w:t>
      </w:r>
      <w:proofErr w:type="spellEnd"/>
      <w:r w:rsidRPr="005B7254">
        <w:rPr>
          <w:rFonts w:eastAsia="Times New Roman"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szCs w:val="24"/>
          <w:lang w:val="sk-SK" w:eastAsia="sk-SK" w:bidi="ar-SA"/>
        </w:rPr>
        <w:t>Kodexu</w:t>
      </w:r>
      <w:proofErr w:type="spellEnd"/>
      <w:r w:rsidRPr="005B7254">
        <w:rPr>
          <w:rFonts w:eastAsia="Times New Roman"/>
          <w:szCs w:val="24"/>
          <w:lang w:val="sk-SK" w:eastAsia="sk-SK" w:bidi="ar-SA"/>
        </w:rPr>
        <w:t xml:space="preserve"> kanonického práva</w:t>
      </w:r>
    </w:p>
    <w:p w:rsidR="005B7254" w:rsidRPr="0037716C" w:rsidRDefault="005B7254" w:rsidP="005B7254">
      <w:pPr>
        <w:spacing w:after="0" w:line="240" w:lineRule="auto"/>
        <w:rPr>
          <w:rFonts w:eastAsia="Times New Roman"/>
          <w:i/>
          <w:szCs w:val="24"/>
          <w:lang w:val="sk-SK" w:eastAsia="sk-SK" w:bidi="ar-SA"/>
        </w:rPr>
      </w:pPr>
      <w:proofErr w:type="spellStart"/>
      <w:r w:rsidRPr="005B7254">
        <w:rPr>
          <w:rFonts w:eastAsia="Times New Roman"/>
          <w:i/>
          <w:szCs w:val="24"/>
          <w:lang w:val="sk-SK" w:eastAsia="sk-SK" w:bidi="ar-SA"/>
        </w:rPr>
        <w:t>Discipline</w:t>
      </w:r>
      <w:proofErr w:type="spellEnd"/>
      <w:r w:rsidRPr="005B7254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i/>
          <w:szCs w:val="24"/>
          <w:lang w:val="sk-SK" w:eastAsia="sk-SK" w:bidi="ar-SA"/>
        </w:rPr>
        <w:t>of</w:t>
      </w:r>
      <w:proofErr w:type="spellEnd"/>
      <w:r w:rsidRPr="005B7254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i/>
          <w:szCs w:val="24"/>
          <w:lang w:val="sk-SK" w:eastAsia="sk-SK" w:bidi="ar-SA"/>
        </w:rPr>
        <w:t>Clergy</w:t>
      </w:r>
      <w:proofErr w:type="spellEnd"/>
      <w:r w:rsidRPr="005B7254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i/>
          <w:szCs w:val="24"/>
          <w:lang w:val="sk-SK" w:eastAsia="sk-SK" w:bidi="ar-SA"/>
        </w:rPr>
        <w:t>after</w:t>
      </w:r>
      <w:proofErr w:type="spellEnd"/>
      <w:r w:rsidRPr="005B7254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i/>
          <w:szCs w:val="24"/>
          <w:lang w:val="sk-SK" w:eastAsia="sk-SK" w:bidi="ar-SA"/>
        </w:rPr>
        <w:t>the</w:t>
      </w:r>
      <w:proofErr w:type="spellEnd"/>
      <w:r w:rsidRPr="005B7254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i/>
          <w:szCs w:val="24"/>
          <w:lang w:val="sk-SK" w:eastAsia="sk-SK" w:bidi="ar-SA"/>
        </w:rPr>
        <w:t>Code</w:t>
      </w:r>
      <w:proofErr w:type="spellEnd"/>
      <w:r w:rsidRPr="005B7254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i/>
          <w:szCs w:val="24"/>
          <w:lang w:val="sk-SK" w:eastAsia="sk-SK" w:bidi="ar-SA"/>
        </w:rPr>
        <w:t>of</w:t>
      </w:r>
      <w:proofErr w:type="spellEnd"/>
      <w:r w:rsidRPr="005B7254">
        <w:rPr>
          <w:rFonts w:eastAsia="Times New Roman"/>
          <w:i/>
          <w:szCs w:val="24"/>
          <w:lang w:val="sk-SK" w:eastAsia="sk-SK" w:bidi="ar-SA"/>
        </w:rPr>
        <w:t xml:space="preserve"> Canon </w:t>
      </w:r>
      <w:proofErr w:type="spellStart"/>
      <w:r w:rsidRPr="005B7254">
        <w:rPr>
          <w:rFonts w:eastAsia="Times New Roman"/>
          <w:i/>
          <w:szCs w:val="24"/>
          <w:lang w:val="sk-SK" w:eastAsia="sk-SK" w:bidi="ar-SA"/>
        </w:rPr>
        <w:t>Law</w:t>
      </w:r>
      <w:proofErr w:type="spellEnd"/>
      <w:r w:rsidRPr="005B7254">
        <w:rPr>
          <w:rFonts w:eastAsia="Times New Roman"/>
          <w:i/>
          <w:szCs w:val="24"/>
          <w:lang w:val="sk-SK" w:eastAsia="sk-SK" w:bidi="ar-SA"/>
        </w:rPr>
        <w:t xml:space="preserve">  </w:t>
      </w:r>
    </w:p>
    <w:p w:rsidR="0037716C" w:rsidRPr="005B7254" w:rsidRDefault="0037716C" w:rsidP="005B7254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</w:p>
    <w:p w:rsidR="005B7254" w:rsidRPr="005B7254" w:rsidRDefault="005B7254" w:rsidP="005B7254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  <w:r w:rsidRPr="005B7254">
        <w:rPr>
          <w:rFonts w:eastAsia="Times New Roman"/>
          <w:szCs w:val="24"/>
          <w:lang w:val="sk-SK" w:eastAsia="sk-SK" w:bidi="ar-SA"/>
        </w:rPr>
        <w:t xml:space="preserve">Povinnosti a práva </w:t>
      </w:r>
      <w:proofErr w:type="spellStart"/>
      <w:r w:rsidRPr="005B7254">
        <w:rPr>
          <w:rFonts w:eastAsia="Times New Roman"/>
          <w:szCs w:val="24"/>
          <w:lang w:val="sk-SK" w:eastAsia="sk-SK" w:bidi="ar-SA"/>
        </w:rPr>
        <w:t>laiků</w:t>
      </w:r>
      <w:proofErr w:type="spellEnd"/>
      <w:r w:rsidRPr="005B7254">
        <w:rPr>
          <w:rFonts w:eastAsia="Times New Roman"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szCs w:val="24"/>
          <w:lang w:val="sk-SK" w:eastAsia="sk-SK" w:bidi="ar-SA"/>
        </w:rPr>
        <w:t>podle</w:t>
      </w:r>
      <w:proofErr w:type="spellEnd"/>
      <w:r w:rsidRPr="005B7254">
        <w:rPr>
          <w:rFonts w:eastAsia="Times New Roman"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szCs w:val="24"/>
          <w:lang w:val="sk-SK" w:eastAsia="sk-SK" w:bidi="ar-SA"/>
        </w:rPr>
        <w:t>Kodexu</w:t>
      </w:r>
      <w:proofErr w:type="spellEnd"/>
      <w:r w:rsidRPr="005B7254">
        <w:rPr>
          <w:rFonts w:eastAsia="Times New Roman"/>
          <w:szCs w:val="24"/>
          <w:lang w:val="sk-SK" w:eastAsia="sk-SK" w:bidi="ar-SA"/>
        </w:rPr>
        <w:t xml:space="preserve"> kanonického práva </w:t>
      </w:r>
    </w:p>
    <w:p w:rsidR="005B7254" w:rsidRPr="005B7254" w:rsidRDefault="005B7254" w:rsidP="005B7254">
      <w:pPr>
        <w:spacing w:after="0" w:line="240" w:lineRule="auto"/>
        <w:rPr>
          <w:rFonts w:eastAsia="Times New Roman"/>
          <w:i/>
          <w:szCs w:val="24"/>
          <w:lang w:val="sk-SK" w:eastAsia="sk-SK" w:bidi="ar-SA"/>
        </w:rPr>
      </w:pPr>
      <w:proofErr w:type="spellStart"/>
      <w:r w:rsidRPr="005B7254">
        <w:rPr>
          <w:rFonts w:eastAsia="Times New Roman"/>
          <w:i/>
          <w:szCs w:val="24"/>
          <w:lang w:val="sk-SK" w:eastAsia="sk-SK" w:bidi="ar-SA"/>
        </w:rPr>
        <w:t>Duties</w:t>
      </w:r>
      <w:proofErr w:type="spellEnd"/>
      <w:r w:rsidRPr="005B7254">
        <w:rPr>
          <w:rFonts w:eastAsia="Times New Roman"/>
          <w:i/>
          <w:szCs w:val="24"/>
          <w:lang w:val="sk-SK" w:eastAsia="sk-SK" w:bidi="ar-SA"/>
        </w:rPr>
        <w:t xml:space="preserve"> and </w:t>
      </w:r>
      <w:proofErr w:type="spellStart"/>
      <w:r w:rsidRPr="005B7254">
        <w:rPr>
          <w:rFonts w:eastAsia="Times New Roman"/>
          <w:i/>
          <w:szCs w:val="24"/>
          <w:lang w:val="sk-SK" w:eastAsia="sk-SK" w:bidi="ar-SA"/>
        </w:rPr>
        <w:t>Rights</w:t>
      </w:r>
      <w:proofErr w:type="spellEnd"/>
      <w:r w:rsidRPr="005B7254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i/>
          <w:szCs w:val="24"/>
          <w:lang w:val="sk-SK" w:eastAsia="sk-SK" w:bidi="ar-SA"/>
        </w:rPr>
        <w:t>of</w:t>
      </w:r>
      <w:proofErr w:type="spellEnd"/>
      <w:r w:rsidRPr="005B7254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i/>
          <w:szCs w:val="24"/>
          <w:lang w:val="sk-SK" w:eastAsia="sk-SK" w:bidi="ar-SA"/>
        </w:rPr>
        <w:t>Laymen</w:t>
      </w:r>
      <w:proofErr w:type="spellEnd"/>
      <w:r w:rsidRPr="005B7254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i/>
          <w:szCs w:val="24"/>
          <w:lang w:val="sk-SK" w:eastAsia="sk-SK" w:bidi="ar-SA"/>
        </w:rPr>
        <w:t>after</w:t>
      </w:r>
      <w:proofErr w:type="spellEnd"/>
      <w:r w:rsidRPr="005B7254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i/>
          <w:szCs w:val="24"/>
          <w:lang w:val="sk-SK" w:eastAsia="sk-SK" w:bidi="ar-SA"/>
        </w:rPr>
        <w:t>the</w:t>
      </w:r>
      <w:proofErr w:type="spellEnd"/>
      <w:r w:rsidRPr="005B7254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i/>
          <w:szCs w:val="24"/>
          <w:lang w:val="sk-SK" w:eastAsia="sk-SK" w:bidi="ar-SA"/>
        </w:rPr>
        <w:t>Code</w:t>
      </w:r>
      <w:proofErr w:type="spellEnd"/>
      <w:r w:rsidRPr="005B7254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i/>
          <w:szCs w:val="24"/>
          <w:lang w:val="sk-SK" w:eastAsia="sk-SK" w:bidi="ar-SA"/>
        </w:rPr>
        <w:t>of</w:t>
      </w:r>
      <w:proofErr w:type="spellEnd"/>
      <w:r w:rsidRPr="005B7254">
        <w:rPr>
          <w:rFonts w:eastAsia="Times New Roman"/>
          <w:i/>
          <w:szCs w:val="24"/>
          <w:lang w:val="sk-SK" w:eastAsia="sk-SK" w:bidi="ar-SA"/>
        </w:rPr>
        <w:t xml:space="preserve"> Canon </w:t>
      </w:r>
      <w:proofErr w:type="spellStart"/>
      <w:r w:rsidRPr="005B7254">
        <w:rPr>
          <w:rFonts w:eastAsia="Times New Roman"/>
          <w:i/>
          <w:szCs w:val="24"/>
          <w:lang w:val="sk-SK" w:eastAsia="sk-SK" w:bidi="ar-SA"/>
        </w:rPr>
        <w:t>Law</w:t>
      </w:r>
      <w:proofErr w:type="spellEnd"/>
    </w:p>
    <w:p w:rsidR="005B7254" w:rsidRPr="005B7254" w:rsidRDefault="005B7254" w:rsidP="005B7254">
      <w:pPr>
        <w:spacing w:before="100" w:beforeAutospacing="1" w:after="100" w:afterAutospacing="1" w:line="240" w:lineRule="auto"/>
        <w:rPr>
          <w:rFonts w:eastAsia="Times New Roman"/>
          <w:szCs w:val="24"/>
          <w:lang w:val="sk-SK" w:eastAsia="sk-SK" w:bidi="ar-SA"/>
        </w:rPr>
      </w:pPr>
      <w:r w:rsidRPr="005B7254">
        <w:rPr>
          <w:rFonts w:eastAsia="Times New Roman"/>
          <w:b/>
          <w:bCs/>
          <w:szCs w:val="24"/>
          <w:lang w:val="sk-SK" w:eastAsia="sk-SK" w:bidi="ar-SA"/>
        </w:rPr>
        <w:t xml:space="preserve">doc. </w:t>
      </w:r>
      <w:proofErr w:type="spellStart"/>
      <w:r w:rsidRPr="005B7254">
        <w:rPr>
          <w:rFonts w:eastAsia="Times New Roman"/>
          <w:b/>
          <w:bCs/>
          <w:szCs w:val="24"/>
          <w:lang w:val="sk-SK" w:eastAsia="sk-SK" w:bidi="ar-SA"/>
        </w:rPr>
        <w:t>ThLic</w:t>
      </w:r>
      <w:proofErr w:type="spellEnd"/>
      <w:r w:rsidRPr="005B7254">
        <w:rPr>
          <w:rFonts w:eastAsia="Times New Roman"/>
          <w:b/>
          <w:bCs/>
          <w:szCs w:val="24"/>
          <w:lang w:val="sk-SK" w:eastAsia="sk-SK" w:bidi="ar-SA"/>
        </w:rPr>
        <w:t xml:space="preserve">. Mgr. Damián </w:t>
      </w:r>
      <w:proofErr w:type="spellStart"/>
      <w:r w:rsidRPr="005B7254">
        <w:rPr>
          <w:rFonts w:eastAsia="Times New Roman"/>
          <w:b/>
          <w:bCs/>
          <w:szCs w:val="24"/>
          <w:lang w:val="sk-SK" w:eastAsia="sk-SK" w:bidi="ar-SA"/>
        </w:rPr>
        <w:t>Němec</w:t>
      </w:r>
      <w:proofErr w:type="spellEnd"/>
      <w:r w:rsidRPr="005B7254">
        <w:rPr>
          <w:rFonts w:eastAsia="Times New Roman"/>
          <w:b/>
          <w:bCs/>
          <w:szCs w:val="24"/>
          <w:lang w:val="sk-SK" w:eastAsia="sk-SK" w:bidi="ar-SA"/>
        </w:rPr>
        <w:t xml:space="preserve">, </w:t>
      </w:r>
      <w:proofErr w:type="spellStart"/>
      <w:r w:rsidRPr="005B7254">
        <w:rPr>
          <w:rFonts w:eastAsia="Times New Roman"/>
          <w:b/>
          <w:bCs/>
          <w:szCs w:val="24"/>
          <w:lang w:val="sk-SK" w:eastAsia="sk-SK" w:bidi="ar-SA"/>
        </w:rPr>
        <w:t>dr</w:t>
      </w:r>
      <w:proofErr w:type="spellEnd"/>
    </w:p>
    <w:p w:rsidR="0037716C" w:rsidRDefault="005B7254" w:rsidP="005B7254">
      <w:pPr>
        <w:spacing w:after="0" w:line="240" w:lineRule="auto"/>
        <w:jc w:val="both"/>
        <w:rPr>
          <w:rFonts w:eastAsia="Times New Roman"/>
          <w:szCs w:val="24"/>
          <w:lang w:val="sk-SK" w:eastAsia="sk-SK" w:bidi="ar-SA"/>
        </w:rPr>
      </w:pPr>
      <w:r w:rsidRPr="005B7254">
        <w:rPr>
          <w:rFonts w:eastAsia="Times New Roman"/>
          <w:szCs w:val="24"/>
          <w:lang w:val="sk-SK" w:eastAsia="sk-SK" w:bidi="ar-SA"/>
        </w:rPr>
        <w:t>Zhody a rozdiely vo vybraných zmluvách medzi nemeckými spolkovými krajinami a Svätým stolcom, zemskými evanjelickými cirkvami, slobodnými evanjelickými cirkvami a zväzmi</w:t>
      </w:r>
      <w:r w:rsidR="0037716C">
        <w:rPr>
          <w:rFonts w:eastAsia="Times New Roman"/>
          <w:szCs w:val="24"/>
          <w:lang w:val="sk-SK" w:eastAsia="sk-SK" w:bidi="ar-SA"/>
        </w:rPr>
        <w:t xml:space="preserve"> židovských náboženských obcí </w:t>
      </w:r>
    </w:p>
    <w:p w:rsidR="005B7254" w:rsidRPr="0037716C" w:rsidRDefault="005B7254" w:rsidP="005B7254">
      <w:pPr>
        <w:spacing w:after="0" w:line="240" w:lineRule="auto"/>
        <w:jc w:val="both"/>
        <w:rPr>
          <w:rFonts w:eastAsia="Times New Roman"/>
          <w:i/>
          <w:szCs w:val="24"/>
          <w:lang w:val="sk-SK" w:eastAsia="sk-SK" w:bidi="ar-SA"/>
        </w:rPr>
      </w:pP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Conformity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and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Differences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in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selected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Agreements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between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German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Bundesländer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and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the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Holy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See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,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Evangelical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Land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Churches,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Free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Evangelical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Churches and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Jewish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Congregations</w:t>
      </w:r>
      <w:proofErr w:type="spellEnd"/>
    </w:p>
    <w:p w:rsidR="0037716C" w:rsidRDefault="0037716C" w:rsidP="005B7254">
      <w:pPr>
        <w:spacing w:after="0" w:line="240" w:lineRule="auto"/>
        <w:jc w:val="both"/>
        <w:rPr>
          <w:rFonts w:eastAsia="Times New Roman"/>
          <w:szCs w:val="24"/>
          <w:lang w:val="sk-SK" w:eastAsia="sk-SK" w:bidi="ar-SA"/>
        </w:rPr>
      </w:pPr>
    </w:p>
    <w:p w:rsidR="005B7254" w:rsidRPr="005B7254" w:rsidRDefault="005B7254" w:rsidP="005B7254">
      <w:pPr>
        <w:spacing w:after="0" w:line="240" w:lineRule="auto"/>
        <w:jc w:val="both"/>
        <w:rPr>
          <w:rFonts w:eastAsia="Times New Roman"/>
          <w:szCs w:val="24"/>
          <w:lang w:val="sk-SK" w:eastAsia="sk-SK" w:bidi="ar-SA"/>
        </w:rPr>
      </w:pPr>
      <w:r w:rsidRPr="005B7254">
        <w:rPr>
          <w:rFonts w:eastAsia="Times New Roman"/>
          <w:szCs w:val="24"/>
          <w:lang w:val="sk-SK" w:eastAsia="sk-SK" w:bidi="ar-SA"/>
        </w:rPr>
        <w:t>Civilnoprávne následky výrokov cirkevných súdov a administratívnych autorít ohľadom manželstva podľa konkordátnych zmlúv so Slovenskou rep</w:t>
      </w:r>
      <w:r w:rsidR="0037716C">
        <w:rPr>
          <w:rFonts w:eastAsia="Times New Roman"/>
          <w:szCs w:val="24"/>
          <w:lang w:val="sk-SK" w:eastAsia="sk-SK" w:bidi="ar-SA"/>
        </w:rPr>
        <w:t xml:space="preserve">ublikou a Maltskou republikou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Consequences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of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the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Statements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of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the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Ecclesiastical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Tribunals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and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of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Administrative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Authorities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about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Marriage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in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the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Civil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Law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according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Concordat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Agreements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with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the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Slovak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Republic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and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the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Republic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</w:t>
      </w:r>
      <w:proofErr w:type="spellStart"/>
      <w:r w:rsidRPr="0037716C">
        <w:rPr>
          <w:rFonts w:eastAsia="Times New Roman"/>
          <w:i/>
          <w:szCs w:val="24"/>
          <w:lang w:val="sk-SK" w:eastAsia="sk-SK" w:bidi="ar-SA"/>
        </w:rPr>
        <w:t>of</w:t>
      </w:r>
      <w:proofErr w:type="spellEnd"/>
      <w:r w:rsidRPr="0037716C">
        <w:rPr>
          <w:rFonts w:eastAsia="Times New Roman"/>
          <w:i/>
          <w:szCs w:val="24"/>
          <w:lang w:val="sk-SK" w:eastAsia="sk-SK" w:bidi="ar-SA"/>
        </w:rPr>
        <w:t xml:space="preserve"> Malta</w:t>
      </w:r>
    </w:p>
    <w:p w:rsidR="005B7254" w:rsidRDefault="005B7254" w:rsidP="005B7254">
      <w:pPr>
        <w:rPr>
          <w:rFonts w:eastAsia="Times New Roman"/>
          <w:b/>
          <w:bCs/>
          <w:szCs w:val="24"/>
          <w:lang w:val="sk-SK" w:eastAsia="sk-SK" w:bidi="ar-SA"/>
        </w:rPr>
      </w:pPr>
    </w:p>
    <w:p w:rsidR="005B7254" w:rsidRPr="005B7254" w:rsidRDefault="005B7254" w:rsidP="005B7254">
      <w:pPr>
        <w:rPr>
          <w:rFonts w:eastAsia="Times New Roman"/>
          <w:szCs w:val="24"/>
          <w:lang w:val="sk-SK" w:eastAsia="sk-SK" w:bidi="ar-SA"/>
        </w:rPr>
      </w:pPr>
      <w:r w:rsidRPr="005B7254">
        <w:rPr>
          <w:rFonts w:eastAsia="Times New Roman"/>
          <w:b/>
          <w:bCs/>
          <w:szCs w:val="24"/>
          <w:lang w:val="sk-SK" w:eastAsia="sk-SK" w:bidi="ar-SA"/>
        </w:rPr>
        <w:t xml:space="preserve">ThDr. </w:t>
      </w:r>
      <w:proofErr w:type="spellStart"/>
      <w:r w:rsidRPr="005B7254">
        <w:rPr>
          <w:rFonts w:eastAsia="Times New Roman"/>
          <w:b/>
          <w:bCs/>
          <w:szCs w:val="24"/>
          <w:lang w:val="sk-SK" w:eastAsia="sk-SK" w:bidi="ar-SA"/>
        </w:rPr>
        <w:t>ThLic</w:t>
      </w:r>
      <w:proofErr w:type="spellEnd"/>
      <w:r w:rsidRPr="005B7254">
        <w:rPr>
          <w:rFonts w:eastAsia="Times New Roman"/>
          <w:b/>
          <w:bCs/>
          <w:szCs w:val="24"/>
          <w:lang w:val="sk-SK" w:eastAsia="sk-SK" w:bidi="ar-SA"/>
        </w:rPr>
        <w:t xml:space="preserve">. Mgr. Martin </w:t>
      </w:r>
      <w:proofErr w:type="spellStart"/>
      <w:r w:rsidRPr="005B7254">
        <w:rPr>
          <w:rFonts w:eastAsia="Times New Roman"/>
          <w:b/>
          <w:bCs/>
          <w:szCs w:val="24"/>
          <w:lang w:val="sk-SK" w:eastAsia="sk-SK" w:bidi="ar-SA"/>
        </w:rPr>
        <w:t>Šabo</w:t>
      </w:r>
      <w:proofErr w:type="spellEnd"/>
      <w:r w:rsidRPr="005B7254">
        <w:rPr>
          <w:rFonts w:eastAsia="Times New Roman"/>
          <w:b/>
          <w:bCs/>
          <w:szCs w:val="24"/>
          <w:lang w:val="sk-SK" w:eastAsia="sk-SK" w:bidi="ar-SA"/>
        </w:rPr>
        <w:t>, PhD</w:t>
      </w:r>
      <w:r w:rsidR="0037716C">
        <w:rPr>
          <w:rFonts w:eastAsia="Times New Roman"/>
          <w:b/>
          <w:bCs/>
          <w:szCs w:val="24"/>
          <w:lang w:val="sk-SK" w:eastAsia="sk-SK" w:bidi="ar-SA"/>
        </w:rPr>
        <w:t>.</w:t>
      </w:r>
    </w:p>
    <w:p w:rsidR="005B7254" w:rsidRPr="005B7254" w:rsidRDefault="005B7254" w:rsidP="0037716C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  <w:r w:rsidRPr="005B7254">
        <w:rPr>
          <w:rFonts w:eastAsia="Times New Roman"/>
          <w:szCs w:val="24"/>
          <w:lang w:val="sk-SK" w:eastAsia="sk-SK" w:bidi="ar-SA"/>
        </w:rPr>
        <w:lastRenderedPageBreak/>
        <w:t>Reštitúcie cirkevného majetku v Slovenskej republike a</w:t>
      </w:r>
      <w:r w:rsidR="0037716C">
        <w:rPr>
          <w:rFonts w:eastAsia="Times New Roman"/>
          <w:szCs w:val="24"/>
          <w:lang w:val="sk-SK" w:eastAsia="sk-SK" w:bidi="ar-SA"/>
        </w:rPr>
        <w:t xml:space="preserve"> v </w:t>
      </w:r>
      <w:r w:rsidRPr="005B7254">
        <w:rPr>
          <w:rFonts w:eastAsia="Times New Roman"/>
          <w:szCs w:val="24"/>
          <w:lang w:val="sk-SK" w:eastAsia="sk-SK" w:bidi="ar-SA"/>
        </w:rPr>
        <w:t xml:space="preserve">Českej republike </w:t>
      </w:r>
    </w:p>
    <w:p w:rsidR="005B7254" w:rsidRDefault="005B7254" w:rsidP="0037716C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  <w:proofErr w:type="spellStart"/>
      <w:r w:rsidRPr="005B7254">
        <w:rPr>
          <w:rFonts w:eastAsia="Times New Roman"/>
          <w:szCs w:val="24"/>
          <w:lang w:val="sk-SK" w:eastAsia="sk-SK" w:bidi="ar-SA"/>
        </w:rPr>
        <w:t>Restitu</w:t>
      </w:r>
      <w:r w:rsidR="0037716C">
        <w:rPr>
          <w:rFonts w:eastAsia="Times New Roman"/>
          <w:szCs w:val="24"/>
          <w:lang w:val="sk-SK" w:eastAsia="sk-SK" w:bidi="ar-SA"/>
        </w:rPr>
        <w:t>t</w:t>
      </w:r>
      <w:r w:rsidRPr="005B7254">
        <w:rPr>
          <w:rFonts w:eastAsia="Times New Roman"/>
          <w:szCs w:val="24"/>
          <w:lang w:val="sk-SK" w:eastAsia="sk-SK" w:bidi="ar-SA"/>
        </w:rPr>
        <w:t>ions</w:t>
      </w:r>
      <w:proofErr w:type="spellEnd"/>
      <w:r w:rsidRPr="005B7254">
        <w:rPr>
          <w:rFonts w:eastAsia="Times New Roman"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szCs w:val="24"/>
          <w:lang w:val="sk-SK" w:eastAsia="sk-SK" w:bidi="ar-SA"/>
        </w:rPr>
        <w:t>of</w:t>
      </w:r>
      <w:proofErr w:type="spellEnd"/>
      <w:r w:rsidRPr="005B7254">
        <w:rPr>
          <w:rFonts w:eastAsia="Times New Roman"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szCs w:val="24"/>
          <w:lang w:val="sk-SK" w:eastAsia="sk-SK" w:bidi="ar-SA"/>
        </w:rPr>
        <w:t>Church</w:t>
      </w:r>
      <w:proofErr w:type="spellEnd"/>
      <w:r w:rsidRPr="005B7254">
        <w:rPr>
          <w:rFonts w:eastAsia="Times New Roman"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szCs w:val="24"/>
          <w:lang w:val="sk-SK" w:eastAsia="sk-SK" w:bidi="ar-SA"/>
        </w:rPr>
        <w:t>Property</w:t>
      </w:r>
      <w:proofErr w:type="spellEnd"/>
      <w:r w:rsidRPr="005B7254">
        <w:rPr>
          <w:rFonts w:eastAsia="Times New Roman"/>
          <w:szCs w:val="24"/>
          <w:lang w:val="sk-SK" w:eastAsia="sk-SK" w:bidi="ar-SA"/>
        </w:rPr>
        <w:t xml:space="preserve"> in </w:t>
      </w:r>
      <w:proofErr w:type="spellStart"/>
      <w:r w:rsidRPr="005B7254">
        <w:rPr>
          <w:rFonts w:eastAsia="Times New Roman"/>
          <w:szCs w:val="24"/>
          <w:lang w:val="sk-SK" w:eastAsia="sk-SK" w:bidi="ar-SA"/>
        </w:rPr>
        <w:t>the</w:t>
      </w:r>
      <w:proofErr w:type="spellEnd"/>
      <w:r w:rsidRPr="005B7254">
        <w:rPr>
          <w:rFonts w:eastAsia="Times New Roman"/>
          <w:szCs w:val="24"/>
          <w:lang w:val="sk-SK" w:eastAsia="sk-SK" w:bidi="ar-SA"/>
        </w:rPr>
        <w:t xml:space="preserve"> Slovak </w:t>
      </w:r>
      <w:proofErr w:type="spellStart"/>
      <w:r w:rsidRPr="005B7254">
        <w:rPr>
          <w:rFonts w:eastAsia="Times New Roman"/>
          <w:szCs w:val="24"/>
          <w:lang w:val="sk-SK" w:eastAsia="sk-SK" w:bidi="ar-SA"/>
        </w:rPr>
        <w:t>r</w:t>
      </w:r>
      <w:r w:rsidR="0037716C">
        <w:rPr>
          <w:rFonts w:eastAsia="Times New Roman"/>
          <w:szCs w:val="24"/>
          <w:lang w:val="sk-SK" w:eastAsia="sk-SK" w:bidi="ar-SA"/>
        </w:rPr>
        <w:t>epublik</w:t>
      </w:r>
      <w:proofErr w:type="spellEnd"/>
      <w:r w:rsidR="0037716C">
        <w:rPr>
          <w:rFonts w:eastAsia="Times New Roman"/>
          <w:szCs w:val="24"/>
          <w:lang w:val="sk-SK" w:eastAsia="sk-SK" w:bidi="ar-SA"/>
        </w:rPr>
        <w:t xml:space="preserve"> and in </w:t>
      </w:r>
      <w:proofErr w:type="spellStart"/>
      <w:r w:rsidR="0037716C">
        <w:rPr>
          <w:rFonts w:eastAsia="Times New Roman"/>
          <w:szCs w:val="24"/>
          <w:lang w:val="sk-SK" w:eastAsia="sk-SK" w:bidi="ar-SA"/>
        </w:rPr>
        <w:t>the</w:t>
      </w:r>
      <w:proofErr w:type="spellEnd"/>
      <w:r w:rsidR="0037716C">
        <w:rPr>
          <w:rFonts w:eastAsia="Times New Roman"/>
          <w:szCs w:val="24"/>
          <w:lang w:val="sk-SK" w:eastAsia="sk-SK" w:bidi="ar-SA"/>
        </w:rPr>
        <w:t xml:space="preserve"> </w:t>
      </w:r>
      <w:proofErr w:type="spellStart"/>
      <w:r w:rsidR="0037716C">
        <w:rPr>
          <w:rFonts w:eastAsia="Times New Roman"/>
          <w:szCs w:val="24"/>
          <w:lang w:val="sk-SK" w:eastAsia="sk-SK" w:bidi="ar-SA"/>
        </w:rPr>
        <w:t>Czech</w:t>
      </w:r>
      <w:proofErr w:type="spellEnd"/>
      <w:r w:rsidR="0037716C">
        <w:rPr>
          <w:rFonts w:eastAsia="Times New Roman"/>
          <w:szCs w:val="24"/>
          <w:lang w:val="sk-SK" w:eastAsia="sk-SK" w:bidi="ar-SA"/>
        </w:rPr>
        <w:t xml:space="preserve"> </w:t>
      </w:r>
      <w:proofErr w:type="spellStart"/>
      <w:r w:rsidR="0037716C">
        <w:rPr>
          <w:rFonts w:eastAsia="Times New Roman"/>
          <w:szCs w:val="24"/>
          <w:lang w:val="sk-SK" w:eastAsia="sk-SK" w:bidi="ar-SA"/>
        </w:rPr>
        <w:t>Republic</w:t>
      </w:r>
      <w:proofErr w:type="spellEnd"/>
    </w:p>
    <w:p w:rsidR="0037716C" w:rsidRPr="005B7254" w:rsidRDefault="0037716C" w:rsidP="0037716C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</w:p>
    <w:p w:rsidR="005B7254" w:rsidRPr="005B7254" w:rsidRDefault="005B7254" w:rsidP="0037716C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  <w:r w:rsidRPr="005B7254">
        <w:rPr>
          <w:rFonts w:eastAsia="Times New Roman"/>
          <w:szCs w:val="24"/>
          <w:lang w:val="sk-SK" w:eastAsia="sk-SK" w:bidi="ar-SA"/>
        </w:rPr>
        <w:t xml:space="preserve">Postavenie cirkví a náboženských spoločností v Slovenskej republike </w:t>
      </w:r>
    </w:p>
    <w:p w:rsidR="005B7254" w:rsidRPr="005B7254" w:rsidRDefault="005B7254" w:rsidP="0037716C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  <w:proofErr w:type="spellStart"/>
      <w:r w:rsidRPr="005B7254">
        <w:rPr>
          <w:rFonts w:eastAsia="Times New Roman"/>
          <w:szCs w:val="24"/>
          <w:lang w:val="sk-SK" w:eastAsia="sk-SK" w:bidi="ar-SA"/>
        </w:rPr>
        <w:t>Position</w:t>
      </w:r>
      <w:proofErr w:type="spellEnd"/>
      <w:r w:rsidRPr="005B7254">
        <w:rPr>
          <w:rFonts w:eastAsia="Times New Roman"/>
          <w:szCs w:val="24"/>
          <w:lang w:val="sk-SK" w:eastAsia="sk-SK" w:bidi="ar-SA"/>
        </w:rPr>
        <w:t xml:space="preserve"> </w:t>
      </w:r>
      <w:proofErr w:type="spellStart"/>
      <w:r w:rsidRPr="005B7254">
        <w:rPr>
          <w:rFonts w:eastAsia="Times New Roman"/>
          <w:szCs w:val="24"/>
          <w:lang w:val="sk-SK" w:eastAsia="sk-SK" w:bidi="ar-SA"/>
        </w:rPr>
        <w:t>of</w:t>
      </w:r>
      <w:proofErr w:type="spellEnd"/>
      <w:r w:rsidRPr="005B7254">
        <w:rPr>
          <w:rFonts w:eastAsia="Times New Roman"/>
          <w:szCs w:val="24"/>
          <w:lang w:val="sk-SK" w:eastAsia="sk-SK" w:bidi="ar-SA"/>
        </w:rPr>
        <w:t xml:space="preserve"> Churches and Reli</w:t>
      </w:r>
      <w:r w:rsidR="0037716C">
        <w:rPr>
          <w:rFonts w:eastAsia="Times New Roman"/>
          <w:szCs w:val="24"/>
          <w:lang w:val="sk-SK" w:eastAsia="sk-SK" w:bidi="ar-SA"/>
        </w:rPr>
        <w:t xml:space="preserve">gious Societies in </w:t>
      </w:r>
      <w:proofErr w:type="spellStart"/>
      <w:r w:rsidR="0037716C">
        <w:rPr>
          <w:rFonts w:eastAsia="Times New Roman"/>
          <w:szCs w:val="24"/>
          <w:lang w:val="sk-SK" w:eastAsia="sk-SK" w:bidi="ar-SA"/>
        </w:rPr>
        <w:t>the</w:t>
      </w:r>
      <w:proofErr w:type="spellEnd"/>
      <w:r w:rsidR="0037716C">
        <w:rPr>
          <w:rFonts w:eastAsia="Times New Roman"/>
          <w:szCs w:val="24"/>
          <w:lang w:val="sk-SK" w:eastAsia="sk-SK" w:bidi="ar-SA"/>
        </w:rPr>
        <w:t xml:space="preserve"> Slovak </w:t>
      </w:r>
      <w:proofErr w:type="spellStart"/>
      <w:r w:rsidR="0037716C">
        <w:rPr>
          <w:rFonts w:eastAsia="Times New Roman"/>
          <w:szCs w:val="24"/>
          <w:lang w:val="sk-SK" w:eastAsia="sk-SK" w:bidi="ar-SA"/>
        </w:rPr>
        <w:t>Republic</w:t>
      </w:r>
      <w:proofErr w:type="spellEnd"/>
    </w:p>
    <w:p w:rsidR="005B7254" w:rsidRPr="005B7254" w:rsidRDefault="005B7254" w:rsidP="005B7254">
      <w:pPr>
        <w:spacing w:after="0" w:line="240" w:lineRule="auto"/>
        <w:rPr>
          <w:rFonts w:eastAsia="Times New Roman"/>
          <w:szCs w:val="24"/>
          <w:lang w:val="sk-SK" w:eastAsia="sk-SK" w:bidi="ar-SA"/>
        </w:rPr>
      </w:pPr>
    </w:p>
    <w:p w:rsidR="003B22B5" w:rsidRPr="005B7254" w:rsidRDefault="003B22B5">
      <w:pPr>
        <w:rPr>
          <w:lang w:val="sk-SK"/>
        </w:rPr>
      </w:pPr>
      <w:bookmarkStart w:id="0" w:name="_GoBack"/>
      <w:bookmarkEnd w:id="0"/>
    </w:p>
    <w:sectPr w:rsidR="003B22B5" w:rsidRPr="005B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BA5"/>
    <w:multiLevelType w:val="hybridMultilevel"/>
    <w:tmpl w:val="7348F824"/>
    <w:lvl w:ilvl="0" w:tplc="2A58D246">
      <w:start w:val="1"/>
      <w:numFmt w:val="decimal"/>
      <w:lvlText w:val="%1."/>
      <w:lvlJc w:val="left"/>
      <w:pPr>
        <w:ind w:left="1356" w:hanging="63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C913A8"/>
    <w:multiLevelType w:val="hybridMultilevel"/>
    <w:tmpl w:val="6B32C9F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F"/>
    <w:rsid w:val="000476EF"/>
    <w:rsid w:val="00294B84"/>
    <w:rsid w:val="0037716C"/>
    <w:rsid w:val="003B22B5"/>
    <w:rsid w:val="005227F9"/>
    <w:rsid w:val="00570987"/>
    <w:rsid w:val="005B7254"/>
    <w:rsid w:val="006A0A1F"/>
    <w:rsid w:val="007A05A9"/>
    <w:rsid w:val="009760DB"/>
    <w:rsid w:val="00A12C03"/>
    <w:rsid w:val="00F5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  <w:lang w:val="de-DE" w:eastAsia="ja-JP" w:bidi="fa-IR"/>
    </w:rPr>
  </w:style>
  <w:style w:type="paragraph" w:styleId="Nadpis1">
    <w:name w:val="heading 1"/>
    <w:basedOn w:val="Normlny"/>
    <w:link w:val="Nadpis1Char"/>
    <w:uiPriority w:val="9"/>
    <w:qFormat/>
    <w:rsid w:val="00A12C0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sk-SK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7254"/>
    <w:pPr>
      <w:spacing w:before="100" w:beforeAutospacing="1" w:after="100" w:afterAutospacing="1" w:line="240" w:lineRule="auto"/>
    </w:pPr>
    <w:rPr>
      <w:rFonts w:eastAsia="Times New Roman"/>
      <w:szCs w:val="24"/>
      <w:lang w:val="sk-SK" w:eastAsia="sk-SK" w:bidi="ar-SA"/>
    </w:rPr>
  </w:style>
  <w:style w:type="paragraph" w:customStyle="1" w:styleId="m-1758350649582634901gmail-msolistparagraph">
    <w:name w:val="m_-1758350649582634901gmail-msolistparagraph"/>
    <w:basedOn w:val="Normlny"/>
    <w:rsid w:val="005B7254"/>
    <w:pPr>
      <w:spacing w:before="100" w:beforeAutospacing="1" w:after="100" w:afterAutospacing="1" w:line="240" w:lineRule="auto"/>
    </w:pPr>
    <w:rPr>
      <w:rFonts w:eastAsia="Times New Roman"/>
      <w:szCs w:val="24"/>
      <w:lang w:val="sk-SK" w:eastAsia="sk-SK" w:bidi="ar-SA"/>
    </w:rPr>
  </w:style>
  <w:style w:type="paragraph" w:customStyle="1" w:styleId="m-1758350649582634901m2111776567639251889gmail-m4289764015515230391gmail-msolistparagraph">
    <w:name w:val="m_-1758350649582634901m_2111776567639251889gmail-m_4289764015515230391gmail-msolistparagraph"/>
    <w:basedOn w:val="Normlny"/>
    <w:rsid w:val="005B7254"/>
    <w:pPr>
      <w:spacing w:before="100" w:beforeAutospacing="1" w:after="100" w:afterAutospacing="1" w:line="240" w:lineRule="auto"/>
    </w:pPr>
    <w:rPr>
      <w:rFonts w:eastAsia="Times New Roman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5B7254"/>
    <w:pPr>
      <w:ind w:left="720"/>
      <w:contextualSpacing/>
    </w:pPr>
  </w:style>
  <w:style w:type="character" w:customStyle="1" w:styleId="tlid-translation">
    <w:name w:val="tlid-translation"/>
    <w:basedOn w:val="Predvolenpsmoodseku"/>
    <w:rsid w:val="007A05A9"/>
  </w:style>
  <w:style w:type="character" w:customStyle="1" w:styleId="Nadpis1Char">
    <w:name w:val="Nadpis 1 Char"/>
    <w:basedOn w:val="Predvolenpsmoodseku"/>
    <w:link w:val="Nadpis1"/>
    <w:uiPriority w:val="9"/>
    <w:rsid w:val="00A12C03"/>
    <w:rPr>
      <w:rFonts w:eastAsia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  <w:lang w:val="de-DE" w:eastAsia="ja-JP" w:bidi="fa-IR"/>
    </w:rPr>
  </w:style>
  <w:style w:type="paragraph" w:styleId="Nadpis1">
    <w:name w:val="heading 1"/>
    <w:basedOn w:val="Normlny"/>
    <w:link w:val="Nadpis1Char"/>
    <w:uiPriority w:val="9"/>
    <w:qFormat/>
    <w:rsid w:val="00A12C0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sk-SK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7254"/>
    <w:pPr>
      <w:spacing w:before="100" w:beforeAutospacing="1" w:after="100" w:afterAutospacing="1" w:line="240" w:lineRule="auto"/>
    </w:pPr>
    <w:rPr>
      <w:rFonts w:eastAsia="Times New Roman"/>
      <w:szCs w:val="24"/>
      <w:lang w:val="sk-SK" w:eastAsia="sk-SK" w:bidi="ar-SA"/>
    </w:rPr>
  </w:style>
  <w:style w:type="paragraph" w:customStyle="1" w:styleId="m-1758350649582634901gmail-msolistparagraph">
    <w:name w:val="m_-1758350649582634901gmail-msolistparagraph"/>
    <w:basedOn w:val="Normlny"/>
    <w:rsid w:val="005B7254"/>
    <w:pPr>
      <w:spacing w:before="100" w:beforeAutospacing="1" w:after="100" w:afterAutospacing="1" w:line="240" w:lineRule="auto"/>
    </w:pPr>
    <w:rPr>
      <w:rFonts w:eastAsia="Times New Roman"/>
      <w:szCs w:val="24"/>
      <w:lang w:val="sk-SK" w:eastAsia="sk-SK" w:bidi="ar-SA"/>
    </w:rPr>
  </w:style>
  <w:style w:type="paragraph" w:customStyle="1" w:styleId="m-1758350649582634901m2111776567639251889gmail-m4289764015515230391gmail-msolistparagraph">
    <w:name w:val="m_-1758350649582634901m_2111776567639251889gmail-m_4289764015515230391gmail-msolistparagraph"/>
    <w:basedOn w:val="Normlny"/>
    <w:rsid w:val="005B7254"/>
    <w:pPr>
      <w:spacing w:before="100" w:beforeAutospacing="1" w:after="100" w:afterAutospacing="1" w:line="240" w:lineRule="auto"/>
    </w:pPr>
    <w:rPr>
      <w:rFonts w:eastAsia="Times New Roman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5B7254"/>
    <w:pPr>
      <w:ind w:left="720"/>
      <w:contextualSpacing/>
    </w:pPr>
  </w:style>
  <w:style w:type="character" w:customStyle="1" w:styleId="tlid-translation">
    <w:name w:val="tlid-translation"/>
    <w:basedOn w:val="Predvolenpsmoodseku"/>
    <w:rsid w:val="007A05A9"/>
  </w:style>
  <w:style w:type="character" w:customStyle="1" w:styleId="Nadpis1Char">
    <w:name w:val="Nadpis 1 Char"/>
    <w:basedOn w:val="Predvolenpsmoodseku"/>
    <w:link w:val="Nadpis1"/>
    <w:uiPriority w:val="9"/>
    <w:rsid w:val="00A12C03"/>
    <w:rPr>
      <w:rFonts w:eastAsia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2018-12-28T18:19:00Z</dcterms:created>
  <dcterms:modified xsi:type="dcterms:W3CDTF">2018-12-28T23:13:00Z</dcterms:modified>
</cp:coreProperties>
</file>