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D5C5" w14:textId="4E5EBD34" w:rsidR="003134D9" w:rsidRDefault="003134D9" w:rsidP="00177E4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38D4770" w14:textId="20AE64D3" w:rsidR="003134D9" w:rsidRDefault="003134D9" w:rsidP="003134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RODINNÉ PRÁVO</w:t>
      </w:r>
    </w:p>
    <w:p w14:paraId="5D5EB291" w14:textId="3F070F92" w:rsidR="003134D9" w:rsidRDefault="003134D9" w:rsidP="003134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Výučba: 3. Bc. </w:t>
      </w:r>
      <w:r w:rsidR="00210BB6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očník, letný semester</w:t>
      </w:r>
    </w:p>
    <w:p w14:paraId="32BDAD35" w14:textId="5A3678B0" w:rsidR="003134D9" w:rsidRDefault="003134D9" w:rsidP="003134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Vyučuje: JUDr. Lucia </w:t>
      </w:r>
      <w:proofErr w:type="spellStart"/>
      <w:r>
        <w:rPr>
          <w:rFonts w:ascii="Arial" w:hAnsi="Arial" w:cs="Arial"/>
          <w:sz w:val="28"/>
          <w:szCs w:val="28"/>
        </w:rPr>
        <w:t>Danišovičová</w:t>
      </w:r>
      <w:proofErr w:type="spellEnd"/>
      <w:r>
        <w:rPr>
          <w:rFonts w:ascii="Arial" w:hAnsi="Arial" w:cs="Arial"/>
          <w:sz w:val="28"/>
          <w:szCs w:val="28"/>
        </w:rPr>
        <w:t xml:space="preserve">, PhD. </w:t>
      </w:r>
    </w:p>
    <w:p w14:paraId="76C0CC01" w14:textId="5D5F3AEC" w:rsidR="00C05300" w:rsidRDefault="00C05300" w:rsidP="003134D9">
      <w:pPr>
        <w:jc w:val="both"/>
        <w:rPr>
          <w:rFonts w:ascii="Arial" w:hAnsi="Arial" w:cs="Arial"/>
          <w:sz w:val="28"/>
          <w:szCs w:val="28"/>
        </w:rPr>
      </w:pPr>
    </w:p>
    <w:p w14:paraId="2964539E" w14:textId="7DE4A4BA" w:rsidR="00C05300" w:rsidRDefault="00C05300" w:rsidP="003134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každý seminár je potrebné si priniesť aktuálne a nekomentované znenie Zákona o rodine.</w:t>
      </w:r>
    </w:p>
    <w:p w14:paraId="1EE7233B" w14:textId="77777777" w:rsidR="003134D9" w:rsidRPr="003134D9" w:rsidRDefault="003134D9" w:rsidP="003134D9">
      <w:pPr>
        <w:jc w:val="both"/>
        <w:rPr>
          <w:rFonts w:ascii="Arial" w:hAnsi="Arial" w:cs="Arial"/>
          <w:sz w:val="28"/>
          <w:szCs w:val="28"/>
        </w:rPr>
      </w:pPr>
    </w:p>
    <w:p w14:paraId="453C53FF" w14:textId="543AE5DF" w:rsidR="003134D9" w:rsidRDefault="003134D9" w:rsidP="00177E40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Harmonogram výučby a sylabus predmetu</w:t>
      </w:r>
    </w:p>
    <w:p w14:paraId="7A84128D" w14:textId="5F25B923" w:rsidR="00177E40" w:rsidRDefault="00177E40" w:rsidP="00177E40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24.02.2023 (3 hodiny)</w:t>
      </w:r>
    </w:p>
    <w:p w14:paraId="37C8A44F" w14:textId="639312EE" w:rsidR="00177E40" w:rsidRDefault="00817686" w:rsidP="00177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7E40">
        <w:rPr>
          <w:rFonts w:ascii="Arial" w:hAnsi="Arial" w:cs="Arial"/>
          <w:sz w:val="24"/>
          <w:szCs w:val="24"/>
        </w:rPr>
        <w:t xml:space="preserve">Právne predpisy rodinného práva. </w:t>
      </w:r>
      <w:r w:rsidR="00D606EE" w:rsidRPr="003D18BF">
        <w:rPr>
          <w:rFonts w:ascii="Arial" w:hAnsi="Arial" w:cs="Arial"/>
          <w:sz w:val="24"/>
          <w:szCs w:val="24"/>
        </w:rPr>
        <w:t>Proces europeizácie a internacionalizácie rodinného práva</w:t>
      </w:r>
      <w:r w:rsidR="00D606EE">
        <w:rPr>
          <w:rFonts w:ascii="Arial" w:hAnsi="Arial" w:cs="Arial"/>
          <w:sz w:val="24"/>
          <w:szCs w:val="24"/>
        </w:rPr>
        <w:t xml:space="preserve">. </w:t>
      </w:r>
      <w:r w:rsidR="00177E40">
        <w:rPr>
          <w:rFonts w:ascii="Arial" w:hAnsi="Arial" w:cs="Arial"/>
          <w:sz w:val="24"/>
          <w:szCs w:val="24"/>
        </w:rPr>
        <w:t>Medzinárodné dohovory. Úloha ESĽP</w:t>
      </w:r>
      <w:r w:rsidR="000A648E">
        <w:rPr>
          <w:rFonts w:ascii="Arial" w:hAnsi="Arial" w:cs="Arial"/>
          <w:sz w:val="24"/>
          <w:szCs w:val="24"/>
        </w:rPr>
        <w:t xml:space="preserve"> - </w:t>
      </w:r>
      <w:r w:rsidR="000A648E" w:rsidRPr="003D18BF">
        <w:rPr>
          <w:rFonts w:ascii="Arial" w:hAnsi="Arial" w:cs="Arial"/>
          <w:sz w:val="24"/>
          <w:szCs w:val="24"/>
        </w:rPr>
        <w:t>Právo na rešpektovanie súkromného a rodinného života: významné princípy z judikatúry Európskeho súdu pre ľudské práva</w:t>
      </w:r>
      <w:r w:rsidR="000A648E">
        <w:rPr>
          <w:rFonts w:ascii="Arial" w:hAnsi="Arial" w:cs="Arial"/>
          <w:sz w:val="24"/>
          <w:szCs w:val="24"/>
        </w:rPr>
        <w:t xml:space="preserve">. Haagsky Dohovor o občianskoprávnych aspektoch medzinárodných únosov detí, </w:t>
      </w:r>
      <w:r w:rsidR="000A648E" w:rsidRPr="003D18BF">
        <w:rPr>
          <w:rFonts w:ascii="Arial" w:hAnsi="Arial" w:cs="Arial"/>
          <w:sz w:val="24"/>
          <w:szCs w:val="24"/>
        </w:rPr>
        <w:t>Obvyklý pobyt dieťaťa a jeho znaky</w:t>
      </w:r>
      <w:r w:rsidR="000A648E">
        <w:rPr>
          <w:rFonts w:ascii="Arial" w:hAnsi="Arial" w:cs="Arial"/>
          <w:sz w:val="24"/>
          <w:szCs w:val="24"/>
        </w:rPr>
        <w:t xml:space="preserve">. </w:t>
      </w:r>
      <w:r w:rsidR="000A648E" w:rsidRPr="003D18BF">
        <w:rPr>
          <w:rFonts w:ascii="Arial" w:hAnsi="Arial" w:cs="Arial"/>
          <w:sz w:val="24"/>
          <w:szCs w:val="24"/>
        </w:rPr>
        <w:t xml:space="preserve">Nariadenie Brusel </w:t>
      </w:r>
      <w:proofErr w:type="spellStart"/>
      <w:r w:rsidR="000A648E" w:rsidRPr="003D18BF">
        <w:rPr>
          <w:rFonts w:ascii="Arial" w:hAnsi="Arial" w:cs="Arial"/>
          <w:sz w:val="24"/>
          <w:szCs w:val="24"/>
        </w:rPr>
        <w:t>IIa</w:t>
      </w:r>
      <w:proofErr w:type="spellEnd"/>
      <w:r w:rsidR="000A648E" w:rsidRPr="003D18BF">
        <w:rPr>
          <w:rFonts w:ascii="Arial" w:hAnsi="Arial" w:cs="Arial"/>
          <w:sz w:val="24"/>
          <w:szCs w:val="24"/>
        </w:rPr>
        <w:t>.</w:t>
      </w:r>
      <w:r w:rsidR="00D606EE">
        <w:rPr>
          <w:rFonts w:ascii="Arial" w:hAnsi="Arial" w:cs="Arial"/>
          <w:sz w:val="24"/>
          <w:szCs w:val="24"/>
        </w:rPr>
        <w:t xml:space="preserve"> Dohovor o právach dieťaťa.</w:t>
      </w:r>
    </w:p>
    <w:p w14:paraId="2754328F" w14:textId="61E7FC90" w:rsidR="00177E40" w:rsidRPr="003D18BF" w:rsidRDefault="00177E40" w:rsidP="00177E40">
      <w:pPr>
        <w:jc w:val="both"/>
        <w:rPr>
          <w:rFonts w:ascii="Arial" w:hAnsi="Arial" w:cs="Arial"/>
          <w:sz w:val="24"/>
          <w:szCs w:val="24"/>
        </w:rPr>
      </w:pPr>
      <w:r w:rsidRPr="003D18BF">
        <w:rPr>
          <w:rFonts w:ascii="Arial" w:hAnsi="Arial" w:cs="Arial"/>
          <w:sz w:val="24"/>
          <w:szCs w:val="24"/>
        </w:rPr>
        <w:t xml:space="preserve">Základné zásady rodinného práva a zákona o rodine. Všeobecne o zásadách. Zásada záujmu dieťaťa s účinnosťou od 1.1.2016. Medzinárodnoprávne a ľudsko-právne ukotvenie zásady. Vnútroštátne ukotvenie zásady a jej legislatívne východiská. Jedinečnosť dieťaťa a flexibilita pojmu záujem dieťaťa. Stručne k jednotlivým kritériám. Ostatné zásady. </w:t>
      </w:r>
    </w:p>
    <w:p w14:paraId="608AF977" w14:textId="77777777" w:rsidR="00177E40" w:rsidRPr="003D18BF" w:rsidRDefault="00177E40" w:rsidP="00177E40">
      <w:pPr>
        <w:jc w:val="both"/>
        <w:rPr>
          <w:rFonts w:ascii="Arial" w:hAnsi="Arial" w:cs="Arial"/>
          <w:sz w:val="24"/>
          <w:szCs w:val="24"/>
        </w:rPr>
      </w:pPr>
      <w:r w:rsidRPr="003D18BF">
        <w:rPr>
          <w:rFonts w:ascii="Arial" w:hAnsi="Arial" w:cs="Arial"/>
          <w:sz w:val="24"/>
          <w:szCs w:val="24"/>
        </w:rPr>
        <w:t xml:space="preserve">Pojem a predmet rodinného práva. Miesto rodinného práva v systéme súkromného práva. Charakteristické znaky rodinnoprávnych vzťahov. </w:t>
      </w:r>
    </w:p>
    <w:p w14:paraId="3329E0CE" w14:textId="77777777" w:rsidR="000A648E" w:rsidRPr="00B604F8" w:rsidRDefault="000A648E" w:rsidP="003134D9"/>
    <w:p w14:paraId="130EF41E" w14:textId="456D1D5E" w:rsidR="00177E40" w:rsidRPr="00D55798" w:rsidRDefault="00817686" w:rsidP="00177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77E40" w:rsidRPr="003D18BF">
        <w:rPr>
          <w:rFonts w:ascii="Arial" w:hAnsi="Arial" w:cs="Arial"/>
          <w:sz w:val="24"/>
          <w:szCs w:val="24"/>
        </w:rPr>
        <w:t xml:space="preserve"> </w:t>
      </w:r>
      <w:r w:rsidR="00177E40" w:rsidRPr="00D55798">
        <w:rPr>
          <w:rFonts w:ascii="Arial" w:hAnsi="Arial" w:cs="Arial"/>
          <w:sz w:val="24"/>
          <w:szCs w:val="24"/>
        </w:rPr>
        <w:t xml:space="preserve">Vznik a obsah manželstva. </w:t>
      </w:r>
      <w:proofErr w:type="spellStart"/>
      <w:r w:rsidR="00177E40" w:rsidRPr="00D55798">
        <w:rPr>
          <w:rFonts w:ascii="Arial" w:hAnsi="Arial" w:cs="Arial"/>
          <w:sz w:val="24"/>
          <w:szCs w:val="24"/>
        </w:rPr>
        <w:t>Snúbenectvo</w:t>
      </w:r>
      <w:proofErr w:type="spellEnd"/>
      <w:r w:rsidR="00177E40" w:rsidRPr="00D55798">
        <w:rPr>
          <w:rFonts w:ascii="Arial" w:hAnsi="Arial" w:cs="Arial"/>
          <w:sz w:val="24"/>
          <w:szCs w:val="24"/>
        </w:rPr>
        <w:t xml:space="preserve"> v slovenskom práve. Podmienky vzniku manželstva. Postup pred uzavretím manželstva. Uzavretie manželstva (sobáš). </w:t>
      </w:r>
    </w:p>
    <w:p w14:paraId="0BA2074D" w14:textId="77777777" w:rsidR="00177E40" w:rsidRPr="00D55798" w:rsidRDefault="00177E40" w:rsidP="00177E40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Forma uzavretia manželstva. Občiansky sobáš. Cirkevný sobáš. Konzulárny sobáš. Uzavretie manželstva zástupcom. </w:t>
      </w:r>
    </w:p>
    <w:p w14:paraId="044EAD1F" w14:textId="77777777" w:rsidR="00BB463D" w:rsidRDefault="00177E40" w:rsidP="00177E40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Práva a povinnosti manželov. </w:t>
      </w:r>
      <w:r w:rsidR="00BB463D">
        <w:rPr>
          <w:rFonts w:ascii="Arial" w:hAnsi="Arial" w:cs="Arial"/>
          <w:sz w:val="24"/>
          <w:szCs w:val="24"/>
        </w:rPr>
        <w:t>Následky uzatvorenia manželstva.</w:t>
      </w:r>
    </w:p>
    <w:p w14:paraId="76E2450E" w14:textId="77777777" w:rsidR="00177E40" w:rsidRPr="00D55798" w:rsidRDefault="00177E40" w:rsidP="00177E40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Neplatnosť manželstva. Zdanlivosť uzavretia manželstva. </w:t>
      </w:r>
    </w:p>
    <w:p w14:paraId="0C7BAF4A" w14:textId="77777777" w:rsidR="00DE0D4F" w:rsidRDefault="00DE0D4F" w:rsidP="003134D9">
      <w:pPr>
        <w:rPr>
          <w:rFonts w:ascii="Arial" w:hAnsi="Arial" w:cs="Arial"/>
          <w:sz w:val="24"/>
          <w:szCs w:val="24"/>
        </w:rPr>
      </w:pPr>
    </w:p>
    <w:p w14:paraId="00005EC9" w14:textId="77777777" w:rsidR="00B76E78" w:rsidRDefault="00DE0D4F" w:rsidP="003134D9">
      <w:pPr>
        <w:rPr>
          <w:rFonts w:ascii="Arial" w:hAnsi="Arial" w:cs="Arial"/>
          <w:b/>
          <w:sz w:val="24"/>
          <w:szCs w:val="24"/>
        </w:rPr>
      </w:pPr>
      <w:r w:rsidRPr="003134D9">
        <w:rPr>
          <w:rFonts w:ascii="Arial" w:hAnsi="Arial" w:cs="Arial"/>
          <w:b/>
          <w:sz w:val="24"/>
          <w:szCs w:val="24"/>
        </w:rPr>
        <w:t>03.03.2023</w:t>
      </w:r>
    </w:p>
    <w:p w14:paraId="14FD0649" w14:textId="77777777" w:rsidR="00817686" w:rsidRPr="00B604F8" w:rsidRDefault="00817686" w:rsidP="003134D9">
      <w:pPr>
        <w:rPr>
          <w:sz w:val="24"/>
          <w:szCs w:val="24"/>
        </w:rPr>
      </w:pPr>
    </w:p>
    <w:p w14:paraId="09E8D40E" w14:textId="15764ED7" w:rsidR="00A50180" w:rsidRDefault="00A50180" w:rsidP="00177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177E40" w:rsidRPr="00D55798">
        <w:rPr>
          <w:rFonts w:ascii="Arial" w:hAnsi="Arial" w:cs="Arial"/>
          <w:sz w:val="24"/>
          <w:szCs w:val="24"/>
        </w:rPr>
        <w:t>Rodičovské práva a povinnosti. Všeobecne o právach a povinnostiach rodičov a detí. Výchova dieťaťa. Zastupovanie dieťaťa. Správa majetku dieťaťa rodičmi. Opatrovník pre správu majetku dieťaťa</w:t>
      </w:r>
      <w:r w:rsidR="00177E40" w:rsidRPr="00D55798">
        <w:rPr>
          <w:rFonts w:ascii="Arial" w:hAnsi="Arial" w:cs="Arial"/>
          <w:sz w:val="24"/>
          <w:szCs w:val="24"/>
        </w:rPr>
        <w:br/>
        <w:t xml:space="preserve">(majetkový opatrovník). </w:t>
      </w:r>
    </w:p>
    <w:p w14:paraId="441BCE8A" w14:textId="433B96CB" w:rsidR="00177E40" w:rsidRDefault="00177E40" w:rsidP="00177E40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Ďalšie práva a povinnosti rodičov a detí. Styk rodičov s dieťaťom.</w:t>
      </w:r>
      <w:r>
        <w:rPr>
          <w:rStyle w:val="Odkaznapoznmkupodiarou"/>
          <w:rFonts w:ascii="Arial" w:hAnsi="Arial" w:cs="Arial"/>
          <w:sz w:val="24"/>
          <w:szCs w:val="24"/>
        </w:rPr>
        <w:footnoteReference w:id="1"/>
      </w:r>
      <w:r w:rsidRPr="00D55798">
        <w:rPr>
          <w:rFonts w:ascii="Arial" w:hAnsi="Arial" w:cs="Arial"/>
          <w:sz w:val="24"/>
          <w:szCs w:val="24"/>
        </w:rPr>
        <w:t xml:space="preserve"> Určenie mena a priezviska dieťaťa. </w:t>
      </w:r>
    </w:p>
    <w:p w14:paraId="22A872E4" w14:textId="6014B559" w:rsidR="00DE0D4F" w:rsidRPr="00D55798" w:rsidRDefault="00A50180" w:rsidP="00177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Nezhody medzi rodičmi</w:t>
      </w:r>
    </w:p>
    <w:p w14:paraId="334C5917" w14:textId="77777777" w:rsidR="00817686" w:rsidRPr="003134D9" w:rsidRDefault="00817686" w:rsidP="003134D9">
      <w:pPr>
        <w:jc w:val="both"/>
        <w:rPr>
          <w:rFonts w:ascii="Arial" w:hAnsi="Arial" w:cs="Arial"/>
          <w:sz w:val="24"/>
          <w:szCs w:val="24"/>
        </w:rPr>
      </w:pPr>
    </w:p>
    <w:p w14:paraId="13028D0B" w14:textId="77777777" w:rsidR="00A50180" w:rsidRDefault="00D606EE" w:rsidP="00A50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17686">
        <w:rPr>
          <w:rFonts w:ascii="Arial" w:hAnsi="Arial" w:cs="Arial"/>
          <w:sz w:val="24"/>
          <w:szCs w:val="24"/>
        </w:rPr>
        <w:t xml:space="preserve"> </w:t>
      </w:r>
      <w:r w:rsidR="00817686" w:rsidRPr="00D55798">
        <w:rPr>
          <w:rFonts w:ascii="Arial" w:hAnsi="Arial" w:cs="Arial"/>
          <w:sz w:val="24"/>
          <w:szCs w:val="24"/>
        </w:rPr>
        <w:t xml:space="preserve">Zánik manželstva a jeho právne následky. Zánik manželstva smrťou jedného z manželov. Zánik manželstva rozvodom. Podmienky rozvodu. </w:t>
      </w:r>
    </w:p>
    <w:p w14:paraId="63E98F9F" w14:textId="77777777" w:rsidR="00A50180" w:rsidRDefault="00A50180" w:rsidP="00A50180">
      <w:pPr>
        <w:jc w:val="both"/>
        <w:rPr>
          <w:rFonts w:ascii="Arial" w:hAnsi="Arial" w:cs="Arial"/>
          <w:sz w:val="24"/>
          <w:szCs w:val="24"/>
        </w:rPr>
      </w:pPr>
    </w:p>
    <w:p w14:paraId="1237C28C" w14:textId="157DFBBD" w:rsidR="00A50180" w:rsidRDefault="00817686" w:rsidP="00A50180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Úprava práv a povinností rodičov k maloletým </w:t>
      </w:r>
      <w:r w:rsidRPr="00D55798">
        <w:rPr>
          <w:rFonts w:ascii="Arial" w:hAnsi="Arial" w:cs="Arial"/>
          <w:sz w:val="24"/>
          <w:szCs w:val="24"/>
        </w:rPr>
        <w:br/>
        <w:t xml:space="preserve">deťom na čas po rozvode. Právne následky zrušenia manželstva rozvodom. </w:t>
      </w:r>
      <w:r w:rsidR="00A50180" w:rsidRPr="00D55798">
        <w:rPr>
          <w:rFonts w:ascii="Arial" w:hAnsi="Arial" w:cs="Arial"/>
          <w:sz w:val="24"/>
          <w:szCs w:val="24"/>
        </w:rPr>
        <w:t xml:space="preserve">Zverenie dieťaťa do starostlivosti jednému z rodičov po rozvode. Striedavá osobná starostlivosť.  </w:t>
      </w:r>
      <w:r w:rsidR="00A50180">
        <w:rPr>
          <w:rFonts w:ascii="Arial" w:hAnsi="Arial" w:cs="Arial"/>
          <w:sz w:val="24"/>
          <w:szCs w:val="24"/>
        </w:rPr>
        <w:t>Spoločná starostlivosť. Styk s blízkymi osobami</w:t>
      </w:r>
      <w:r w:rsidR="00D606EE">
        <w:rPr>
          <w:rFonts w:ascii="Arial" w:hAnsi="Arial" w:cs="Arial"/>
          <w:sz w:val="24"/>
          <w:szCs w:val="24"/>
        </w:rPr>
        <w:t>.</w:t>
      </w:r>
    </w:p>
    <w:p w14:paraId="002F2B09" w14:textId="77777777" w:rsidR="00D606EE" w:rsidRDefault="00D606EE" w:rsidP="00A50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Úprava výkonu rodičovských práv a povinností nezosobášených párov</w:t>
      </w:r>
      <w:r w:rsidR="00680A96">
        <w:rPr>
          <w:rFonts w:ascii="Arial" w:hAnsi="Arial" w:cs="Arial"/>
          <w:sz w:val="24"/>
          <w:szCs w:val="24"/>
        </w:rPr>
        <w:t>.</w:t>
      </w:r>
    </w:p>
    <w:p w14:paraId="2C92B843" w14:textId="77777777" w:rsidR="00680A96" w:rsidRDefault="00680A96" w:rsidP="00A50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Sociálna kuratela detí. Úloha orgánu sociálnoprávnej ochrany detí.</w:t>
      </w:r>
    </w:p>
    <w:p w14:paraId="13B39A77" w14:textId="77777777" w:rsidR="002D724B" w:rsidRPr="00D55798" w:rsidRDefault="002D724B" w:rsidP="00A50180">
      <w:pPr>
        <w:jc w:val="both"/>
        <w:rPr>
          <w:rFonts w:ascii="Arial" w:hAnsi="Arial" w:cs="Arial"/>
          <w:sz w:val="24"/>
          <w:szCs w:val="24"/>
        </w:rPr>
      </w:pPr>
    </w:p>
    <w:p w14:paraId="6C398AF7" w14:textId="77777777" w:rsidR="00177E40" w:rsidRDefault="002D724B" w:rsidP="00177E40">
      <w:pPr>
        <w:jc w:val="both"/>
        <w:rPr>
          <w:rFonts w:ascii="Arial" w:hAnsi="Arial" w:cs="Arial"/>
          <w:b/>
          <w:sz w:val="24"/>
          <w:szCs w:val="24"/>
        </w:rPr>
      </w:pPr>
      <w:r w:rsidRPr="003134D9">
        <w:rPr>
          <w:rFonts w:ascii="Arial" w:hAnsi="Arial" w:cs="Arial"/>
          <w:b/>
          <w:sz w:val="24"/>
          <w:szCs w:val="24"/>
        </w:rPr>
        <w:t>10.03.2023</w:t>
      </w:r>
    </w:p>
    <w:p w14:paraId="7695075C" w14:textId="77777777" w:rsidR="002D724B" w:rsidRPr="002D724B" w:rsidRDefault="002D724B" w:rsidP="00177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D55798">
        <w:rPr>
          <w:rFonts w:ascii="Arial" w:hAnsi="Arial" w:cs="Arial"/>
          <w:sz w:val="24"/>
          <w:szCs w:val="24"/>
        </w:rPr>
        <w:t>Zásahy štátu do výkonu rodičovských práv</w:t>
      </w:r>
      <w:r>
        <w:rPr>
          <w:rFonts w:ascii="Arial" w:hAnsi="Arial" w:cs="Arial"/>
          <w:sz w:val="24"/>
          <w:szCs w:val="24"/>
        </w:rPr>
        <w:t>. Výchovné opatrenia.</w:t>
      </w:r>
      <w:r w:rsidR="00B76E78">
        <w:rPr>
          <w:rFonts w:ascii="Arial" w:hAnsi="Arial" w:cs="Arial"/>
          <w:sz w:val="24"/>
          <w:szCs w:val="24"/>
        </w:rPr>
        <w:t xml:space="preserve"> Sociálna kuratela detí.</w:t>
      </w:r>
    </w:p>
    <w:p w14:paraId="2C1B7334" w14:textId="5B3850B9" w:rsidR="00177E40" w:rsidRPr="003134D9" w:rsidRDefault="00177E40" w:rsidP="003134D9">
      <w:pPr>
        <w:jc w:val="both"/>
        <w:rPr>
          <w:rFonts w:ascii="Arial" w:hAnsi="Arial" w:cs="Arial"/>
          <w:sz w:val="24"/>
          <w:szCs w:val="24"/>
        </w:rPr>
      </w:pPr>
      <w:r w:rsidRPr="00DA70E9">
        <w:rPr>
          <w:rFonts w:ascii="Arial" w:hAnsi="Arial" w:cs="Arial"/>
          <w:sz w:val="24"/>
          <w:szCs w:val="24"/>
        </w:rPr>
        <w:t xml:space="preserve">Náhradná starostlivosť (náhradná osobná starostlivosť). Podmienky vzniku náhradnej osobnej starostlivosti. Obsah náhradnej osobnej starostlivosti. Zánik náhradnej osobnej starostlivosti. </w:t>
      </w:r>
    </w:p>
    <w:p w14:paraId="34E1F1B1" w14:textId="13D60C7A" w:rsidR="00177E40" w:rsidRPr="003134D9" w:rsidRDefault="00177E40" w:rsidP="003134D9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Pestúnska starostlivosť</w:t>
      </w:r>
      <w:r w:rsidR="002D724B">
        <w:rPr>
          <w:rFonts w:ascii="Arial" w:hAnsi="Arial" w:cs="Arial"/>
          <w:sz w:val="24"/>
          <w:szCs w:val="24"/>
        </w:rPr>
        <w:t>.</w:t>
      </w:r>
      <w:r w:rsidRPr="00D55798">
        <w:rPr>
          <w:rFonts w:ascii="Arial" w:hAnsi="Arial" w:cs="Arial"/>
          <w:sz w:val="24"/>
          <w:szCs w:val="24"/>
        </w:rPr>
        <w:t xml:space="preserve"> Podmienky vzniku pestúnskej starostlivosti. Obsah pestúnskej starostlivosti. Zánik pestúnskej starostlivosti. </w:t>
      </w:r>
    </w:p>
    <w:p w14:paraId="736955F4" w14:textId="035E8776" w:rsidR="00177E40" w:rsidRPr="003134D9" w:rsidRDefault="00177E40" w:rsidP="003134D9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Ústavná starostlivosť. Judikatúra Európskeho súdu pre ľudské práva vo veciach zásahov štátu do výkonu rodičovských práv v krajinách Európy.</w:t>
      </w:r>
    </w:p>
    <w:p w14:paraId="4ED674C0" w14:textId="734F936C" w:rsidR="00177E40" w:rsidRPr="003134D9" w:rsidRDefault="00DA70E9" w:rsidP="003134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77E40" w:rsidRPr="00D55798">
        <w:rPr>
          <w:rFonts w:ascii="Arial" w:hAnsi="Arial" w:cs="Arial"/>
          <w:sz w:val="24"/>
          <w:szCs w:val="24"/>
        </w:rPr>
        <w:t>Poručníctvo a opatrovníctvo. Výkon opatrovníctva a poručníctva orgánom sociálnoprávnej ochrany detí a sociálnej kurately a kolízny opatrovník.</w:t>
      </w:r>
      <w:r w:rsidR="00177E40" w:rsidRPr="00B604F8">
        <w:rPr>
          <w:rStyle w:val="Odkaznapoznmkupodiarou"/>
          <w:rFonts w:ascii="Arial" w:hAnsi="Arial" w:cs="Arial"/>
          <w:sz w:val="24"/>
          <w:szCs w:val="24"/>
        </w:rPr>
        <w:footnoteReference w:id="2"/>
      </w:r>
    </w:p>
    <w:p w14:paraId="6D9C211E" w14:textId="3BCAC571" w:rsidR="002D724B" w:rsidRPr="00D55798" w:rsidRDefault="00DA70E9" w:rsidP="00680A96">
      <w:pPr>
        <w:jc w:val="both"/>
        <w:rPr>
          <w:rFonts w:ascii="Arial" w:hAnsi="Arial" w:cs="Arial"/>
          <w:sz w:val="24"/>
          <w:szCs w:val="24"/>
        </w:rPr>
      </w:pPr>
      <w:r w:rsidRPr="003134D9">
        <w:rPr>
          <w:rFonts w:ascii="Arial" w:hAnsi="Arial" w:cs="Arial"/>
          <w:bCs/>
          <w:sz w:val="24"/>
          <w:szCs w:val="24"/>
        </w:rPr>
        <w:t xml:space="preserve">7. </w:t>
      </w:r>
      <w:r w:rsidR="00680A96" w:rsidRPr="00D55798">
        <w:rPr>
          <w:rFonts w:ascii="Arial" w:hAnsi="Arial" w:cs="Arial"/>
          <w:sz w:val="24"/>
          <w:szCs w:val="24"/>
        </w:rPr>
        <w:t xml:space="preserve">Všeobecné otázky výživného.  Pojem a druhy vyživovacích povinností. Vznik vyživovacej povinnosti. Rozsah vyživovacej povinnosti. Zánik vyživovacej povinnosti. </w:t>
      </w:r>
    </w:p>
    <w:p w14:paraId="19AF7C54" w14:textId="77777777" w:rsidR="00680A96" w:rsidRPr="00D55798" w:rsidRDefault="00680A96" w:rsidP="00680A96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lastRenderedPageBreak/>
        <w:t xml:space="preserve">Jednotlivé druhy vyživovacích povinností. Vyživovacia povinnosť rodičov k deťom. Vyživovacia povinnosť detí k rodičom. Vyživovacia povinnosť medzi ostatnými príbuznými. </w:t>
      </w:r>
    </w:p>
    <w:p w14:paraId="737B2CB3" w14:textId="77777777" w:rsidR="00680A96" w:rsidRDefault="00680A96" w:rsidP="00680A96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Vyživovacia povinnosť medzi manželmi. Príspevok na výživu rozvedeného manžela. Príspevok na výživu a úhradu niektorých nákladov nevydatej matke</w:t>
      </w:r>
      <w:r w:rsidRPr="00D55798">
        <w:rPr>
          <w:rFonts w:ascii="Arial" w:hAnsi="Arial" w:cs="Arial"/>
          <w:sz w:val="24"/>
          <w:szCs w:val="24"/>
        </w:rPr>
        <w:tab/>
        <w:t xml:space="preserve">. </w:t>
      </w:r>
    </w:p>
    <w:p w14:paraId="576EBCA5" w14:textId="77777777" w:rsidR="00B76E78" w:rsidRPr="00D55798" w:rsidRDefault="00B76E78" w:rsidP="00680A96">
      <w:pPr>
        <w:jc w:val="both"/>
        <w:rPr>
          <w:rFonts w:ascii="Arial" w:hAnsi="Arial" w:cs="Arial"/>
          <w:sz w:val="24"/>
          <w:szCs w:val="24"/>
        </w:rPr>
      </w:pPr>
    </w:p>
    <w:p w14:paraId="3AA51C2F" w14:textId="6D0548BB" w:rsidR="002D724B" w:rsidRDefault="002D724B" w:rsidP="003134D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80A27">
        <w:rPr>
          <w:rFonts w:ascii="Arial" w:hAnsi="Arial" w:cs="Arial"/>
          <w:b/>
          <w:sz w:val="24"/>
          <w:szCs w:val="24"/>
        </w:rPr>
        <w:t>17.03.2023</w:t>
      </w:r>
    </w:p>
    <w:p w14:paraId="67CB2932" w14:textId="792D3E90" w:rsidR="00177E40" w:rsidRPr="003134D9" w:rsidRDefault="00DA70E9" w:rsidP="003134D9">
      <w:pPr>
        <w:jc w:val="both"/>
        <w:rPr>
          <w:rFonts w:ascii="Arial" w:hAnsi="Arial" w:cs="Arial"/>
          <w:sz w:val="24"/>
          <w:szCs w:val="24"/>
        </w:rPr>
      </w:pPr>
      <w:r w:rsidRPr="003134D9">
        <w:rPr>
          <w:rFonts w:ascii="Arial" w:hAnsi="Arial" w:cs="Arial"/>
          <w:bCs/>
          <w:sz w:val="24"/>
          <w:szCs w:val="24"/>
        </w:rPr>
        <w:t>8</w:t>
      </w:r>
      <w:r w:rsidRPr="003134D9">
        <w:rPr>
          <w:rFonts w:ascii="Arial" w:hAnsi="Arial" w:cs="Arial"/>
          <w:b/>
          <w:bCs/>
          <w:sz w:val="24"/>
          <w:szCs w:val="24"/>
        </w:rPr>
        <w:t xml:space="preserve">. </w:t>
      </w:r>
      <w:r w:rsidR="00177E40" w:rsidRPr="00D55798">
        <w:rPr>
          <w:rFonts w:ascii="Arial" w:hAnsi="Arial" w:cs="Arial"/>
          <w:sz w:val="24"/>
          <w:szCs w:val="24"/>
        </w:rPr>
        <w:t>Určenie rodičovstva. Určenie a zapretie materstva. Určenie otcovstva. Otcovstvo manžela matky. Otcovstvo určené súhlasným vyhlásením rodičov. Otcovstvo určené súdom.</w:t>
      </w:r>
    </w:p>
    <w:p w14:paraId="0C5F9D79" w14:textId="4814E2E9" w:rsidR="00680A96" w:rsidRPr="003134D9" w:rsidRDefault="00177E40" w:rsidP="003134D9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Zapretie otcovstva. Zapretie otcovstva manžela matky. Zapretie otcovstva určeného súhlasným vyhlásením rodičov. Zapretie otcovstva na návrh dieťaťa. </w:t>
      </w:r>
    </w:p>
    <w:p w14:paraId="4B28EFAA" w14:textId="35FB11F9" w:rsidR="00680A96" w:rsidRPr="00D55798" w:rsidRDefault="00DA70E9" w:rsidP="00680A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80A96" w:rsidRPr="00D55798">
        <w:rPr>
          <w:rFonts w:ascii="Arial" w:hAnsi="Arial" w:cs="Arial"/>
          <w:sz w:val="24"/>
          <w:szCs w:val="24"/>
        </w:rPr>
        <w:t xml:space="preserve">Osvojenie. Všeobecne o osvojení. Podmienky osvojenia. Podmienky na strane osvojenca. Podmienky na strane osvojiteľa. Súhlas oprávnených osôb na osvojenie. </w:t>
      </w:r>
      <w:proofErr w:type="spellStart"/>
      <w:r w:rsidR="00680A96" w:rsidRPr="00D55798">
        <w:rPr>
          <w:rFonts w:ascii="Arial" w:hAnsi="Arial" w:cs="Arial"/>
          <w:sz w:val="24"/>
          <w:szCs w:val="24"/>
        </w:rPr>
        <w:t>Predosvojiteľská</w:t>
      </w:r>
      <w:proofErr w:type="spellEnd"/>
      <w:r w:rsidR="00680A96" w:rsidRPr="00D55798">
        <w:rPr>
          <w:rFonts w:ascii="Arial" w:hAnsi="Arial" w:cs="Arial"/>
          <w:sz w:val="24"/>
          <w:szCs w:val="24"/>
        </w:rPr>
        <w:t xml:space="preserve"> starostlivosť. Vznik osvojenia. Právne následky osvojenia. Zrušenie osvojenia. Medzištátne osvojenia.</w:t>
      </w:r>
    </w:p>
    <w:p w14:paraId="7C7F3C3F" w14:textId="729184D5" w:rsidR="00177E40" w:rsidRDefault="00177E40" w:rsidP="00177E40">
      <w:pPr>
        <w:jc w:val="both"/>
        <w:rPr>
          <w:rFonts w:ascii="Arial" w:hAnsi="Arial" w:cs="Arial"/>
          <w:bCs/>
          <w:sz w:val="28"/>
          <w:szCs w:val="28"/>
        </w:rPr>
      </w:pPr>
    </w:p>
    <w:p w14:paraId="68206C2B" w14:textId="08554D6F" w:rsidR="003134D9" w:rsidRPr="003134D9" w:rsidRDefault="003134D9" w:rsidP="00177E4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Podmienky hodnotenia: </w:t>
      </w:r>
      <w:r>
        <w:rPr>
          <w:rFonts w:ascii="Arial" w:hAnsi="Arial" w:cs="Arial"/>
          <w:bCs/>
          <w:sz w:val="28"/>
          <w:szCs w:val="28"/>
        </w:rPr>
        <w:t xml:space="preserve">Písomná skúška vo forme testu. </w:t>
      </w:r>
    </w:p>
    <w:p w14:paraId="383747E1" w14:textId="77777777" w:rsidR="00177E40" w:rsidRPr="00F93549" w:rsidRDefault="00177E40" w:rsidP="00177E40">
      <w:pPr>
        <w:jc w:val="both"/>
        <w:rPr>
          <w:rFonts w:ascii="Arial" w:hAnsi="Arial" w:cs="Arial"/>
          <w:bCs/>
          <w:sz w:val="28"/>
          <w:szCs w:val="28"/>
        </w:rPr>
      </w:pPr>
    </w:p>
    <w:p w14:paraId="3BCD5A7B" w14:textId="77777777" w:rsidR="002F6D71" w:rsidRDefault="002F6D71"/>
    <w:sectPr w:rsidR="002F6D71" w:rsidSect="002F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F748" w14:textId="77777777" w:rsidR="0025411D" w:rsidRDefault="0025411D" w:rsidP="00177E40">
      <w:pPr>
        <w:spacing w:after="0" w:line="240" w:lineRule="auto"/>
      </w:pPr>
      <w:r>
        <w:separator/>
      </w:r>
    </w:p>
  </w:endnote>
  <w:endnote w:type="continuationSeparator" w:id="0">
    <w:p w14:paraId="4BF33EC0" w14:textId="77777777" w:rsidR="0025411D" w:rsidRDefault="0025411D" w:rsidP="0017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F9CC" w14:textId="77777777" w:rsidR="0025411D" w:rsidRDefault="0025411D" w:rsidP="00177E40">
      <w:pPr>
        <w:spacing w:after="0" w:line="240" w:lineRule="auto"/>
      </w:pPr>
      <w:r>
        <w:separator/>
      </w:r>
    </w:p>
  </w:footnote>
  <w:footnote w:type="continuationSeparator" w:id="0">
    <w:p w14:paraId="07321C78" w14:textId="77777777" w:rsidR="0025411D" w:rsidRDefault="0025411D" w:rsidP="00177E40">
      <w:pPr>
        <w:spacing w:after="0" w:line="240" w:lineRule="auto"/>
      </w:pPr>
      <w:r>
        <w:continuationSeparator/>
      </w:r>
    </w:p>
  </w:footnote>
  <w:footnote w:id="1">
    <w:p w14:paraId="2FAADAFB" w14:textId="77777777" w:rsidR="00177E40" w:rsidRPr="00831273" w:rsidRDefault="00177E40" w:rsidP="00177E40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Fiala proti Českej republike z 18. júla 2006; Pedovič proti Českej republike zo dňa 18. júla 2006; Drenk proti Českej republike zo dňa 4. septembra 2014; Kapr proti Českej republike zo dňa 28. marca 2006; Zavřel proti Českej republike zo dňa 18. januára 2007). </w:t>
      </w:r>
    </w:p>
  </w:footnote>
  <w:footnote w:id="2">
    <w:p w14:paraId="1924396C" w14:textId="77777777" w:rsidR="00177E40" w:rsidRPr="00831273" w:rsidRDefault="00177E40" w:rsidP="00177E40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§ 20 - 23 zákona č. 305/2005 </w:t>
      </w:r>
      <w:r w:rsidRPr="00831273">
        <w:t>Z.z. o sociálnoprávnej ochrane detí a o sociálnej kuratele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40"/>
    <w:rsid w:val="000A648E"/>
    <w:rsid w:val="00177E40"/>
    <w:rsid w:val="00210BB6"/>
    <w:rsid w:val="002505AA"/>
    <w:rsid w:val="0025411D"/>
    <w:rsid w:val="002D724B"/>
    <w:rsid w:val="002F6D71"/>
    <w:rsid w:val="003134D9"/>
    <w:rsid w:val="003A3960"/>
    <w:rsid w:val="00680A96"/>
    <w:rsid w:val="006E4ED4"/>
    <w:rsid w:val="00716214"/>
    <w:rsid w:val="0073546E"/>
    <w:rsid w:val="00817686"/>
    <w:rsid w:val="00A50180"/>
    <w:rsid w:val="00B76E78"/>
    <w:rsid w:val="00BB463D"/>
    <w:rsid w:val="00C05300"/>
    <w:rsid w:val="00C06FF9"/>
    <w:rsid w:val="00D606EE"/>
    <w:rsid w:val="00DA70E9"/>
    <w:rsid w:val="00DE0D4F"/>
    <w:rsid w:val="00ED7DBD"/>
    <w:rsid w:val="00FF0D94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BFED"/>
  <w15:docId w15:val="{90CE5CD5-2352-4C61-B525-FA1AF889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7E4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77E4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7E4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77E40"/>
    <w:rPr>
      <w:rFonts w:asciiTheme="minorHAnsi" w:hAnsiTheme="minorHAns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77E4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6EE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3134D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86FA-BB73-494C-93A1-0C41B753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3668</Characters>
  <Application>Microsoft Office Word</Application>
  <DocSecurity>0</DocSecurity>
  <Lines>62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Lucia Danišovičová</dc:creator>
  <cp:lastModifiedBy>Zoričáková Veronika</cp:lastModifiedBy>
  <cp:revision>3</cp:revision>
  <dcterms:created xsi:type="dcterms:W3CDTF">2023-01-25T19:04:00Z</dcterms:created>
  <dcterms:modified xsi:type="dcterms:W3CDTF">2023-01-25T19:12:00Z</dcterms:modified>
</cp:coreProperties>
</file>